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B765" w14:textId="4F9E0824" w:rsidR="00891081" w:rsidRDefault="00891081" w:rsidP="00891081">
      <w:pPr>
        <w:pStyle w:val="Stage1heading"/>
        <w:keepNext/>
        <w:framePr w:hSpace="0" w:wrap="auto" w:vAnchor="margin" w:hAnchor="text" w:yAlign="inline"/>
        <w:jc w:val="left"/>
        <w:rPr>
          <w:i w:val="0"/>
          <w:iCs/>
          <w:color w:val="FFFFFF" w:themeColor="background1"/>
          <w:sz w:val="28"/>
          <w:szCs w:val="28"/>
        </w:rPr>
      </w:pPr>
    </w:p>
    <w:p w14:paraId="7CAB280A" w14:textId="6DEC6CF9" w:rsidR="00EF5105" w:rsidRDefault="00EF5105" w:rsidP="00891081">
      <w:pPr>
        <w:pStyle w:val="Stage1heading"/>
        <w:keepNext/>
        <w:framePr w:hSpace="0" w:wrap="auto" w:vAnchor="margin" w:hAnchor="text" w:yAlign="inline"/>
        <w:jc w:val="left"/>
        <w:rPr>
          <w:i w:val="0"/>
          <w:iCs/>
          <w:color w:val="FFFFFF" w:themeColor="background1"/>
          <w:sz w:val="28"/>
          <w:szCs w:val="28"/>
        </w:rPr>
      </w:pPr>
    </w:p>
    <w:p w14:paraId="034B75D0" w14:textId="6B406095" w:rsidR="00891081" w:rsidRDefault="00E533E2" w:rsidP="00891081">
      <w:pPr>
        <w:pStyle w:val="Stage1heading"/>
        <w:keepNext/>
        <w:framePr w:hSpace="0" w:wrap="auto" w:vAnchor="margin" w:hAnchor="text" w:yAlign="inline"/>
        <w:rPr>
          <w:i w:val="0"/>
          <w:iCs/>
          <w:color w:val="FFFFFF" w:themeColor="background1"/>
          <w:sz w:val="28"/>
          <w:szCs w:val="28"/>
        </w:rPr>
      </w:pPr>
      <w:r>
        <w:rPr>
          <w:noProof/>
        </w:rPr>
        <w:drawing>
          <wp:anchor distT="0" distB="0" distL="114300" distR="114300" simplePos="0" relativeHeight="251670528" behindDoc="0" locked="0" layoutInCell="1" allowOverlap="1" wp14:anchorId="29F52B56" wp14:editId="5E85956A">
            <wp:simplePos x="0" y="0"/>
            <wp:positionH relativeFrom="column">
              <wp:posOffset>228600</wp:posOffset>
            </wp:positionH>
            <wp:positionV relativeFrom="paragraph">
              <wp:posOffset>72390</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00F3510F" w14:textId="093ADAB5" w:rsidR="00891081" w:rsidRDefault="00891081" w:rsidP="00891081">
      <w:pPr>
        <w:ind w:left="2880"/>
        <w:rPr>
          <w:b/>
          <w:bCs/>
          <w:sz w:val="52"/>
          <w:szCs w:val="52"/>
        </w:rPr>
      </w:pPr>
      <w:r>
        <w:rPr>
          <w:b/>
          <w:bCs/>
          <w:sz w:val="52"/>
          <w:szCs w:val="52"/>
        </w:rPr>
        <w:t>Stackable Instructionally-embedded Portable Science (SIPS) Assessments Project</w:t>
      </w:r>
    </w:p>
    <w:p w14:paraId="11794B2D" w14:textId="77777777" w:rsidR="00891081" w:rsidRDefault="00891081" w:rsidP="00891081">
      <w:pPr>
        <w:tabs>
          <w:tab w:val="center" w:pos="4680"/>
        </w:tabs>
      </w:pPr>
      <w:r>
        <w:tab/>
      </w:r>
    </w:p>
    <w:p w14:paraId="7545B396" w14:textId="77777777" w:rsidR="00891081" w:rsidRDefault="00891081" w:rsidP="00891081"/>
    <w:p w14:paraId="0E07820E" w14:textId="77777777" w:rsidR="00891081" w:rsidRDefault="00891081" w:rsidP="00891081">
      <w:pPr>
        <w:jc w:val="center"/>
        <w:rPr>
          <w:b/>
          <w:bCs/>
          <w:sz w:val="28"/>
          <w:szCs w:val="28"/>
        </w:rPr>
      </w:pPr>
      <w:bookmarkStart w:id="0" w:name="_Hlk117843841"/>
    </w:p>
    <w:p w14:paraId="511502D1" w14:textId="77777777" w:rsidR="00891081" w:rsidRDefault="00891081" w:rsidP="00891081">
      <w:pPr>
        <w:jc w:val="center"/>
        <w:rPr>
          <w:b/>
          <w:bCs/>
          <w:sz w:val="28"/>
          <w:szCs w:val="28"/>
        </w:rPr>
      </w:pPr>
    </w:p>
    <w:p w14:paraId="2E19DA74" w14:textId="28470D2A" w:rsidR="00891081" w:rsidRDefault="00891081" w:rsidP="00891081">
      <w:pPr>
        <w:jc w:val="center"/>
        <w:rPr>
          <w:b/>
          <w:bCs/>
          <w:sz w:val="28"/>
          <w:szCs w:val="28"/>
        </w:rPr>
      </w:pPr>
    </w:p>
    <w:p w14:paraId="48D0C718" w14:textId="77777777" w:rsidR="00EF5105" w:rsidRDefault="00EF5105" w:rsidP="00891081">
      <w:pPr>
        <w:jc w:val="center"/>
        <w:rPr>
          <w:b/>
          <w:bCs/>
          <w:sz w:val="28"/>
          <w:szCs w:val="28"/>
        </w:rPr>
      </w:pPr>
    </w:p>
    <w:p w14:paraId="30DE5568" w14:textId="10BAD9C0" w:rsidR="00891081" w:rsidRDefault="00891081" w:rsidP="00891081">
      <w:pPr>
        <w:jc w:val="center"/>
        <w:rPr>
          <w:b/>
          <w:bCs/>
          <w:sz w:val="28"/>
          <w:szCs w:val="28"/>
        </w:rPr>
      </w:pPr>
    </w:p>
    <w:p w14:paraId="5C7F3246" w14:textId="77777777" w:rsidR="00891081" w:rsidRDefault="00891081" w:rsidP="00891081">
      <w:pPr>
        <w:jc w:val="center"/>
        <w:rPr>
          <w:b/>
          <w:bCs/>
          <w:sz w:val="32"/>
          <w:szCs w:val="32"/>
        </w:rPr>
      </w:pPr>
      <w:r>
        <w:rPr>
          <w:b/>
          <w:bCs/>
          <w:sz w:val="32"/>
          <w:szCs w:val="32"/>
        </w:rPr>
        <w:t xml:space="preserve">Grade 5 Science </w:t>
      </w:r>
    </w:p>
    <w:p w14:paraId="16B889D0" w14:textId="09EA23A0" w:rsidR="00891081" w:rsidRDefault="00891081" w:rsidP="00891081">
      <w:pPr>
        <w:jc w:val="center"/>
        <w:rPr>
          <w:b/>
          <w:bCs/>
          <w:sz w:val="32"/>
          <w:szCs w:val="32"/>
        </w:rPr>
      </w:pPr>
      <w:r>
        <w:rPr>
          <w:b/>
          <w:bCs/>
          <w:sz w:val="32"/>
          <w:szCs w:val="32"/>
        </w:rPr>
        <w:t xml:space="preserve">Unit 2 </w:t>
      </w:r>
      <w:bookmarkEnd w:id="0"/>
      <w:r>
        <w:rPr>
          <w:b/>
          <w:bCs/>
          <w:sz w:val="32"/>
          <w:szCs w:val="32"/>
        </w:rPr>
        <w:t>Sample Lesson</w:t>
      </w:r>
      <w:r w:rsidR="00AA1928">
        <w:rPr>
          <w:b/>
          <w:bCs/>
          <w:sz w:val="32"/>
          <w:szCs w:val="32"/>
        </w:rPr>
        <w:t xml:space="preserve"> “</w:t>
      </w:r>
      <w:r w:rsidR="009248A6">
        <w:rPr>
          <w:b/>
          <w:bCs/>
          <w:sz w:val="32"/>
          <w:szCs w:val="32"/>
        </w:rPr>
        <w:t>Matter Matters</w:t>
      </w:r>
      <w:r w:rsidR="00AA1928">
        <w:rPr>
          <w:b/>
          <w:bCs/>
          <w:sz w:val="32"/>
          <w:szCs w:val="32"/>
        </w:rPr>
        <w:t>”</w:t>
      </w:r>
    </w:p>
    <w:p w14:paraId="408BB6FF" w14:textId="77777777" w:rsidR="00891081" w:rsidRDefault="00891081" w:rsidP="00891081">
      <w:pPr>
        <w:jc w:val="center"/>
        <w:rPr>
          <w:b/>
          <w:bCs/>
          <w:sz w:val="32"/>
          <w:szCs w:val="32"/>
        </w:rPr>
      </w:pPr>
      <w:r>
        <w:rPr>
          <w:b/>
          <w:bCs/>
          <w:sz w:val="32"/>
          <w:szCs w:val="32"/>
        </w:rPr>
        <w:t>Matter and Energy in Organisms and Ecosystems</w:t>
      </w:r>
    </w:p>
    <w:p w14:paraId="4AF82496" w14:textId="717FCAE0" w:rsidR="00891081" w:rsidRDefault="00891081" w:rsidP="00891081">
      <w:pPr>
        <w:jc w:val="center"/>
        <w:rPr>
          <w:b/>
          <w:bCs/>
          <w:sz w:val="32"/>
          <w:szCs w:val="32"/>
        </w:rPr>
      </w:pPr>
      <w:r>
        <w:rPr>
          <w:b/>
          <w:bCs/>
          <w:sz w:val="32"/>
          <w:szCs w:val="32"/>
        </w:rPr>
        <w:t>December 2022</w:t>
      </w:r>
    </w:p>
    <w:p w14:paraId="2CA06111" w14:textId="77777777" w:rsidR="00891081" w:rsidRDefault="00891081" w:rsidP="00891081"/>
    <w:p w14:paraId="1FB88319" w14:textId="77777777" w:rsidR="00891081" w:rsidRDefault="00891081" w:rsidP="00891081"/>
    <w:p w14:paraId="048A1939" w14:textId="77777777" w:rsidR="00891081" w:rsidRDefault="00891081" w:rsidP="00891081"/>
    <w:p w14:paraId="40F64998" w14:textId="77777777" w:rsidR="00891081" w:rsidRDefault="00891081" w:rsidP="00891081"/>
    <w:p w14:paraId="298E7991" w14:textId="66C228EA" w:rsidR="00891081" w:rsidRDefault="00891081" w:rsidP="00891081"/>
    <w:p w14:paraId="41A878FE" w14:textId="773675E5" w:rsidR="00891081" w:rsidRDefault="00891081" w:rsidP="00891081"/>
    <w:p w14:paraId="7F55D949" w14:textId="1B7DB28B" w:rsidR="00891081" w:rsidRDefault="00891081" w:rsidP="00891081"/>
    <w:p w14:paraId="40373D10" w14:textId="222E5BFE" w:rsidR="00891081" w:rsidRDefault="00891081" w:rsidP="00891081"/>
    <w:p w14:paraId="59DA71D6" w14:textId="77777777" w:rsidR="00891081" w:rsidRDefault="00891081" w:rsidP="00891081"/>
    <w:p w14:paraId="2C4E077E" w14:textId="77777777" w:rsidR="00891081" w:rsidRDefault="00891081" w:rsidP="00891081">
      <w:pPr>
        <w:tabs>
          <w:tab w:val="left" w:pos="4050"/>
        </w:tabs>
        <w:rPr>
          <w:i/>
          <w:iCs/>
        </w:rPr>
      </w:pPr>
    </w:p>
    <w:p w14:paraId="46B81F4A" w14:textId="77777777" w:rsidR="00BD1E44" w:rsidRDefault="00BD1E44" w:rsidP="00891081">
      <w:pPr>
        <w:tabs>
          <w:tab w:val="left" w:pos="4050"/>
        </w:tabs>
        <w:rPr>
          <w:i/>
          <w:iCs/>
        </w:rPr>
      </w:pPr>
    </w:p>
    <w:p w14:paraId="17165012" w14:textId="77777777" w:rsidR="00BD1E44" w:rsidRDefault="00BD1E44" w:rsidP="00891081">
      <w:pPr>
        <w:tabs>
          <w:tab w:val="left" w:pos="4050"/>
        </w:tabs>
        <w:rPr>
          <w:i/>
          <w:iCs/>
        </w:rPr>
      </w:pPr>
    </w:p>
    <w:p w14:paraId="48824411" w14:textId="209534C6" w:rsidR="00891081" w:rsidRDefault="00891081" w:rsidP="00891081">
      <w:pPr>
        <w:tabs>
          <w:tab w:val="left" w:pos="4050"/>
        </w:tabs>
        <w:rPr>
          <w:i/>
          <w:iCs/>
        </w:rPr>
      </w:pPr>
      <w:r>
        <w:rPr>
          <w:i/>
          <w:iCs/>
        </w:rPr>
        <w:t xml:space="preserve">The </w:t>
      </w:r>
      <w:r w:rsidRPr="00627C10">
        <w:rPr>
          <w:i/>
          <w:iCs/>
        </w:rPr>
        <w:t xml:space="preserve">SIPS Grade 5 Science Unit </w:t>
      </w:r>
      <w:r w:rsidR="004C79A5">
        <w:rPr>
          <w:i/>
          <w:iCs/>
        </w:rPr>
        <w:t xml:space="preserve">2 </w:t>
      </w:r>
      <w:r w:rsidR="009248A6">
        <w:rPr>
          <w:i/>
          <w:iCs/>
        </w:rPr>
        <w:t>Sample Lesson</w:t>
      </w:r>
      <w:r w:rsidR="00AA1928">
        <w:rPr>
          <w:i/>
          <w:iCs/>
        </w:rPr>
        <w:t xml:space="preserve"> “</w:t>
      </w:r>
      <w:r w:rsidR="009248A6">
        <w:rPr>
          <w:i/>
          <w:iCs/>
        </w:rPr>
        <w:t>Matter Matters</w:t>
      </w:r>
      <w:r w:rsidR="00AA1928">
        <w:rPr>
          <w:i/>
          <w:iCs/>
        </w:rPr>
        <w:t>”,</w:t>
      </w:r>
      <w:r>
        <w:rPr>
          <w:i/>
          <w:iCs/>
        </w:rPr>
        <w:t xml:space="preserve"> 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87A0B1B" w14:textId="77777777" w:rsidR="00891081" w:rsidRDefault="00891081" w:rsidP="00891081">
      <w:pPr>
        <w:tabs>
          <w:tab w:val="left" w:pos="4050"/>
        </w:tabs>
        <w:rPr>
          <w:i/>
          <w:iCs/>
        </w:rPr>
      </w:pPr>
    </w:p>
    <w:p w14:paraId="557CBEC9" w14:textId="1B1E29D8" w:rsidR="00891081" w:rsidRDefault="00891081" w:rsidP="00891081">
      <w:pPr>
        <w:tabs>
          <w:tab w:val="left" w:pos="4050"/>
        </w:tabs>
        <w:rPr>
          <w:i/>
          <w:iCs/>
        </w:rPr>
        <w:sectPr w:rsidR="00891081" w:rsidSect="00F34071">
          <w:headerReference w:type="default" r:id="rId12"/>
          <w:footerReference w:type="default" r:id="rId13"/>
          <w:pgSz w:w="12240" w:h="15840"/>
          <w:pgMar w:top="1440" w:right="1440" w:bottom="990" w:left="1440" w:header="720" w:footer="720" w:gutter="0"/>
          <w:pgNumType w:start="1"/>
          <w:cols w:space="720"/>
          <w:docGrid w:linePitch="360"/>
        </w:sectPr>
      </w:pPr>
      <w:r>
        <w:rPr>
          <w:i/>
          <w:iCs/>
        </w:rPr>
        <w:t>All rights reserved. Any or all portions of this document may be reproduced and distributed</w:t>
      </w:r>
      <w:r w:rsidR="00067639">
        <w:rPr>
          <w:i/>
          <w:iCs/>
        </w:rPr>
        <w:t xml:space="preserve"> </w:t>
      </w:r>
      <w:r>
        <w:rPr>
          <w:i/>
          <w:iCs/>
        </w:rPr>
        <w:t>without prior permission, provided the source is cited as: Stackable Instructionally-embedded</w:t>
      </w:r>
      <w:r w:rsidR="00067639">
        <w:rPr>
          <w:i/>
          <w:iCs/>
        </w:rPr>
        <w:t xml:space="preserve"> </w:t>
      </w:r>
      <w:r>
        <w:rPr>
          <w:i/>
          <w:iCs/>
        </w:rPr>
        <w:t xml:space="preserve">Portable Science (SIPS) Assessments Project. (2022). </w:t>
      </w:r>
      <w:r w:rsidR="009248A6" w:rsidRPr="00627C10">
        <w:rPr>
          <w:i/>
          <w:iCs/>
        </w:rPr>
        <w:t xml:space="preserve">SIPS Grade 5 Science Unit 2 </w:t>
      </w:r>
      <w:r w:rsidR="009248A6">
        <w:rPr>
          <w:i/>
          <w:iCs/>
        </w:rPr>
        <w:t>Sample Lesson</w:t>
      </w:r>
      <w:r w:rsidR="00AA1928">
        <w:rPr>
          <w:i/>
          <w:iCs/>
        </w:rPr>
        <w:t xml:space="preserve"> “</w:t>
      </w:r>
      <w:r w:rsidR="009248A6">
        <w:rPr>
          <w:i/>
          <w:iCs/>
        </w:rPr>
        <w:t>Matter Matters</w:t>
      </w:r>
      <w:r w:rsidR="00AA1928">
        <w:rPr>
          <w:i/>
          <w:iCs/>
        </w:rPr>
        <w:t>”,</w:t>
      </w:r>
      <w:r w:rsidR="009248A6">
        <w:rPr>
          <w:i/>
          <w:iCs/>
        </w:rPr>
        <w:t xml:space="preserve"> Matter and Energy in Organisms and Ecosystems</w:t>
      </w:r>
      <w:r>
        <w:rPr>
          <w:i/>
          <w:iCs/>
        </w:rPr>
        <w:t>. Lincoln, NE: Nebraska Department of Education.</w:t>
      </w:r>
    </w:p>
    <w:p w14:paraId="79B90A08" w14:textId="0462EBAF" w:rsidR="00891081" w:rsidRDefault="00E533E2">
      <w:pPr>
        <w:rPr>
          <w:b/>
        </w:rPr>
      </w:pPr>
      <w:r>
        <w:rPr>
          <w:noProof/>
        </w:rPr>
        <w:lastRenderedPageBreak/>
        <w:drawing>
          <wp:anchor distT="0" distB="0" distL="114300" distR="114300" simplePos="0" relativeHeight="251671552" behindDoc="0" locked="0" layoutInCell="1" allowOverlap="1" wp14:anchorId="27A39386" wp14:editId="6A25034C">
            <wp:simplePos x="0" y="0"/>
            <wp:positionH relativeFrom="column">
              <wp:posOffset>5505450</wp:posOffset>
            </wp:positionH>
            <wp:positionV relativeFrom="paragraph">
              <wp:posOffset>-1171575</wp:posOffset>
            </wp:positionV>
            <wp:extent cx="932499" cy="9144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60"/>
        <w:gridCol w:w="30"/>
        <w:gridCol w:w="1710"/>
        <w:gridCol w:w="810"/>
        <w:gridCol w:w="570"/>
        <w:gridCol w:w="10"/>
        <w:gridCol w:w="3110"/>
      </w:tblGrid>
      <w:tr w:rsidR="00693674" w14:paraId="62C1A031" w14:textId="77777777" w:rsidTr="752F0283">
        <w:trPr>
          <w:trHeight w:val="381"/>
        </w:trPr>
        <w:tc>
          <w:tcPr>
            <w:tcW w:w="9360" w:type="dxa"/>
            <w:gridSpan w:val="8"/>
            <w:tcBorders>
              <w:bottom w:val="single" w:sz="4" w:space="0" w:color="auto"/>
            </w:tcBorders>
            <w:shd w:val="clear" w:color="auto" w:fill="auto"/>
          </w:tcPr>
          <w:p w14:paraId="50B59FD5" w14:textId="4E789E6F" w:rsidR="00693674" w:rsidRPr="00127415" w:rsidRDefault="00891081" w:rsidP="00B12E56">
            <w:pPr>
              <w:pStyle w:val="mapheader"/>
              <w:keepNext/>
              <w:spacing w:before="60" w:after="60"/>
              <w:jc w:val="left"/>
              <w:rPr>
                <w:b w:val="0"/>
                <w:i/>
                <w:iCs/>
                <w:sz w:val="20"/>
                <w:szCs w:val="20"/>
              </w:rPr>
            </w:pPr>
            <w:r>
              <w:rPr>
                <w:b w:val="0"/>
              </w:rPr>
              <w:br w:type="page"/>
            </w:r>
            <w:r w:rsidR="00DA6B42" w:rsidRPr="001C08EE">
              <w:rPr>
                <w:i/>
                <w:iCs/>
                <w:sz w:val="20"/>
                <w:szCs w:val="20"/>
              </w:rPr>
              <w:t>Purpose &amp; Use Statement:</w:t>
            </w:r>
            <w:r w:rsidR="00DA6B42" w:rsidRPr="001C08EE">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DA6B42">
              <w:rPr>
                <w:b w:val="0"/>
                <w:i/>
                <w:iCs/>
                <w:sz w:val="20"/>
                <w:szCs w:val="20"/>
              </w:rPr>
              <w:t>u</w:t>
            </w:r>
            <w:r w:rsidR="00DA6B42" w:rsidRPr="001C08EE">
              <w:rPr>
                <w:b w:val="0"/>
                <w:i/>
                <w:iCs/>
                <w:sz w:val="20"/>
                <w:szCs w:val="20"/>
              </w:rPr>
              <w:t>nit as a</w:t>
            </w:r>
            <w:r w:rsidR="00DA6B42">
              <w:rPr>
                <w:b w:val="0"/>
                <w:i/>
                <w:iCs/>
                <w:sz w:val="20"/>
                <w:szCs w:val="20"/>
              </w:rPr>
              <w:t>n instructional</w:t>
            </w:r>
            <w:r w:rsidR="00DA6B42" w:rsidRPr="001C08EE">
              <w:rPr>
                <w:b w:val="0"/>
                <w:i/>
                <w:iCs/>
                <w:sz w:val="20"/>
                <w:szCs w:val="20"/>
              </w:rPr>
              <w:t xml:space="preserve"> 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DA6B42">
              <w:rPr>
                <w:b w:val="0"/>
                <w:i/>
                <w:iCs/>
                <w:sz w:val="20"/>
                <w:szCs w:val="20"/>
              </w:rPr>
              <w:t xml:space="preserve"> Additionally, teachers should refine this lesson to meet the local, cultural, and individual needs of students.</w:t>
            </w:r>
          </w:p>
        </w:tc>
      </w:tr>
      <w:tr w:rsidR="006C1B80" w14:paraId="5774D971" w14:textId="77777777" w:rsidTr="752F0283">
        <w:trPr>
          <w:trHeight w:val="381"/>
        </w:trPr>
        <w:tc>
          <w:tcPr>
            <w:tcW w:w="9360" w:type="dxa"/>
            <w:gridSpan w:val="8"/>
            <w:tcBorders>
              <w:top w:val="single" w:sz="4" w:space="0" w:color="auto"/>
              <w:bottom w:val="single" w:sz="4" w:space="0" w:color="auto"/>
            </w:tcBorders>
            <w:shd w:val="clear" w:color="auto" w:fill="D9D9D9" w:themeFill="background1" w:themeFillShade="D9"/>
          </w:tcPr>
          <w:p w14:paraId="03D9D960" w14:textId="215257C7" w:rsidR="006C1B80" w:rsidRDefault="006C1B80" w:rsidP="00B12E56">
            <w:pPr>
              <w:pStyle w:val="mapheader"/>
              <w:keepNext/>
              <w:spacing w:before="60" w:after="60"/>
              <w:jc w:val="left"/>
              <w:rPr>
                <w:noProof/>
              </w:rPr>
            </w:pPr>
            <w:r>
              <w:t>Desired Results</w:t>
            </w:r>
          </w:p>
        </w:tc>
      </w:tr>
      <w:tr w:rsidR="00693674" w14:paraId="6D0E245A" w14:textId="77777777" w:rsidTr="752F0283">
        <w:trPr>
          <w:trHeight w:val="1086"/>
        </w:trPr>
        <w:tc>
          <w:tcPr>
            <w:tcW w:w="9360" w:type="dxa"/>
            <w:gridSpan w:val="8"/>
            <w:tcBorders>
              <w:bottom w:val="single" w:sz="4" w:space="0" w:color="auto"/>
            </w:tcBorders>
            <w:shd w:val="clear" w:color="auto" w:fill="auto"/>
          </w:tcPr>
          <w:p w14:paraId="269602D2" w14:textId="1996E16A" w:rsidR="00693674" w:rsidRPr="00693674" w:rsidRDefault="00C368DD" w:rsidP="00EF5105">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78E4BE72" w:rsidR="005C7001" w:rsidRPr="00EF5105" w:rsidRDefault="752F0283" w:rsidP="00EF5105">
            <w:pPr>
              <w:keepNext/>
              <w:spacing w:before="60" w:after="60"/>
              <w:rPr>
                <w:rFonts w:asciiTheme="minorHAnsi" w:eastAsia="Helvetica" w:hAnsiTheme="minorHAnsi" w:cstheme="minorHAnsi"/>
                <w:color w:val="000000" w:themeColor="text1"/>
              </w:rPr>
            </w:pPr>
            <w:r w:rsidRPr="00EF5105">
              <w:rPr>
                <w:rFonts w:asciiTheme="minorHAnsi" w:eastAsia="Helvetica" w:hAnsiTheme="minorHAnsi" w:cstheme="minorBidi"/>
                <w:color w:val="000000" w:themeColor="text1"/>
              </w:rPr>
              <w:t>In this lesson, “Matter Matters</w:t>
            </w:r>
            <w:r w:rsidR="001F708F" w:rsidRPr="00EF5105">
              <w:rPr>
                <w:rFonts w:asciiTheme="minorHAnsi" w:eastAsia="Helvetica" w:hAnsiTheme="minorHAnsi" w:cstheme="minorBidi"/>
                <w:color w:val="000000" w:themeColor="text1"/>
              </w:rPr>
              <w:t>,</w:t>
            </w:r>
            <w:r w:rsidRPr="00EF5105">
              <w:rPr>
                <w:rFonts w:asciiTheme="minorHAnsi" w:eastAsia="Helvetica" w:hAnsiTheme="minorHAnsi" w:cstheme="minorBidi"/>
                <w:color w:val="000000" w:themeColor="text1"/>
              </w:rPr>
              <w:t>” students engage with Big Idea 2 (Organization for Matter and Energy Flow in Organisms) as they explore resources to find evidence that either supports or refutes their thinking related to their explanatory models.</w:t>
            </w:r>
          </w:p>
          <w:p w14:paraId="01F5942D" w14:textId="66CD374F" w:rsidR="00126A8D" w:rsidRPr="00EF5105" w:rsidRDefault="00126A8D" w:rsidP="00EF5105">
            <w:pPr>
              <w:keepNext/>
              <w:spacing w:before="60" w:after="60"/>
              <w:rPr>
                <w:rFonts w:asciiTheme="minorHAnsi" w:eastAsia="Helvetica" w:hAnsiTheme="minorHAnsi" w:cstheme="minorHAnsi"/>
                <w:color w:val="000000" w:themeColor="text1"/>
              </w:rPr>
            </w:pPr>
            <w:r w:rsidRPr="00EF5105">
              <w:rPr>
                <w:rFonts w:asciiTheme="minorHAnsi" w:eastAsia="Helvetica" w:hAnsiTheme="minorHAnsi" w:cstheme="minorHAnsi"/>
                <w:color w:val="000000" w:themeColor="text1"/>
              </w:rPr>
              <w:t>St</w:t>
            </w:r>
            <w:r w:rsidR="008D5811" w:rsidRPr="00EF5105">
              <w:rPr>
                <w:rFonts w:asciiTheme="minorHAnsi" w:eastAsia="Helvetica" w:hAnsiTheme="minorHAnsi" w:cstheme="minorHAnsi"/>
                <w:color w:val="000000" w:themeColor="text1"/>
              </w:rPr>
              <w:t>udents will obtain and evaluate information to support the development of their models and provide evidence for their argument/justification of their model.</w:t>
            </w:r>
            <w:r w:rsidR="004B4520" w:rsidRPr="00EF5105">
              <w:rPr>
                <w:rFonts w:asciiTheme="minorHAnsi" w:eastAsia="Helvetica" w:hAnsiTheme="minorHAnsi" w:cstheme="minorHAnsi"/>
                <w:color w:val="000000" w:themeColor="text1"/>
              </w:rPr>
              <w:t xml:space="preserve"> Students will review multiple resources</w:t>
            </w:r>
            <w:r w:rsidR="000435CA" w:rsidRPr="00EF5105">
              <w:rPr>
                <w:rFonts w:asciiTheme="minorHAnsi" w:eastAsia="Helvetica" w:hAnsiTheme="minorHAnsi" w:cstheme="minorHAnsi"/>
                <w:color w:val="000000" w:themeColor="text1"/>
              </w:rPr>
              <w:t xml:space="preserve"> and document their findings before adding their evidence to their model.</w:t>
            </w:r>
          </w:p>
          <w:p w14:paraId="1BC99C53" w14:textId="77777777" w:rsidR="00DA6B42" w:rsidRDefault="005C7001" w:rsidP="00EF5105">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r w:rsidR="00077915">
              <w:rPr>
                <w:rFonts w:ascii="Calibri" w:eastAsia="Times New Roman" w:hAnsi="Calibri" w:cs="Times New Roman"/>
                <w:b/>
                <w:color w:val="000000"/>
              </w:rPr>
              <w:t xml:space="preserve"> </w:t>
            </w:r>
          </w:p>
          <w:p w14:paraId="49A5BCE2" w14:textId="6E76D079" w:rsidR="00D86063" w:rsidRPr="00DA6B42" w:rsidRDefault="00E533E2" w:rsidP="00B12E56">
            <w:pPr>
              <w:pStyle w:val="Heading3"/>
              <w:spacing w:before="60"/>
              <w:rPr>
                <w:rStyle w:val="apple-converted-space"/>
              </w:rPr>
            </w:pPr>
            <w:hyperlink r:id="rId14" w:history="1">
              <w:r w:rsidR="00D86063" w:rsidRPr="00DA6B42">
                <w:rPr>
                  <w:rStyle w:val="Hyperlink"/>
                  <w:color w:val="7F7F7F"/>
                  <w:u w:val="none"/>
                </w:rPr>
                <w:t>2.PS1.A</w:t>
              </w:r>
            </w:hyperlink>
            <w:r w:rsidR="00DA6B42" w:rsidRPr="00DA6B42">
              <w:t>,</w:t>
            </w:r>
            <w:r w:rsidR="00D86063" w:rsidRPr="00DA6B42">
              <w:rPr>
                <w:rStyle w:val="apple-converted-space"/>
              </w:rPr>
              <w:t> </w:t>
            </w:r>
            <w:hyperlink r:id="rId15" w:history="1">
              <w:r w:rsidR="00D86063" w:rsidRPr="00DA6B42">
                <w:rPr>
                  <w:rStyle w:val="Hyperlink"/>
                  <w:color w:val="7F7F7F"/>
                  <w:u w:val="none"/>
                </w:rPr>
                <w:t>2.LS4.D</w:t>
              </w:r>
            </w:hyperlink>
            <w:r w:rsidR="00DA6B42" w:rsidRPr="00DA6B42">
              <w:t>,</w:t>
            </w:r>
            <w:r w:rsidR="005841E4">
              <w:t xml:space="preserve"> &amp;</w:t>
            </w:r>
            <w:r w:rsidR="00D86063" w:rsidRPr="00DA6B42">
              <w:rPr>
                <w:rStyle w:val="apple-converted-space"/>
              </w:rPr>
              <w:t> </w:t>
            </w:r>
            <w:hyperlink r:id="rId16" w:history="1">
              <w:r w:rsidR="00D86063" w:rsidRPr="00DA6B42">
                <w:rPr>
                  <w:rStyle w:val="Hyperlink"/>
                  <w:color w:val="7F7F7F"/>
                  <w:u w:val="none"/>
                </w:rPr>
                <w:t>4.ESS2.E</w:t>
              </w:r>
            </w:hyperlink>
          </w:p>
          <w:p w14:paraId="51292CE1" w14:textId="77777777" w:rsidR="00EE6A86" w:rsidRPr="00EF5105" w:rsidRDefault="00EE6A86" w:rsidP="00EF5105">
            <w:pPr>
              <w:pStyle w:val="paragraph"/>
              <w:numPr>
                <w:ilvl w:val="0"/>
                <w:numId w:val="2"/>
              </w:numPr>
              <w:spacing w:before="60" w:beforeAutospacing="0" w:after="60" w:afterAutospacing="0"/>
              <w:textAlignment w:val="baseline"/>
              <w:rPr>
                <w:rStyle w:val="apple-converted-space"/>
                <w:rFonts w:asciiTheme="minorHAnsi" w:eastAsiaTheme="majorEastAsia" w:hAnsiTheme="minorHAnsi" w:cstheme="minorHAnsi"/>
                <w:b/>
                <w:bCs/>
                <w:i/>
                <w:color w:val="000000" w:themeColor="text1"/>
                <w:sz w:val="22"/>
                <w:szCs w:val="22"/>
                <w:shd w:val="clear" w:color="auto" w:fill="FFFFFF"/>
              </w:rPr>
            </w:pPr>
            <w:r w:rsidRPr="00EF5105">
              <w:rPr>
                <w:rStyle w:val="apple-converted-space"/>
                <w:rFonts w:asciiTheme="minorHAnsi" w:hAnsiTheme="minorHAnsi" w:cstheme="minorHAnsi"/>
                <w:color w:val="000000" w:themeColor="text1"/>
                <w:sz w:val="22"/>
                <w:szCs w:val="22"/>
                <w:shd w:val="clear" w:color="auto" w:fill="FFFFFF"/>
              </w:rPr>
              <w:t>Different kinds of matter exist and many of them can be either solid or liquid, depending on temperature. Matter can be described and classified by its observable properties. (2-PS1-1)</w:t>
            </w:r>
          </w:p>
          <w:p w14:paraId="42CEED9F" w14:textId="77777777" w:rsidR="005016E1" w:rsidRPr="00EF5105" w:rsidRDefault="00EE6A86" w:rsidP="00EF5105">
            <w:pPr>
              <w:pStyle w:val="ListParagraph"/>
              <w:numPr>
                <w:ilvl w:val="0"/>
                <w:numId w:val="2"/>
              </w:numPr>
              <w:spacing w:before="60" w:after="60"/>
              <w:rPr>
                <w:rFonts w:asciiTheme="minorHAnsi" w:eastAsia="Times New Roman" w:hAnsiTheme="minorHAnsi" w:cstheme="minorHAnsi"/>
                <w:color w:val="000000" w:themeColor="text1"/>
                <w:shd w:val="clear" w:color="auto" w:fill="FFFFFF"/>
              </w:rPr>
            </w:pPr>
            <w:r w:rsidRPr="00EF5105">
              <w:rPr>
                <w:rStyle w:val="apple-converted-space"/>
                <w:rFonts w:asciiTheme="minorHAnsi" w:hAnsiTheme="minorHAnsi" w:cstheme="minorHAnsi"/>
                <w:color w:val="000000" w:themeColor="text1"/>
                <w:shd w:val="clear" w:color="auto" w:fill="FFFFFF"/>
              </w:rPr>
              <w:t>A great variety of objects can be built up from a small set of pieces. (2-PS1-3)</w:t>
            </w:r>
            <w:r w:rsidR="005016E1" w:rsidRPr="00EF5105">
              <w:rPr>
                <w:rFonts w:asciiTheme="minorHAnsi" w:hAnsiTheme="minorHAnsi" w:cstheme="minorHAnsi"/>
                <w:color w:val="000000" w:themeColor="text1"/>
              </w:rPr>
              <w:t xml:space="preserve"> </w:t>
            </w:r>
          </w:p>
          <w:p w14:paraId="1494EE72" w14:textId="77777777" w:rsidR="000C260E" w:rsidRPr="00EF5105" w:rsidRDefault="005016E1" w:rsidP="00EF5105">
            <w:pPr>
              <w:pStyle w:val="ListParagraph"/>
              <w:numPr>
                <w:ilvl w:val="0"/>
                <w:numId w:val="2"/>
              </w:numPr>
              <w:spacing w:before="60" w:after="60"/>
              <w:rPr>
                <w:rFonts w:asciiTheme="minorHAnsi" w:eastAsia="Times New Roman" w:hAnsiTheme="minorHAnsi" w:cstheme="minorHAnsi"/>
                <w:color w:val="000000" w:themeColor="text1"/>
                <w:shd w:val="clear" w:color="auto" w:fill="FFFFFF"/>
              </w:rPr>
            </w:pPr>
            <w:r w:rsidRPr="00EF5105">
              <w:rPr>
                <w:rStyle w:val="apple-converted-space"/>
                <w:rFonts w:asciiTheme="minorHAnsi" w:eastAsia="Times New Roman" w:hAnsiTheme="minorHAnsi" w:cstheme="minorHAnsi"/>
                <w:color w:val="000000" w:themeColor="text1"/>
                <w:shd w:val="clear" w:color="auto" w:fill="FFFFFF"/>
              </w:rPr>
              <w:t>There are many different kinds of living things in any area, and they exist in different places on land and in water. (2-LS4-1)</w:t>
            </w:r>
            <w:r w:rsidR="000C260E" w:rsidRPr="00EF5105">
              <w:rPr>
                <w:color w:val="000000" w:themeColor="text1"/>
              </w:rPr>
              <w:t xml:space="preserve"> </w:t>
            </w:r>
          </w:p>
          <w:p w14:paraId="6BD9E0AA" w14:textId="6B88E354" w:rsidR="008E4FFE" w:rsidRPr="00EF5105" w:rsidRDefault="000C260E" w:rsidP="00EF5105">
            <w:pPr>
              <w:pStyle w:val="ListParagraph"/>
              <w:numPr>
                <w:ilvl w:val="0"/>
                <w:numId w:val="2"/>
              </w:numPr>
              <w:spacing w:before="60" w:after="60"/>
              <w:rPr>
                <w:rStyle w:val="apple-converted-space"/>
                <w:rFonts w:asciiTheme="minorHAnsi" w:eastAsia="Times New Roman" w:hAnsiTheme="minorHAnsi" w:cstheme="minorHAnsi"/>
                <w:color w:val="000000" w:themeColor="text1"/>
                <w:shd w:val="clear" w:color="auto" w:fill="FFFFFF"/>
              </w:rPr>
            </w:pPr>
            <w:r w:rsidRPr="00EF5105">
              <w:rPr>
                <w:rStyle w:val="apple-converted-space"/>
                <w:rFonts w:asciiTheme="minorHAnsi" w:eastAsia="Times New Roman" w:hAnsiTheme="minorHAnsi" w:cstheme="minorHAnsi"/>
                <w:color w:val="000000" w:themeColor="text1"/>
                <w:shd w:val="clear" w:color="auto" w:fill="FFFFFF"/>
              </w:rPr>
              <w:t>Living things affect the physical characteristics of their regions. (4-ESS2-1)</w:t>
            </w:r>
          </w:p>
          <w:p w14:paraId="23691EE6" w14:textId="2D20E546" w:rsidR="008D105E" w:rsidRDefault="008D105E" w:rsidP="00B12E56">
            <w:pPr>
              <w:pStyle w:val="Heading3"/>
              <w:spacing w:before="60"/>
            </w:pPr>
            <w:r w:rsidRPr="085909EC">
              <w:rPr>
                <w:rFonts w:eastAsia="Calibri"/>
              </w:rPr>
              <w:t>SEP</w:t>
            </w:r>
            <w:r w:rsidR="00077915">
              <w:rPr>
                <w:rFonts w:eastAsia="Calibri"/>
              </w:rPr>
              <w:t>:</w:t>
            </w:r>
            <w:r w:rsidRPr="085909EC">
              <w:rPr>
                <w:rFonts w:eastAsia="Calibri"/>
              </w:rPr>
              <w:t xml:space="preserve"> Developing and Using Models </w:t>
            </w:r>
          </w:p>
          <w:p w14:paraId="12D32351" w14:textId="136D06E3" w:rsidR="008D105E" w:rsidRPr="00876E68" w:rsidRDefault="008D105E" w:rsidP="00EF5105">
            <w:pPr>
              <w:pStyle w:val="BodyText1"/>
              <w:numPr>
                <w:ilvl w:val="0"/>
                <w:numId w:val="2"/>
              </w:numPr>
              <w:spacing w:before="60" w:after="60"/>
              <w:rPr>
                <w:rFonts w:eastAsia="Calibri" w:cs="Calibri"/>
              </w:rPr>
            </w:pPr>
            <w:r w:rsidRPr="530C446F">
              <w:rPr>
                <w:b/>
                <w:bCs/>
              </w:rPr>
              <w:t xml:space="preserve">Prior learning from K-2: </w:t>
            </w:r>
            <w:r w:rsidRPr="00876E68">
              <w:t xml:space="preserve">Students develop a basic understanding of a model as a representation of </w:t>
            </w:r>
            <w:r>
              <w:t xml:space="preserve">the </w:t>
            </w:r>
            <w:r w:rsidRPr="00876E68">
              <w:t>thing (e.g., a</w:t>
            </w:r>
            <w:r>
              <w:t xml:space="preserve">n object, event, or process), rather than the thing itself. They also gain experience with comparing and developing different models. [Appendix </w:t>
            </w:r>
            <w:r w:rsidR="00DA6B42">
              <w:t>F</w:t>
            </w:r>
            <w:r>
              <w:t>]</w:t>
            </w:r>
          </w:p>
          <w:p w14:paraId="48FE9206" w14:textId="7081DA6A" w:rsidR="008D105E" w:rsidRDefault="008D105E" w:rsidP="00EF5105">
            <w:pPr>
              <w:pStyle w:val="BodyText1"/>
              <w:numPr>
                <w:ilvl w:val="1"/>
                <w:numId w:val="2"/>
              </w:numPr>
              <w:spacing w:before="60" w:after="60"/>
              <w:ind w:left="705"/>
              <w:rPr>
                <w:rFonts w:eastAsia="Calibri" w:cs="Calibri"/>
              </w:rPr>
            </w:pPr>
            <w:r>
              <w:rPr>
                <w:rFonts w:eastAsia="Calibri" w:cs="Calibri"/>
              </w:rPr>
              <w:t>K-ESS3-1</w:t>
            </w:r>
            <w:r w:rsidR="00DA6B42">
              <w:rPr>
                <w:rFonts w:eastAsia="Calibri" w:cs="Calibri"/>
              </w:rPr>
              <w:t xml:space="preserve"> </w:t>
            </w:r>
            <w:r w:rsidR="00DA6B42">
              <w:rPr>
                <w:rFonts w:cs="Calibri"/>
              </w:rPr>
              <w:t>and</w:t>
            </w:r>
            <w:r>
              <w:rPr>
                <w:rFonts w:eastAsia="Calibri" w:cs="Calibri"/>
              </w:rPr>
              <w:t xml:space="preserve"> 2-LS2-2 focus on using or developing models of plants and/or animals.</w:t>
            </w:r>
          </w:p>
          <w:p w14:paraId="6934C17A" w14:textId="22624FE7" w:rsidR="008D105E" w:rsidRPr="00876E68" w:rsidRDefault="008D105E" w:rsidP="00EF5105">
            <w:pPr>
              <w:pStyle w:val="BodyText1"/>
              <w:numPr>
                <w:ilvl w:val="0"/>
                <w:numId w:val="2"/>
              </w:numPr>
              <w:spacing w:before="60" w:after="60"/>
            </w:pPr>
            <w:r w:rsidRPr="530C446F">
              <w:rPr>
                <w:b/>
                <w:bCs/>
              </w:rPr>
              <w:t xml:space="preserve">Prior learning </w:t>
            </w:r>
            <w:r w:rsidRPr="00DA6B42">
              <w:rPr>
                <w:b/>
                <w:bCs/>
              </w:rPr>
              <w:t>from</w:t>
            </w:r>
            <w:r w:rsidR="00DA6B42" w:rsidRPr="00DA6B42">
              <w:rPr>
                <w:b/>
                <w:bCs/>
              </w:rPr>
              <w:t xml:space="preserve"> 3-4</w:t>
            </w:r>
            <w:r w:rsidRPr="00DA6B42">
              <w:rPr>
                <w:b/>
                <w:bCs/>
              </w:rPr>
              <w:t>:</w:t>
            </w:r>
            <w:r w:rsidRPr="00876E68">
              <w:t xml:space="preserve"> Students continue developing their modeling skills and abilities </w:t>
            </w:r>
            <w:r>
              <w:t xml:space="preserve">by developing and revising different types of models, along with beginning to consider that models can have limitations. [Appendix </w:t>
            </w:r>
            <w:r w:rsidR="00DA6B42">
              <w:t>F</w:t>
            </w:r>
            <w:r>
              <w:t>]</w:t>
            </w:r>
          </w:p>
          <w:p w14:paraId="27EF423C" w14:textId="11867D6A" w:rsidR="008D105E" w:rsidRPr="00E653DC" w:rsidRDefault="008D105E" w:rsidP="00EF5105">
            <w:pPr>
              <w:pStyle w:val="BodyText1"/>
              <w:numPr>
                <w:ilvl w:val="1"/>
                <w:numId w:val="2"/>
              </w:numPr>
              <w:spacing w:before="60" w:after="60"/>
              <w:ind w:left="705"/>
            </w:pPr>
            <w:r w:rsidRPr="00E653DC">
              <w:t>3-LS1-1</w:t>
            </w:r>
            <w:r w:rsidR="005841E4">
              <w:t xml:space="preserve"> and</w:t>
            </w:r>
            <w:r w:rsidRPr="00E653DC">
              <w:t xml:space="preserve"> 4-LS1-2 focus on developing models in the context of organisms, including their life cycles and animals’ sensation and perception. </w:t>
            </w:r>
          </w:p>
          <w:p w14:paraId="58F8F9A4" w14:textId="0B119B87" w:rsidR="00A51DA3" w:rsidRDefault="001C680F" w:rsidP="00B12E56">
            <w:pPr>
              <w:pStyle w:val="Heading3"/>
              <w:spacing w:before="60"/>
              <w:rPr>
                <w:rStyle w:val="normaltextrun"/>
                <w:rFonts w:asciiTheme="minorHAnsi" w:hAnsiTheme="minorHAnsi" w:cstheme="minorHAnsi"/>
                <w:b w:val="0"/>
                <w:bCs w:val="0"/>
              </w:rPr>
            </w:pPr>
            <w:r w:rsidRPr="00B615E5">
              <w:rPr>
                <w:rStyle w:val="normaltextrun"/>
                <w:rFonts w:asciiTheme="minorHAnsi" w:hAnsiTheme="minorHAnsi" w:cstheme="minorHAnsi"/>
              </w:rPr>
              <w:lastRenderedPageBreak/>
              <w:t>SEP</w:t>
            </w:r>
            <w:r>
              <w:rPr>
                <w:rStyle w:val="normaltextrun"/>
                <w:rFonts w:asciiTheme="minorHAnsi" w:hAnsiTheme="minorHAnsi" w:cstheme="minorHAnsi"/>
              </w:rPr>
              <w:t>:</w:t>
            </w:r>
            <w:r w:rsidRPr="00B615E5">
              <w:rPr>
                <w:rStyle w:val="normaltextrun"/>
                <w:rFonts w:asciiTheme="minorHAnsi" w:hAnsiTheme="minorHAnsi" w:cstheme="minorHAnsi"/>
              </w:rPr>
              <w:t xml:space="preserve"> Engaging in Argument from Evidence </w:t>
            </w:r>
          </w:p>
          <w:p w14:paraId="2F3F8265" w14:textId="79C5693B" w:rsidR="00127415" w:rsidRPr="00DA6B42" w:rsidRDefault="00DA6B42" w:rsidP="00EF5105">
            <w:pPr>
              <w:pStyle w:val="BodyText1"/>
              <w:keepNext/>
              <w:numPr>
                <w:ilvl w:val="0"/>
                <w:numId w:val="2"/>
              </w:numPr>
              <w:spacing w:before="60" w:after="60"/>
              <w:rPr>
                <w:rFonts w:cs="Calibri"/>
              </w:rPr>
            </w:pPr>
            <w:r w:rsidRPr="00DA6B42">
              <w:rPr>
                <w:b/>
                <w:bCs/>
              </w:rPr>
              <w:t xml:space="preserve">Prior learning from K-2: </w:t>
            </w:r>
            <w:r w:rsidR="00127415" w:rsidRPr="00DA6B42">
              <w:rPr>
                <w:rFonts w:cs="Calibri"/>
              </w:rPr>
              <w:t xml:space="preserve">Students develop a beginning understanding that arguments must be supported by evidence, evidence in support (or in contradiction) of an argument can be evaluated, and that evidence can be relevant or irrelevant to the specific claim/question. </w:t>
            </w:r>
          </w:p>
          <w:p w14:paraId="327A23B9" w14:textId="5E3B70B9" w:rsidR="00127415" w:rsidRDefault="00DA6B42" w:rsidP="00EF5105">
            <w:pPr>
              <w:pStyle w:val="Body"/>
              <w:keepNext/>
              <w:numPr>
                <w:ilvl w:val="0"/>
                <w:numId w:val="2"/>
              </w:numPr>
              <w:spacing w:before="60" w:after="60"/>
              <w:rPr>
                <w:rFonts w:ascii="Calibri" w:hAnsi="Calibri" w:cs="Calibri"/>
              </w:rPr>
            </w:pPr>
            <w:r w:rsidRPr="530C446F">
              <w:rPr>
                <w:b/>
                <w:bCs/>
              </w:rPr>
              <w:t xml:space="preserve">Prior learning </w:t>
            </w:r>
            <w:r w:rsidRPr="00DA6B42">
              <w:rPr>
                <w:b/>
                <w:bCs/>
              </w:rPr>
              <w:t>from 3-4:</w:t>
            </w:r>
            <w:r w:rsidRPr="00876E68">
              <w:t xml:space="preserve"> </w:t>
            </w:r>
            <w:r w:rsidR="00127415" w:rsidRPr="008D46F7">
              <w:rPr>
                <w:rFonts w:ascii="Calibri" w:hAnsi="Calibri" w:cs="Calibri"/>
              </w:rPr>
              <w:t xml:space="preserve">Students continue developing their argumentation skills and abilities by constructing arguments, supporting those arguments with evidence, and forming an argument to critique an explanation or model. </w:t>
            </w:r>
          </w:p>
          <w:p w14:paraId="48DA16B2" w14:textId="5826CC8F" w:rsidR="001D1831" w:rsidRPr="00077915" w:rsidRDefault="001D1831" w:rsidP="00B12E56">
            <w:pPr>
              <w:pStyle w:val="Heading3"/>
              <w:spacing w:before="60"/>
            </w:pPr>
            <w:r w:rsidRPr="00077915">
              <w:t xml:space="preserve">SEP: </w:t>
            </w:r>
            <w:r w:rsidR="003F50D0" w:rsidRPr="00077915">
              <w:t>Obtaining, Evaluating, and Communicating Information</w:t>
            </w:r>
          </w:p>
          <w:p w14:paraId="35D17920" w14:textId="016D436E" w:rsidR="00DA6B42" w:rsidRDefault="00DA6B42" w:rsidP="00EF5105">
            <w:pPr>
              <w:pStyle w:val="Body"/>
              <w:keepNext/>
              <w:numPr>
                <w:ilvl w:val="0"/>
                <w:numId w:val="2"/>
              </w:numPr>
              <w:spacing w:before="60" w:after="60"/>
              <w:rPr>
                <w:rFonts w:ascii="Calibri" w:hAnsi="Calibri" w:cs="Calibri"/>
              </w:rPr>
            </w:pPr>
            <w:r w:rsidRPr="005841E4">
              <w:rPr>
                <w:rFonts w:ascii="Calibri" w:hAnsi="Calibri" w:cs="Calibri"/>
                <w:b/>
                <w:bCs/>
              </w:rPr>
              <w:t>Prior learning from K-2:</w:t>
            </w:r>
            <w:r>
              <w:rPr>
                <w:rFonts w:ascii="Calibri" w:hAnsi="Calibri" w:cs="Calibri"/>
              </w:rPr>
              <w:t xml:space="preserve"> Students </w:t>
            </w:r>
            <w:r w:rsidR="005841E4">
              <w:rPr>
                <w:rFonts w:ascii="Calibri" w:hAnsi="Calibri" w:cs="Calibri"/>
              </w:rPr>
              <w:t>obtain information from various grade-appropriate texts and media, using text features to answer a scientific question or to support a claim, and communicate information in oral and/or written forms that provide detail about scientific or design ideas and practices.</w:t>
            </w:r>
          </w:p>
          <w:p w14:paraId="77582267" w14:textId="32D3AFEC" w:rsidR="00523D21" w:rsidRPr="005841E4" w:rsidRDefault="005841E4" w:rsidP="00EF5105">
            <w:pPr>
              <w:pStyle w:val="Body"/>
              <w:keepNext/>
              <w:numPr>
                <w:ilvl w:val="0"/>
                <w:numId w:val="2"/>
              </w:numPr>
              <w:spacing w:before="60" w:after="60"/>
              <w:rPr>
                <w:rFonts w:ascii="Calibri" w:hAnsi="Calibri" w:cs="Calibri"/>
              </w:rPr>
            </w:pPr>
            <w:r w:rsidRPr="530C446F">
              <w:rPr>
                <w:b/>
                <w:bCs/>
              </w:rPr>
              <w:t xml:space="preserve">Prior learning </w:t>
            </w:r>
            <w:r w:rsidRPr="00DA6B42">
              <w:rPr>
                <w:b/>
                <w:bCs/>
              </w:rPr>
              <w:t>from 3-4:</w:t>
            </w:r>
            <w:r w:rsidRPr="00876E68">
              <w:t xml:space="preserve"> </w:t>
            </w:r>
            <w:r>
              <w:t xml:space="preserve">Students continue developing experiences and progress to </w:t>
            </w:r>
            <w:r>
              <w:rPr>
                <w:rFonts w:ascii="Calibri" w:hAnsi="Calibri" w:cs="Calibri"/>
              </w:rPr>
              <w:t>o</w:t>
            </w:r>
            <w:r w:rsidR="00523D21" w:rsidRPr="005841E4">
              <w:rPr>
                <w:rFonts w:cs="Calibri"/>
              </w:rPr>
              <w:t>btain</w:t>
            </w:r>
            <w:r>
              <w:rPr>
                <w:rFonts w:cs="Calibri"/>
              </w:rPr>
              <w:t>ing</w:t>
            </w:r>
            <w:r w:rsidR="00523D21" w:rsidRPr="005841E4">
              <w:rPr>
                <w:rFonts w:cs="Calibri"/>
              </w:rPr>
              <w:t xml:space="preserve"> and combin</w:t>
            </w:r>
            <w:r>
              <w:rPr>
                <w:rFonts w:cs="Calibri"/>
              </w:rPr>
              <w:t>ing</w:t>
            </w:r>
            <w:r w:rsidR="00523D21" w:rsidRPr="005841E4">
              <w:rPr>
                <w:rFonts w:cs="Calibri"/>
              </w:rPr>
              <w:t xml:space="preserve"> information from books and/or other reliable media to explain phenomena or solutions to a design </w:t>
            </w:r>
            <w:r>
              <w:rPr>
                <w:rFonts w:cs="Calibri"/>
              </w:rPr>
              <w:t xml:space="preserve">problem, and to </w:t>
            </w:r>
            <w:r w:rsidR="00A12A99">
              <w:rPr>
                <w:rFonts w:ascii="Calibri" w:hAnsi="Calibri" w:cs="Calibri"/>
              </w:rPr>
              <w:t>evaluate</w:t>
            </w:r>
            <w:r w:rsidR="00A12A99" w:rsidRPr="00523D21">
              <w:rPr>
                <w:rFonts w:ascii="Calibri" w:hAnsi="Calibri" w:cs="Calibri"/>
              </w:rPr>
              <w:t xml:space="preserve"> </w:t>
            </w:r>
            <w:r w:rsidRPr="00523D21">
              <w:rPr>
                <w:rFonts w:ascii="Calibri" w:hAnsi="Calibri" w:cs="Calibri"/>
              </w:rPr>
              <w:t>the merit and accuracy of ideas and methods</w:t>
            </w:r>
            <w:r>
              <w:rPr>
                <w:rFonts w:ascii="Calibri" w:hAnsi="Calibri" w:cs="Calibri"/>
              </w:rPr>
              <w:t>.</w:t>
            </w:r>
          </w:p>
          <w:p w14:paraId="52A4BE30" w14:textId="031AB2E3" w:rsidR="001C680F" w:rsidRPr="00077915" w:rsidRDefault="00894A86" w:rsidP="00B12E56">
            <w:pPr>
              <w:pStyle w:val="Heading3"/>
              <w:spacing w:before="60"/>
              <w:rPr>
                <w:rFonts w:eastAsia="Calibri"/>
              </w:rPr>
            </w:pPr>
            <w:r w:rsidRPr="00077915">
              <w:rPr>
                <w:rFonts w:eastAsia="Calibri"/>
              </w:rPr>
              <w:t>CCC: Systems and System Models</w:t>
            </w:r>
          </w:p>
          <w:p w14:paraId="397E27FF" w14:textId="77777777" w:rsidR="000D0750" w:rsidRPr="00E56166" w:rsidRDefault="000D0750" w:rsidP="00EF5105">
            <w:pPr>
              <w:pStyle w:val="BodyText1"/>
              <w:numPr>
                <w:ilvl w:val="0"/>
                <w:numId w:val="2"/>
              </w:numPr>
              <w:spacing w:before="60" w:after="60"/>
              <w:rPr>
                <w:rFonts w:eastAsia="Calibri" w:cs="Calibri"/>
              </w:rPr>
            </w:pPr>
            <w:r w:rsidRPr="530C446F">
              <w:rPr>
                <w:b/>
                <w:bCs/>
              </w:rPr>
              <w:t xml:space="preserve">Prior learning from K-2: </w:t>
            </w:r>
            <w:r w:rsidRPr="008560F5">
              <w:t>Students</w:t>
            </w:r>
            <w:r>
              <w:t xml:space="preserve"> develop experience describing organisms (and other systems) in terms of their parts and considering how the parts work together to achieve a desirable goal for the organism (or system). [Appendix G]</w:t>
            </w:r>
          </w:p>
          <w:p w14:paraId="37D124EC" w14:textId="6F85FE4E" w:rsidR="000D0750" w:rsidRDefault="000D0750" w:rsidP="00EF5105">
            <w:pPr>
              <w:pStyle w:val="BodyText1"/>
              <w:numPr>
                <w:ilvl w:val="1"/>
                <w:numId w:val="2"/>
              </w:numPr>
              <w:spacing w:before="60" w:after="60"/>
              <w:ind w:left="705"/>
              <w:rPr>
                <w:rFonts w:eastAsia="Calibri" w:cs="Calibri"/>
              </w:rPr>
            </w:pPr>
            <w:r>
              <w:rPr>
                <w:rFonts w:eastAsia="Calibri" w:cs="Calibri"/>
              </w:rPr>
              <w:t>In K-ESS3-1</w:t>
            </w:r>
            <w:r w:rsidR="005841E4">
              <w:rPr>
                <w:rFonts w:eastAsia="Calibri" w:cs="Calibri"/>
              </w:rPr>
              <w:t>,</w:t>
            </w:r>
            <w:r>
              <w:rPr>
                <w:rFonts w:eastAsia="Calibri" w:cs="Calibri"/>
              </w:rPr>
              <w:t xml:space="preserve"> students work with modeling a system in which multiple plants and animals live in the same area and are able to satisfy their needs.</w:t>
            </w:r>
          </w:p>
          <w:p w14:paraId="6D824FEB" w14:textId="105C377F" w:rsidR="000D0750" w:rsidRPr="00C9232E" w:rsidRDefault="00DA6B42" w:rsidP="00EF5105">
            <w:pPr>
              <w:pStyle w:val="BodyText1"/>
              <w:numPr>
                <w:ilvl w:val="0"/>
                <w:numId w:val="2"/>
              </w:numPr>
              <w:spacing w:before="60" w:after="60"/>
            </w:pPr>
            <w:r w:rsidRPr="530C446F">
              <w:rPr>
                <w:b/>
                <w:bCs/>
              </w:rPr>
              <w:t xml:space="preserve">Prior learning </w:t>
            </w:r>
            <w:r w:rsidRPr="00DA6B42">
              <w:rPr>
                <w:b/>
                <w:bCs/>
              </w:rPr>
              <w:t>from 3-4:</w:t>
            </w:r>
            <w:r w:rsidRPr="00876E68">
              <w:t xml:space="preserve"> </w:t>
            </w:r>
            <w:r w:rsidR="000D0750" w:rsidRPr="00C9232E">
              <w:t xml:space="preserve">Students continue developing experience with considering systems </w:t>
            </w:r>
            <w:r w:rsidR="000D0750" w:rsidRPr="00C9232E">
              <w:softHyphen/>
              <w:t xml:space="preserve">in terms of their parts, with an additional emphasis on the idea that some behaviors of the system are enabled by the functioning of multiple parts working together. </w:t>
            </w:r>
            <w:r w:rsidR="000D0750">
              <w:t>[Appendix G]</w:t>
            </w:r>
          </w:p>
          <w:p w14:paraId="1CD413CB" w14:textId="77777777" w:rsidR="005841E4" w:rsidRDefault="000D0750" w:rsidP="00EF5105">
            <w:pPr>
              <w:pStyle w:val="BodyText1"/>
              <w:numPr>
                <w:ilvl w:val="1"/>
                <w:numId w:val="2"/>
              </w:numPr>
              <w:spacing w:before="60" w:after="60"/>
              <w:ind w:left="705"/>
            </w:pPr>
            <w:r w:rsidRPr="00127415">
              <w:rPr>
                <w:rFonts w:eastAsia="Calibri" w:cs="Calibri"/>
              </w:rPr>
              <w:t>In</w:t>
            </w:r>
            <w:r w:rsidRPr="00C9232E">
              <w:t xml:space="preserve"> 3-LS4-4</w:t>
            </w:r>
            <w:r w:rsidR="00077915">
              <w:t>,</w:t>
            </w:r>
            <w:r w:rsidRPr="00C9232E">
              <w:t xml:space="preserve"> students work with the idea that the plants and animals living in an ecosystem may be affected when the environment changes. </w:t>
            </w:r>
          </w:p>
          <w:p w14:paraId="3B40D093" w14:textId="0279FC63" w:rsidR="000D0750" w:rsidRPr="00C9232E" w:rsidRDefault="000D0750" w:rsidP="00EF5105">
            <w:pPr>
              <w:pStyle w:val="BodyText1"/>
              <w:numPr>
                <w:ilvl w:val="1"/>
                <w:numId w:val="2"/>
              </w:numPr>
              <w:spacing w:before="60" w:after="60"/>
              <w:ind w:left="705"/>
            </w:pPr>
            <w:r w:rsidRPr="00C9232E">
              <w:t xml:space="preserve">In </w:t>
            </w:r>
            <w:r>
              <w:t>4-LS1-1</w:t>
            </w:r>
            <w:r w:rsidR="00077915">
              <w:t>,</w:t>
            </w:r>
            <w:r>
              <w:t xml:space="preserve"> students interrogate the functioning of plants (and/or animals) in terms of the organisms’ structures that enable the activity of the larger system (i.e., the organism). </w:t>
            </w:r>
          </w:p>
          <w:p w14:paraId="1A3D668C" w14:textId="1E70C123" w:rsidR="008F1D2C" w:rsidRPr="00077915" w:rsidRDefault="008F1D2C" w:rsidP="00B12E56">
            <w:pPr>
              <w:pStyle w:val="Heading3"/>
              <w:spacing w:before="60"/>
              <w:rPr>
                <w:rFonts w:eastAsia="Calibri"/>
              </w:rPr>
            </w:pPr>
            <w:r w:rsidRPr="00077915">
              <w:rPr>
                <w:rFonts w:eastAsia="Calibri"/>
              </w:rPr>
              <w:t>CCC: Energy and Matter</w:t>
            </w:r>
          </w:p>
          <w:p w14:paraId="5D894032" w14:textId="77777777" w:rsidR="00F134F5" w:rsidRPr="00E56166" w:rsidRDefault="00F134F5" w:rsidP="00EF5105">
            <w:pPr>
              <w:pStyle w:val="BodyText1"/>
              <w:numPr>
                <w:ilvl w:val="0"/>
                <w:numId w:val="2"/>
              </w:numPr>
              <w:spacing w:before="60" w:after="60"/>
              <w:rPr>
                <w:rFonts w:eastAsia="Calibri" w:cs="Calibri"/>
              </w:rPr>
            </w:pPr>
            <w:r w:rsidRPr="530C446F">
              <w:rPr>
                <w:b/>
                <w:bCs/>
              </w:rPr>
              <w:t xml:space="preserve">Prior learning from K-2: </w:t>
            </w:r>
          </w:p>
          <w:p w14:paraId="7570A5DD" w14:textId="77777777" w:rsidR="00F134F5" w:rsidRDefault="00F134F5" w:rsidP="00EF5105">
            <w:pPr>
              <w:pStyle w:val="BodyText1"/>
              <w:numPr>
                <w:ilvl w:val="1"/>
                <w:numId w:val="2"/>
              </w:numPr>
              <w:spacing w:before="60" w:after="60"/>
              <w:ind w:left="705"/>
              <w:rPr>
                <w:rFonts w:eastAsia="Calibri" w:cs="Calibri"/>
              </w:rPr>
            </w:pPr>
            <w:r>
              <w:rPr>
                <w:rFonts w:eastAsia="Calibri" w:cs="Calibri"/>
              </w:rPr>
              <w:t>Minimal/not applicable</w:t>
            </w:r>
          </w:p>
          <w:p w14:paraId="7D97F81B" w14:textId="3916DBB0" w:rsidR="00F134F5" w:rsidRPr="00404022" w:rsidRDefault="00DA6B42" w:rsidP="00EF5105">
            <w:pPr>
              <w:pStyle w:val="BodyText1"/>
              <w:numPr>
                <w:ilvl w:val="0"/>
                <w:numId w:val="2"/>
              </w:numPr>
              <w:spacing w:before="60" w:after="60"/>
            </w:pPr>
            <w:r w:rsidRPr="530C446F">
              <w:rPr>
                <w:b/>
                <w:bCs/>
              </w:rPr>
              <w:t xml:space="preserve">Prior learning </w:t>
            </w:r>
            <w:r w:rsidRPr="00DA6B42">
              <w:rPr>
                <w:b/>
                <w:bCs/>
              </w:rPr>
              <w:t>from 3-4:</w:t>
            </w:r>
            <w:r w:rsidRPr="00876E68">
              <w:t xml:space="preserve"> </w:t>
            </w:r>
            <w:r w:rsidR="00F134F5" w:rsidRPr="00404022">
              <w:t>Students work with the idea that energy can be transferred. [Appendix G]</w:t>
            </w:r>
          </w:p>
          <w:p w14:paraId="4A162882" w14:textId="062D693A" w:rsidR="00F134F5" w:rsidRPr="008560F5" w:rsidRDefault="00F134F5" w:rsidP="00EF5105">
            <w:pPr>
              <w:pStyle w:val="BodyText1"/>
              <w:numPr>
                <w:ilvl w:val="1"/>
                <w:numId w:val="2"/>
              </w:numPr>
              <w:spacing w:before="60" w:after="60"/>
              <w:ind w:left="705"/>
              <w:rPr>
                <w:b/>
                <w:bCs/>
              </w:rPr>
            </w:pPr>
            <w:r w:rsidRPr="00127415">
              <w:rPr>
                <w:rFonts w:eastAsia="Calibri" w:cs="Calibri"/>
              </w:rPr>
              <w:t>In</w:t>
            </w:r>
            <w:r>
              <w:t xml:space="preserve"> </w:t>
            </w:r>
            <w:r w:rsidRPr="008560F5">
              <w:t>4-</w:t>
            </w:r>
            <w:r w:rsidRPr="005841E4">
              <w:rPr>
                <w:rFonts w:eastAsia="Calibri" w:cs="Calibri"/>
              </w:rPr>
              <w:t>PS3</w:t>
            </w:r>
            <w:r w:rsidRPr="008560F5">
              <w:t xml:space="preserve">-2 </w:t>
            </w:r>
            <w:r w:rsidR="005841E4">
              <w:t>and</w:t>
            </w:r>
            <w:r w:rsidRPr="008560F5">
              <w:t xml:space="preserve"> 4-PS3-3</w:t>
            </w:r>
            <w:r w:rsidR="00077915">
              <w:t>,</w:t>
            </w:r>
            <w:r>
              <w:t xml:space="preserve"> students </w:t>
            </w:r>
            <w:r w:rsidRPr="008560F5">
              <w:t>focus on the concept that energy can be transferred</w:t>
            </w:r>
            <w:r>
              <w:t xml:space="preserve">. </w:t>
            </w:r>
          </w:p>
          <w:p w14:paraId="35EDAEEC" w14:textId="529A2C0C" w:rsidR="005C7001" w:rsidRDefault="000E5D24" w:rsidP="00EF5105">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7E10C1E1" w:rsidR="000E5D24" w:rsidRDefault="00F92404" w:rsidP="00B12E56">
            <w:pPr>
              <w:pStyle w:val="Body"/>
              <w:spacing w:before="60" w:after="60"/>
              <w:rPr>
                <w:rFonts w:eastAsia="Times New Roman"/>
                <w:color w:val="3D3D3D"/>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077915" w14:paraId="2FB98FA7" w14:textId="77777777" w:rsidTr="00077915">
              <w:tc>
                <w:tcPr>
                  <w:tcW w:w="3044" w:type="dxa"/>
                </w:tcPr>
                <w:p w14:paraId="2E14E1F6" w14:textId="77777777" w:rsid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Predator</w:t>
                  </w:r>
                </w:p>
                <w:p w14:paraId="722D77E0" w14:textId="77777777" w:rsid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Prey</w:t>
                  </w:r>
                </w:p>
                <w:p w14:paraId="1B85441C" w14:textId="6BE5C8EA" w:rsidR="00077915" w:rsidRP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Producers</w:t>
                  </w:r>
                </w:p>
              </w:tc>
              <w:tc>
                <w:tcPr>
                  <w:tcW w:w="3045" w:type="dxa"/>
                </w:tcPr>
                <w:p w14:paraId="1F21161F" w14:textId="77777777" w:rsid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Consumers</w:t>
                  </w:r>
                </w:p>
                <w:p w14:paraId="535A5CE1" w14:textId="77777777" w:rsid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Ecosystem</w:t>
                  </w:r>
                </w:p>
                <w:p w14:paraId="62929E24" w14:textId="77777777" w:rsidR="00077915" w:rsidRDefault="00077915" w:rsidP="00EF5105">
                  <w:pPr>
                    <w:pStyle w:val="Body"/>
                    <w:spacing w:before="60" w:after="60"/>
                    <w:rPr>
                      <w:rFonts w:eastAsia="Times New Roman"/>
                      <w:color w:val="3D3D3D"/>
                    </w:rPr>
                  </w:pPr>
                </w:p>
              </w:tc>
              <w:tc>
                <w:tcPr>
                  <w:tcW w:w="3045" w:type="dxa"/>
                </w:tcPr>
                <w:p w14:paraId="34F2A4B1" w14:textId="77777777" w:rsid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Food chain</w:t>
                  </w:r>
                </w:p>
                <w:p w14:paraId="2DC9BF38" w14:textId="62CEDC9F" w:rsidR="00077915" w:rsidRPr="00077915" w:rsidRDefault="00077915" w:rsidP="00EF5105">
                  <w:pPr>
                    <w:pStyle w:val="ListParagraph"/>
                    <w:keepNext/>
                    <w:numPr>
                      <w:ilvl w:val="0"/>
                      <w:numId w:val="40"/>
                    </w:numPr>
                    <w:spacing w:before="60" w:after="60"/>
                    <w:rPr>
                      <w:rFonts w:asciiTheme="minorHAnsi" w:eastAsia="Helvetica" w:hAnsiTheme="minorHAnsi" w:cstheme="minorHAnsi"/>
                      <w:color w:val="3D3D3D"/>
                    </w:rPr>
                  </w:pPr>
                  <w:r w:rsidRPr="00077915">
                    <w:rPr>
                      <w:rFonts w:eastAsia="Helvetica"/>
                      <w:color w:val="3D3D3D"/>
                    </w:rPr>
                    <w:t>Habitat</w:t>
                  </w:r>
                </w:p>
              </w:tc>
            </w:tr>
          </w:tbl>
          <w:p w14:paraId="02D97FF2" w14:textId="4FE0AF1D" w:rsidR="00B118FF" w:rsidRPr="00077915" w:rsidRDefault="00B118FF" w:rsidP="00EF5105">
            <w:pPr>
              <w:keepNext/>
              <w:spacing w:before="60" w:after="60"/>
              <w:rPr>
                <w:rFonts w:asciiTheme="minorHAnsi" w:eastAsia="Helvetica" w:hAnsiTheme="minorHAnsi" w:cstheme="minorHAnsi"/>
                <w:color w:val="3D3D3D"/>
              </w:rPr>
            </w:pPr>
          </w:p>
        </w:tc>
      </w:tr>
      <w:tr w:rsidR="007A3108" w14:paraId="7847B169" w14:textId="77777777" w:rsidTr="752F0283">
        <w:trPr>
          <w:trHeight w:val="125"/>
        </w:trPr>
        <w:tc>
          <w:tcPr>
            <w:tcW w:w="9360" w:type="dxa"/>
            <w:gridSpan w:val="8"/>
            <w:tcBorders>
              <w:top w:val="single" w:sz="4" w:space="0" w:color="auto"/>
            </w:tcBorders>
            <w:shd w:val="clear" w:color="auto" w:fill="auto"/>
          </w:tcPr>
          <w:p w14:paraId="30A65640" w14:textId="5C30E0B8" w:rsidR="007A3108" w:rsidRDefault="007A3108" w:rsidP="00EF5105">
            <w:pPr>
              <w:pStyle w:val="Body"/>
              <w:spacing w:before="60" w:after="60"/>
              <w:rPr>
                <w:b/>
              </w:rPr>
            </w:pPr>
            <w:r>
              <w:rPr>
                <w:b/>
              </w:rPr>
              <w:lastRenderedPageBreak/>
              <w:t>Targeted Stage 1 Learning Goals</w:t>
            </w:r>
          </w:p>
        </w:tc>
      </w:tr>
      <w:tr w:rsidR="00305EF8" w14:paraId="29DF0632" w14:textId="36E93957" w:rsidTr="005841E4">
        <w:trPr>
          <w:trHeight w:val="1908"/>
        </w:trPr>
        <w:tc>
          <w:tcPr>
            <w:tcW w:w="4860" w:type="dxa"/>
            <w:gridSpan w:val="4"/>
            <w:tcBorders>
              <w:bottom w:val="single" w:sz="4" w:space="0" w:color="auto"/>
            </w:tcBorders>
            <w:shd w:val="clear" w:color="auto" w:fill="auto"/>
          </w:tcPr>
          <w:p w14:paraId="3329AC7C" w14:textId="77777777" w:rsidR="006135A2" w:rsidRPr="00BE2733" w:rsidRDefault="006135A2" w:rsidP="00EF5105">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37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60"/>
            </w:tblGrid>
            <w:tr w:rsidR="005841E4" w:rsidRPr="00BE2733" w14:paraId="7B9D127E" w14:textId="77777777" w:rsidTr="007D5E84">
              <w:trPr>
                <w:trHeight w:val="139"/>
              </w:trPr>
              <w:tc>
                <w:tcPr>
                  <w:tcW w:w="3760" w:type="dxa"/>
                </w:tcPr>
                <w:p w14:paraId="6171515A" w14:textId="0E3EF6EE" w:rsidR="005841E4" w:rsidRPr="00B375B6" w:rsidRDefault="005841E4" w:rsidP="00EF5105">
                  <w:pPr>
                    <w:pStyle w:val="CCSSStrand"/>
                    <w:keepNext/>
                    <w:framePr w:hSpace="0" w:wrap="auto" w:vAnchor="margin" w:hAnchor="text" w:yAlign="inline"/>
                    <w:spacing w:before="60" w:after="60"/>
                    <w:rPr>
                      <w:rFonts w:asciiTheme="minorHAnsi" w:hAnsiTheme="minorHAnsi" w:cstheme="minorHAnsi"/>
                      <w:b w:val="0"/>
                      <w:bCs/>
                      <w:sz w:val="18"/>
                      <w:szCs w:val="18"/>
                    </w:rPr>
                  </w:pPr>
                  <w:r w:rsidRPr="00370EA3">
                    <w:rPr>
                      <w:rFonts w:asciiTheme="minorHAnsi" w:hAnsiTheme="minorHAnsi" w:cstheme="minorHAnsi"/>
                      <w:b w:val="0"/>
                      <w:bCs/>
                      <w:sz w:val="18"/>
                      <w:szCs w:val="18"/>
                    </w:rPr>
                    <w:t xml:space="preserve">A3: </w:t>
                  </w:r>
                  <w:r w:rsidRPr="00370EA3">
                    <w:rPr>
                      <w:b w:val="0"/>
                      <w:bCs/>
                      <w:sz w:val="18"/>
                      <w:szCs w:val="18"/>
                    </w:rPr>
                    <w:t>Construct an explanation about how animals rely on food for body repair and growth.</w:t>
                  </w:r>
                </w:p>
              </w:tc>
            </w:tr>
            <w:tr w:rsidR="005841E4" w:rsidRPr="00BE2733" w14:paraId="3E6EB4C6" w14:textId="77777777" w:rsidTr="007D5E84">
              <w:trPr>
                <w:trHeight w:val="139"/>
              </w:trPr>
              <w:tc>
                <w:tcPr>
                  <w:tcW w:w="3760" w:type="dxa"/>
                </w:tcPr>
                <w:p w14:paraId="6595C9E1" w14:textId="38727286" w:rsidR="005841E4" w:rsidRPr="00B375B6" w:rsidRDefault="005841E4" w:rsidP="00EF5105">
                  <w:pPr>
                    <w:pStyle w:val="CCSSStrand"/>
                    <w:keepNext/>
                    <w:framePr w:hSpace="0" w:wrap="auto" w:vAnchor="margin" w:hAnchor="text" w:yAlign="inline"/>
                    <w:spacing w:before="60" w:after="60"/>
                    <w:rPr>
                      <w:rFonts w:asciiTheme="minorHAnsi" w:hAnsiTheme="minorHAnsi" w:cstheme="minorHAnsi"/>
                      <w:b w:val="0"/>
                      <w:bCs/>
                      <w:sz w:val="18"/>
                      <w:szCs w:val="18"/>
                    </w:rPr>
                  </w:pPr>
                  <w:r w:rsidRPr="00B375B6">
                    <w:rPr>
                      <w:rFonts w:asciiTheme="minorHAnsi" w:hAnsiTheme="minorHAnsi" w:cstheme="minorHAnsi"/>
                      <w:b w:val="0"/>
                      <w:bCs/>
                      <w:sz w:val="18"/>
                      <w:szCs w:val="18"/>
                    </w:rPr>
                    <w:t>A16.</w:t>
                  </w:r>
                  <w:r>
                    <w:rPr>
                      <w:rFonts w:asciiTheme="minorHAnsi" w:hAnsiTheme="minorHAnsi" w:cstheme="minorHAnsi"/>
                      <w:b w:val="0"/>
                      <w:bCs/>
                      <w:sz w:val="18"/>
                      <w:szCs w:val="18"/>
                    </w:rPr>
                    <w:t xml:space="preserve"> </w:t>
                  </w:r>
                  <w:r w:rsidRPr="00B375B6">
                    <w:rPr>
                      <w:rFonts w:asciiTheme="minorHAnsi" w:hAnsiTheme="minorHAnsi" w:cstheme="minorHAnsi"/>
                      <w:b w:val="0"/>
                      <w:bCs/>
                      <w:sz w:val="18"/>
                      <w:szCs w:val="18"/>
                    </w:rPr>
                    <w:t>Develop a model to describe the movement of matter among plants, animals, decomposers, and the environment.</w:t>
                  </w:r>
                  <w:r>
                    <w:rPr>
                      <w:rFonts w:asciiTheme="minorHAnsi" w:hAnsiTheme="minorHAnsi" w:cstheme="minorHAnsi"/>
                      <w:b w:val="0"/>
                      <w:bCs/>
                      <w:sz w:val="18"/>
                      <w:szCs w:val="18"/>
                    </w:rPr>
                    <w:t xml:space="preserve"> </w:t>
                  </w:r>
                  <w:r w:rsidRPr="00B375B6">
                    <w:rPr>
                      <w:rFonts w:asciiTheme="minorHAnsi" w:hAnsiTheme="minorHAnsi" w:cstheme="minorHAnsi"/>
                      <w:b w:val="0"/>
                      <w:bCs/>
                      <w:sz w:val="18"/>
                      <w:szCs w:val="18"/>
                    </w:rPr>
                    <w:t>[5-LS2-1]</w:t>
                  </w:r>
                </w:p>
              </w:tc>
            </w:tr>
          </w:tbl>
          <w:p w14:paraId="2BF67B25" w14:textId="5B23E2E7" w:rsidR="008F1BB5" w:rsidRPr="008F1BB5" w:rsidRDefault="008F1BB5" w:rsidP="00EF5105"/>
        </w:tc>
        <w:tc>
          <w:tcPr>
            <w:tcW w:w="4500" w:type="dxa"/>
            <w:gridSpan w:val="4"/>
            <w:tcBorders>
              <w:bottom w:val="single" w:sz="4" w:space="0" w:color="auto"/>
            </w:tcBorders>
            <w:shd w:val="clear" w:color="auto" w:fill="auto"/>
          </w:tcPr>
          <w:p w14:paraId="0FBAD25C" w14:textId="77777777" w:rsidR="006135A2" w:rsidRPr="00C368DD" w:rsidRDefault="006135A2" w:rsidP="00EF5105">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443585A0" w:rsidR="006135A2" w:rsidRPr="00A51DA3" w:rsidRDefault="00F2139C" w:rsidP="00EF5105">
                  <w:pPr>
                    <w:pStyle w:val="Body"/>
                    <w:spacing w:before="60" w:after="60"/>
                    <w:rPr>
                      <w:sz w:val="18"/>
                      <w:szCs w:val="18"/>
                    </w:rPr>
                  </w:pPr>
                  <w:r w:rsidRPr="00A51DA3">
                    <w:rPr>
                      <w:sz w:val="18"/>
                      <w:szCs w:val="18"/>
                    </w:rPr>
                    <w:t>RI.5.1</w:t>
                  </w:r>
                </w:p>
              </w:tc>
              <w:tc>
                <w:tcPr>
                  <w:tcW w:w="1219" w:type="dxa"/>
                </w:tcPr>
                <w:p w14:paraId="596A7AA5" w14:textId="79340357" w:rsidR="006135A2" w:rsidRPr="00A51DA3" w:rsidRDefault="00F2139C" w:rsidP="00EF5105">
                  <w:pPr>
                    <w:pStyle w:val="Body"/>
                    <w:spacing w:before="60" w:after="60"/>
                    <w:rPr>
                      <w:sz w:val="18"/>
                      <w:szCs w:val="18"/>
                    </w:rPr>
                  </w:pPr>
                  <w:r w:rsidRPr="00A51DA3">
                    <w:rPr>
                      <w:sz w:val="18"/>
                      <w:szCs w:val="18"/>
                    </w:rPr>
                    <w:t>R</w:t>
                  </w:r>
                  <w:r w:rsidR="00A51DA3" w:rsidRPr="00A51DA3">
                    <w:rPr>
                      <w:sz w:val="18"/>
                      <w:szCs w:val="18"/>
                    </w:rPr>
                    <w:t>I.</w:t>
                  </w:r>
                  <w:r w:rsidRPr="00A51DA3">
                    <w:rPr>
                      <w:sz w:val="18"/>
                      <w:szCs w:val="18"/>
                    </w:rPr>
                    <w:t>5.7</w:t>
                  </w:r>
                </w:p>
              </w:tc>
            </w:tr>
            <w:tr w:rsidR="006135A2" w:rsidRPr="00390C8F" w14:paraId="2114C243" w14:textId="77777777" w:rsidTr="00216E0C">
              <w:trPr>
                <w:trHeight w:val="223"/>
              </w:trPr>
              <w:tc>
                <w:tcPr>
                  <w:tcW w:w="1219" w:type="dxa"/>
                </w:tcPr>
                <w:p w14:paraId="63BC0AE7" w14:textId="4439E26C" w:rsidR="006135A2" w:rsidRPr="00A51DA3" w:rsidRDefault="00F2139C" w:rsidP="00EF5105">
                  <w:pPr>
                    <w:pStyle w:val="Body"/>
                    <w:spacing w:before="60" w:after="60"/>
                    <w:rPr>
                      <w:sz w:val="18"/>
                      <w:szCs w:val="18"/>
                    </w:rPr>
                  </w:pPr>
                  <w:r w:rsidRPr="00A51DA3">
                    <w:rPr>
                      <w:sz w:val="18"/>
                      <w:szCs w:val="18"/>
                    </w:rPr>
                    <w:t>RI.5.9</w:t>
                  </w:r>
                </w:p>
              </w:tc>
              <w:tc>
                <w:tcPr>
                  <w:tcW w:w="1219" w:type="dxa"/>
                </w:tcPr>
                <w:p w14:paraId="3FFB2705" w14:textId="37282A48" w:rsidR="006135A2" w:rsidRPr="00A51DA3" w:rsidRDefault="006834C0" w:rsidP="00EF5105">
                  <w:pPr>
                    <w:pStyle w:val="Body"/>
                    <w:spacing w:before="60" w:after="60"/>
                    <w:rPr>
                      <w:sz w:val="18"/>
                      <w:szCs w:val="18"/>
                    </w:rPr>
                  </w:pPr>
                  <w:r w:rsidRPr="00A51DA3">
                    <w:rPr>
                      <w:sz w:val="18"/>
                      <w:szCs w:val="18"/>
                    </w:rPr>
                    <w:t>SL.5.5</w:t>
                  </w:r>
                </w:p>
              </w:tc>
            </w:tr>
            <w:tr w:rsidR="006834C0" w:rsidRPr="00390C8F" w14:paraId="755B2B41" w14:textId="77777777" w:rsidTr="00216E0C">
              <w:trPr>
                <w:trHeight w:val="223"/>
              </w:trPr>
              <w:tc>
                <w:tcPr>
                  <w:tcW w:w="1219" w:type="dxa"/>
                </w:tcPr>
                <w:p w14:paraId="44EC69B8" w14:textId="0B78BC0A" w:rsidR="006834C0" w:rsidRPr="00A51DA3" w:rsidRDefault="006834C0" w:rsidP="00EF5105">
                  <w:pPr>
                    <w:pStyle w:val="Body"/>
                    <w:spacing w:before="60" w:after="60"/>
                    <w:rPr>
                      <w:sz w:val="18"/>
                      <w:szCs w:val="18"/>
                    </w:rPr>
                  </w:pPr>
                  <w:r w:rsidRPr="00A51DA3">
                    <w:rPr>
                      <w:sz w:val="18"/>
                      <w:szCs w:val="18"/>
                    </w:rPr>
                    <w:t>W.5.1</w:t>
                  </w:r>
                </w:p>
              </w:tc>
              <w:tc>
                <w:tcPr>
                  <w:tcW w:w="1219" w:type="dxa"/>
                </w:tcPr>
                <w:p w14:paraId="3CA086AB" w14:textId="77777777" w:rsidR="006834C0" w:rsidRPr="00A51DA3" w:rsidRDefault="006834C0" w:rsidP="00EF5105">
                  <w:pPr>
                    <w:pStyle w:val="Body"/>
                    <w:spacing w:before="60" w:after="60"/>
                    <w:rPr>
                      <w:sz w:val="18"/>
                      <w:szCs w:val="18"/>
                    </w:rPr>
                  </w:pPr>
                </w:p>
              </w:tc>
            </w:tr>
          </w:tbl>
          <w:p w14:paraId="465AD287" w14:textId="77777777" w:rsidR="00A51DA3" w:rsidRPr="00BE2733" w:rsidRDefault="00A51DA3" w:rsidP="00EF5105">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A51DA3" w:rsidRPr="00BE2733" w14:paraId="42DD7B50" w14:textId="77777777" w:rsidTr="00297651">
              <w:trPr>
                <w:trHeight w:val="223"/>
              </w:trPr>
              <w:tc>
                <w:tcPr>
                  <w:tcW w:w="1219" w:type="dxa"/>
                </w:tcPr>
                <w:p w14:paraId="254B507F" w14:textId="267CE737" w:rsidR="00A51DA3" w:rsidRPr="00A51DA3" w:rsidRDefault="00A51DA3" w:rsidP="00EF5105">
                  <w:pPr>
                    <w:pStyle w:val="CCSSStrand"/>
                    <w:keepNext/>
                    <w:framePr w:hSpace="0" w:wrap="auto" w:vAnchor="margin" w:hAnchor="text" w:yAlign="inline"/>
                    <w:spacing w:before="60" w:after="60"/>
                    <w:rPr>
                      <w:b w:val="0"/>
                      <w:bCs/>
                      <w:sz w:val="18"/>
                      <w:szCs w:val="18"/>
                    </w:rPr>
                  </w:pPr>
                  <w:r w:rsidRPr="00A51DA3">
                    <w:rPr>
                      <w:b w:val="0"/>
                      <w:bCs/>
                      <w:sz w:val="18"/>
                      <w:szCs w:val="18"/>
                    </w:rPr>
                    <w:t>EU1/EQ1</w:t>
                  </w:r>
                </w:p>
              </w:tc>
              <w:tc>
                <w:tcPr>
                  <w:tcW w:w="1219" w:type="dxa"/>
                </w:tcPr>
                <w:p w14:paraId="555BEE9A" w14:textId="63AE082F" w:rsidR="00A51DA3" w:rsidRPr="00A51DA3" w:rsidRDefault="00A51DA3" w:rsidP="00EF5105">
                  <w:pPr>
                    <w:pStyle w:val="CCSSStrand"/>
                    <w:keepNext/>
                    <w:framePr w:hSpace="0" w:wrap="auto" w:vAnchor="margin" w:hAnchor="text" w:yAlign="inline"/>
                    <w:spacing w:before="60" w:after="60"/>
                    <w:rPr>
                      <w:b w:val="0"/>
                      <w:bCs/>
                      <w:sz w:val="18"/>
                      <w:szCs w:val="18"/>
                    </w:rPr>
                  </w:pPr>
                  <w:r w:rsidRPr="00A51DA3">
                    <w:rPr>
                      <w:b w:val="0"/>
                      <w:bCs/>
                      <w:sz w:val="18"/>
                      <w:szCs w:val="18"/>
                    </w:rPr>
                    <w:t>EU2/EQ2</w:t>
                  </w:r>
                </w:p>
              </w:tc>
            </w:tr>
            <w:tr w:rsidR="00A51DA3" w:rsidRPr="00BE2733" w14:paraId="50BA9632" w14:textId="77777777" w:rsidTr="00297651">
              <w:trPr>
                <w:trHeight w:val="223"/>
              </w:trPr>
              <w:tc>
                <w:tcPr>
                  <w:tcW w:w="1219" w:type="dxa"/>
                </w:tcPr>
                <w:p w14:paraId="45D07F15" w14:textId="19F83FA3" w:rsidR="00A51DA3" w:rsidRPr="00A51DA3" w:rsidRDefault="00A51DA3" w:rsidP="00EF5105">
                  <w:pPr>
                    <w:pStyle w:val="CCSSStrand"/>
                    <w:keepNext/>
                    <w:framePr w:hSpace="0" w:wrap="auto" w:vAnchor="margin" w:hAnchor="text" w:yAlign="inline"/>
                    <w:spacing w:before="60" w:after="60"/>
                    <w:rPr>
                      <w:b w:val="0"/>
                      <w:bCs/>
                      <w:sz w:val="18"/>
                      <w:szCs w:val="18"/>
                    </w:rPr>
                  </w:pPr>
                  <w:r w:rsidRPr="00A51DA3">
                    <w:rPr>
                      <w:b w:val="0"/>
                      <w:bCs/>
                      <w:sz w:val="18"/>
                      <w:szCs w:val="18"/>
                    </w:rPr>
                    <w:t>EU3/EQ3</w:t>
                  </w:r>
                </w:p>
              </w:tc>
              <w:tc>
                <w:tcPr>
                  <w:tcW w:w="1219" w:type="dxa"/>
                </w:tcPr>
                <w:p w14:paraId="6AA82C5B" w14:textId="77777777" w:rsidR="00A51DA3" w:rsidRPr="00A51DA3" w:rsidRDefault="00A51DA3" w:rsidP="00EF5105">
                  <w:pPr>
                    <w:pStyle w:val="CCSSStrand"/>
                    <w:keepNext/>
                    <w:framePr w:hSpace="0" w:wrap="auto" w:vAnchor="margin" w:hAnchor="text" w:yAlign="inline"/>
                    <w:spacing w:before="60" w:after="60"/>
                    <w:rPr>
                      <w:b w:val="0"/>
                      <w:bCs/>
                      <w:sz w:val="18"/>
                      <w:szCs w:val="18"/>
                    </w:rPr>
                  </w:pPr>
                </w:p>
              </w:tc>
            </w:tr>
          </w:tbl>
          <w:p w14:paraId="1F449542" w14:textId="7B20C872" w:rsidR="00305EF8" w:rsidRPr="00A14204" w:rsidRDefault="00305EF8" w:rsidP="00EF5105">
            <w:pPr>
              <w:pStyle w:val="Body"/>
              <w:spacing w:before="60" w:after="60"/>
              <w:rPr>
                <w:b/>
                <w:strike/>
              </w:rPr>
            </w:pPr>
          </w:p>
        </w:tc>
      </w:tr>
      <w:tr w:rsidR="002043B0" w14:paraId="45461DAF" w14:textId="77777777" w:rsidTr="752F0283">
        <w:trPr>
          <w:trHeight w:val="116"/>
        </w:trPr>
        <w:tc>
          <w:tcPr>
            <w:tcW w:w="3120" w:type="dxa"/>
            <w:gridSpan w:val="2"/>
            <w:tcBorders>
              <w:bottom w:val="single" w:sz="4" w:space="0" w:color="auto"/>
            </w:tcBorders>
            <w:shd w:val="clear" w:color="auto" w:fill="0070C0"/>
            <w:vAlign w:val="center"/>
          </w:tcPr>
          <w:p w14:paraId="74B223B0" w14:textId="135E68B7" w:rsidR="002043B0" w:rsidRPr="00C368DD" w:rsidRDefault="00D75756" w:rsidP="00EF5105">
            <w:pPr>
              <w:pStyle w:val="Body"/>
              <w:spacing w:before="60" w:after="60"/>
              <w:jc w:val="center"/>
              <w:rPr>
                <w:b/>
                <w:sz w:val="18"/>
                <w:szCs w:val="18"/>
              </w:rPr>
            </w:pPr>
            <w:r>
              <w:rPr>
                <w:b/>
                <w:sz w:val="18"/>
                <w:szCs w:val="18"/>
              </w:rPr>
              <w:t>Science and Engineering Practices</w:t>
            </w:r>
          </w:p>
        </w:tc>
        <w:tc>
          <w:tcPr>
            <w:tcW w:w="3120" w:type="dxa"/>
            <w:gridSpan w:val="4"/>
            <w:tcBorders>
              <w:bottom w:val="single" w:sz="4" w:space="0" w:color="auto"/>
            </w:tcBorders>
            <w:shd w:val="clear" w:color="auto" w:fill="FFC000"/>
            <w:vAlign w:val="center"/>
          </w:tcPr>
          <w:p w14:paraId="71100228" w14:textId="2E1E7E75" w:rsidR="002043B0" w:rsidRPr="00C368DD" w:rsidRDefault="00D75756" w:rsidP="00EF5105">
            <w:pPr>
              <w:pStyle w:val="Body"/>
              <w:spacing w:before="60" w:after="60"/>
              <w:jc w:val="center"/>
              <w:rPr>
                <w:b/>
                <w:sz w:val="18"/>
                <w:szCs w:val="18"/>
              </w:rPr>
            </w:pPr>
            <w:r>
              <w:rPr>
                <w:b/>
                <w:sz w:val="18"/>
                <w:szCs w:val="18"/>
              </w:rPr>
              <w:t>Disciplinary Core Ideas</w:t>
            </w:r>
          </w:p>
        </w:tc>
        <w:tc>
          <w:tcPr>
            <w:tcW w:w="3120" w:type="dxa"/>
            <w:gridSpan w:val="2"/>
            <w:tcBorders>
              <w:bottom w:val="single" w:sz="4" w:space="0" w:color="auto"/>
            </w:tcBorders>
            <w:shd w:val="clear" w:color="auto" w:fill="00B050"/>
            <w:vAlign w:val="center"/>
          </w:tcPr>
          <w:p w14:paraId="4503FE78" w14:textId="2E063EED" w:rsidR="002043B0" w:rsidRPr="00C368DD" w:rsidRDefault="00D75756" w:rsidP="00EF5105">
            <w:pPr>
              <w:pStyle w:val="Body"/>
              <w:spacing w:before="60" w:after="60"/>
              <w:jc w:val="center"/>
              <w:rPr>
                <w:b/>
                <w:sz w:val="18"/>
                <w:szCs w:val="18"/>
              </w:rPr>
            </w:pPr>
            <w:r>
              <w:rPr>
                <w:b/>
                <w:sz w:val="18"/>
                <w:szCs w:val="18"/>
              </w:rPr>
              <w:t>Crosscutting Concepts</w:t>
            </w:r>
          </w:p>
        </w:tc>
      </w:tr>
      <w:tr w:rsidR="00D75756" w14:paraId="508757F7" w14:textId="77777777" w:rsidTr="00127415">
        <w:trPr>
          <w:trHeight w:val="3473"/>
        </w:trPr>
        <w:tc>
          <w:tcPr>
            <w:tcW w:w="3120" w:type="dxa"/>
            <w:gridSpan w:val="2"/>
            <w:tcBorders>
              <w:bottom w:val="single" w:sz="4" w:space="0" w:color="auto"/>
            </w:tcBorders>
            <w:shd w:val="clear" w:color="auto" w:fill="auto"/>
          </w:tcPr>
          <w:p w14:paraId="29DFD431" w14:textId="77777777" w:rsidR="00D75756" w:rsidRDefault="00E533E2" w:rsidP="00EF5105">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09622C10" w:rsidR="00D75756" w:rsidRPr="002043B0" w:rsidRDefault="00E533E2" w:rsidP="00EF5105">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p>
          <w:p w14:paraId="3A2B66F8" w14:textId="7394B5CE" w:rsidR="00D75756" w:rsidRPr="002043B0" w:rsidRDefault="00E533E2" w:rsidP="00EF5105">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EndPr/>
              <w:sdtContent>
                <w:r w:rsidR="00372357">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E533E2" w:rsidP="00EF5105">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E533E2" w:rsidP="00EF5105">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F14DB57" w14:textId="4F1EA70B" w:rsidR="007D5E84" w:rsidRPr="002043B0" w:rsidRDefault="00E533E2" w:rsidP="00EF5105">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372357">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r w:rsidR="007D5E84">
              <w:rPr>
                <w:bCs/>
                <w:sz w:val="18"/>
                <w:szCs w:val="18"/>
              </w:rPr>
              <w:t>(5-LS2-1)</w:t>
            </w:r>
          </w:p>
          <w:p w14:paraId="2F05EE81" w14:textId="283A7A68" w:rsidR="00D75756" w:rsidRDefault="00E533E2" w:rsidP="00EF5105">
            <w:pPr>
              <w:pStyle w:val="Body"/>
              <w:spacing w:before="60" w:after="60"/>
              <w:rPr>
                <w:bCs/>
                <w:sz w:val="18"/>
                <w:szCs w:val="18"/>
              </w:rPr>
            </w:pPr>
            <w:sdt>
              <w:sdtPr>
                <w:rPr>
                  <w:bCs/>
                  <w:sz w:val="18"/>
                  <w:szCs w:val="18"/>
                </w:rPr>
                <w:id w:val="1429311905"/>
                <w14:checkbox>
                  <w14:checked w14:val="1"/>
                  <w14:checkedState w14:val="2612" w14:font="MS Gothic"/>
                  <w14:uncheckedState w14:val="2610" w14:font="MS Gothic"/>
                </w14:checkbox>
              </w:sdtPr>
              <w:sdtEndPr/>
              <w:sdtContent>
                <w:r w:rsidR="00D44F4D">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w:t>
            </w:r>
            <w:r w:rsidR="007D5E84">
              <w:rPr>
                <w:bCs/>
                <w:sz w:val="18"/>
                <w:szCs w:val="18"/>
              </w:rPr>
              <w:t>Evidenc</w:t>
            </w:r>
            <w:r w:rsidR="00D75756" w:rsidRPr="002043B0">
              <w:rPr>
                <w:bCs/>
                <w:sz w:val="18"/>
                <w:szCs w:val="18"/>
              </w:rPr>
              <w:t>e</w:t>
            </w:r>
            <w:r w:rsidR="007D5E84">
              <w:rPr>
                <w:bCs/>
                <w:sz w:val="18"/>
                <w:szCs w:val="18"/>
              </w:rPr>
              <w:t xml:space="preserve"> </w:t>
            </w:r>
          </w:p>
          <w:p w14:paraId="6676BA6D" w14:textId="5E2F9F8D" w:rsidR="007D5E84" w:rsidRPr="002043B0" w:rsidRDefault="007D5E84" w:rsidP="00EF5105">
            <w:pPr>
              <w:pStyle w:val="Body"/>
              <w:spacing w:before="60" w:after="60"/>
              <w:ind w:left="255"/>
              <w:rPr>
                <w:bCs/>
                <w:sz w:val="18"/>
                <w:szCs w:val="18"/>
              </w:rPr>
            </w:pPr>
            <w:r>
              <w:rPr>
                <w:bCs/>
                <w:sz w:val="18"/>
                <w:szCs w:val="18"/>
              </w:rPr>
              <w:t>(5-LS1-1)</w:t>
            </w:r>
          </w:p>
          <w:p w14:paraId="119B9E43" w14:textId="77777777" w:rsidR="00D75756" w:rsidRPr="002043B0" w:rsidRDefault="00E533E2" w:rsidP="00EF5105">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475ADB9C" w:rsidR="00D75756" w:rsidRPr="002043B0" w:rsidRDefault="00E533E2" w:rsidP="00EF5105">
            <w:pPr>
              <w:pStyle w:val="Body"/>
              <w:spacing w:before="60" w:after="60"/>
              <w:ind w:left="247" w:hanging="247"/>
              <w:rPr>
                <w:bCs/>
                <w:sz w:val="18"/>
                <w:szCs w:val="18"/>
              </w:rPr>
            </w:pPr>
            <w:sdt>
              <w:sdtPr>
                <w:rPr>
                  <w:bCs/>
                  <w:sz w:val="18"/>
                  <w:szCs w:val="18"/>
                </w:rPr>
                <w:id w:val="-2142563892"/>
                <w14:checkbox>
                  <w14:checked w14:val="1"/>
                  <w14:checkedState w14:val="2612" w14:font="MS Gothic"/>
                  <w14:uncheckedState w14:val="2610" w14:font="MS Gothic"/>
                </w14:checkbox>
              </w:sdtPr>
              <w:sdtEndPr/>
              <w:sdtContent>
                <w:r w:rsidR="00244F69">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C462F9A" w:rsidR="00D75756" w:rsidRDefault="00E533E2" w:rsidP="00EF5105">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20" w:type="dxa"/>
            <w:gridSpan w:val="4"/>
            <w:tcBorders>
              <w:bottom w:val="single" w:sz="4" w:space="0" w:color="auto"/>
            </w:tcBorders>
            <w:shd w:val="clear" w:color="auto" w:fill="auto"/>
          </w:tcPr>
          <w:p w14:paraId="0268EA48" w14:textId="2F1DA904" w:rsidR="00A51DA3" w:rsidRPr="00A51DA3" w:rsidRDefault="00E533E2" w:rsidP="00EF5105">
            <w:pPr>
              <w:pStyle w:val="Body"/>
              <w:keepNext/>
              <w:spacing w:before="60" w:after="60"/>
              <w:ind w:left="282" w:hanging="270"/>
              <w:rPr>
                <w:bCs/>
                <w:sz w:val="18"/>
                <w:szCs w:val="18"/>
              </w:rPr>
            </w:pPr>
            <w:sdt>
              <w:sdtPr>
                <w:rPr>
                  <w:bCs/>
                  <w:sz w:val="18"/>
                  <w:szCs w:val="18"/>
                </w:rPr>
                <w:id w:val="1949493875"/>
                <w14:checkbox>
                  <w14:checked w14:val="1"/>
                  <w14:checkedState w14:val="2612" w14:font="MS Gothic"/>
                  <w14:uncheckedState w14:val="2610" w14:font="MS Gothic"/>
                </w14:checkbox>
              </w:sdtPr>
              <w:sdtEndPr/>
              <w:sdtContent>
                <w:r w:rsidR="00127415">
                  <w:rPr>
                    <w:rFonts w:ascii="MS Gothic" w:eastAsia="MS Gothic" w:hAnsi="MS Gothic" w:hint="eastAsia"/>
                    <w:bCs/>
                    <w:sz w:val="18"/>
                    <w:szCs w:val="18"/>
                  </w:rPr>
                  <w:t>☒</w:t>
                </w:r>
              </w:sdtContent>
            </w:sdt>
            <w:r w:rsidR="00A51DA3" w:rsidRPr="00A51DA3">
              <w:rPr>
                <w:bCs/>
                <w:sz w:val="18"/>
                <w:szCs w:val="18"/>
              </w:rPr>
              <w:t xml:space="preserve"> </w:t>
            </w:r>
            <w:r w:rsidR="00127415">
              <w:rPr>
                <w:bCs/>
                <w:sz w:val="18"/>
                <w:szCs w:val="18"/>
              </w:rPr>
              <w:t xml:space="preserve"> </w:t>
            </w:r>
            <w:r w:rsidR="00A51DA3" w:rsidRPr="00A51DA3">
              <w:rPr>
                <w:bCs/>
                <w:sz w:val="18"/>
                <w:szCs w:val="18"/>
              </w:rPr>
              <w:t>LS2.A Interdependent Relationships in Ecosystems</w:t>
            </w:r>
            <w:r w:rsidR="007D5E84">
              <w:rPr>
                <w:bCs/>
                <w:sz w:val="18"/>
                <w:szCs w:val="18"/>
              </w:rPr>
              <w:t xml:space="preserve"> (5-LS2-1)</w:t>
            </w:r>
          </w:p>
          <w:p w14:paraId="1F102024" w14:textId="039E098C" w:rsidR="00A51DA3" w:rsidRPr="00127415" w:rsidRDefault="00E533E2" w:rsidP="00EF5105">
            <w:pPr>
              <w:pStyle w:val="Body"/>
              <w:spacing w:before="60" w:after="60"/>
              <w:ind w:left="282" w:hanging="270"/>
              <w:rPr>
                <w:bCs/>
                <w:sz w:val="18"/>
                <w:szCs w:val="18"/>
              </w:rPr>
            </w:pPr>
            <w:sdt>
              <w:sdtPr>
                <w:rPr>
                  <w:bCs/>
                  <w:sz w:val="18"/>
                  <w:szCs w:val="18"/>
                </w:rPr>
                <w:id w:val="-78681534"/>
                <w14:checkbox>
                  <w14:checked w14:val="1"/>
                  <w14:checkedState w14:val="2612" w14:font="MS Gothic"/>
                  <w14:uncheckedState w14:val="2610" w14:font="MS Gothic"/>
                </w14:checkbox>
              </w:sdtPr>
              <w:sdtEndPr/>
              <w:sdtContent>
                <w:r w:rsidR="00A51DA3">
                  <w:rPr>
                    <w:rFonts w:ascii="MS Gothic" w:eastAsia="MS Gothic" w:hAnsi="MS Gothic" w:hint="eastAsia"/>
                    <w:bCs/>
                    <w:sz w:val="18"/>
                    <w:szCs w:val="18"/>
                  </w:rPr>
                  <w:t>☒</w:t>
                </w:r>
              </w:sdtContent>
            </w:sdt>
            <w:r w:rsidR="00A51DA3" w:rsidRPr="00A51DA3">
              <w:rPr>
                <w:bCs/>
                <w:sz w:val="18"/>
                <w:szCs w:val="18"/>
              </w:rPr>
              <w:t xml:space="preserve"> </w:t>
            </w:r>
            <w:r w:rsidR="00127415">
              <w:rPr>
                <w:bCs/>
                <w:sz w:val="18"/>
                <w:szCs w:val="18"/>
              </w:rPr>
              <w:t xml:space="preserve"> </w:t>
            </w:r>
            <w:r w:rsidR="00A51DA3" w:rsidRPr="00A51DA3">
              <w:rPr>
                <w:bCs/>
                <w:sz w:val="18"/>
                <w:szCs w:val="18"/>
              </w:rPr>
              <w:t xml:space="preserve">LS2.B Cycles of Matter and Energy </w:t>
            </w:r>
            <w:r w:rsidR="00127415">
              <w:rPr>
                <w:bCs/>
                <w:sz w:val="18"/>
                <w:szCs w:val="18"/>
              </w:rPr>
              <w:t xml:space="preserve"> </w:t>
            </w:r>
            <w:r w:rsidR="00A51DA3" w:rsidRPr="00A51DA3">
              <w:rPr>
                <w:bCs/>
                <w:sz w:val="18"/>
                <w:szCs w:val="18"/>
              </w:rPr>
              <w:t>Transfer in Ecosystems</w:t>
            </w:r>
            <w:r w:rsidR="00127415">
              <w:rPr>
                <w:b/>
                <w:sz w:val="18"/>
                <w:szCs w:val="18"/>
              </w:rPr>
              <w:t xml:space="preserve"> </w:t>
            </w:r>
            <w:r w:rsidR="007D5E84" w:rsidRPr="007D5E84">
              <w:rPr>
                <w:bCs/>
                <w:sz w:val="18"/>
                <w:szCs w:val="18"/>
              </w:rPr>
              <w:t>(5-LS2-1)</w:t>
            </w:r>
          </w:p>
        </w:tc>
        <w:tc>
          <w:tcPr>
            <w:tcW w:w="3120" w:type="dxa"/>
            <w:gridSpan w:val="2"/>
            <w:tcBorders>
              <w:bottom w:val="single" w:sz="4" w:space="0" w:color="auto"/>
            </w:tcBorders>
            <w:shd w:val="clear" w:color="auto" w:fill="auto"/>
          </w:tcPr>
          <w:p w14:paraId="3621D811" w14:textId="77777777" w:rsidR="00D75756" w:rsidRDefault="00E533E2" w:rsidP="00EF5105">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29A26828" w:rsidR="00D75756" w:rsidRPr="002043B0" w:rsidRDefault="00E533E2" w:rsidP="00EF5105">
            <w:pPr>
              <w:pStyle w:val="Body"/>
              <w:spacing w:before="60" w:after="60"/>
              <w:rPr>
                <w:bCs/>
                <w:sz w:val="18"/>
                <w:szCs w:val="18"/>
              </w:rPr>
            </w:pPr>
            <w:sdt>
              <w:sdtPr>
                <w:rPr>
                  <w:bCs/>
                  <w:sz w:val="18"/>
                  <w:szCs w:val="18"/>
                </w:rPr>
                <w:id w:val="1508713989"/>
                <w14:checkbox>
                  <w14:checked w14:val="1"/>
                  <w14:checkedState w14:val="2612" w14:font="MS Gothic"/>
                  <w14:uncheckedState w14:val="2610" w14:font="MS Gothic"/>
                </w14:checkbox>
              </w:sdtPr>
              <w:sdtEndPr/>
              <w:sdtContent>
                <w:r w:rsidR="00244F69">
                  <w:rPr>
                    <w:rFonts w:ascii="MS Gothic" w:eastAsia="MS Gothic" w:hAnsi="MS Gothic" w:hint="eastAsia"/>
                    <w:bCs/>
                    <w:sz w:val="18"/>
                    <w:szCs w:val="18"/>
                  </w:rPr>
                  <w:t>☒</w:t>
                </w:r>
              </w:sdtContent>
            </w:sdt>
            <w:r w:rsidR="00D75756">
              <w:rPr>
                <w:bCs/>
                <w:sz w:val="18"/>
                <w:szCs w:val="18"/>
              </w:rPr>
              <w:t xml:space="preserve">  Energy &amp; Matter</w:t>
            </w:r>
            <w:r w:rsidR="007D5E84">
              <w:rPr>
                <w:bCs/>
                <w:sz w:val="18"/>
                <w:szCs w:val="18"/>
              </w:rPr>
              <w:t xml:space="preserve"> (5-LS2-1)</w:t>
            </w:r>
          </w:p>
          <w:p w14:paraId="5EF0A452" w14:textId="77777777" w:rsidR="00D75756" w:rsidRPr="002043B0" w:rsidRDefault="00E533E2" w:rsidP="00EF5105">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E533E2" w:rsidP="00EF5105">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5795E3AD" w:rsidR="00D75756" w:rsidRPr="002043B0" w:rsidRDefault="00E533E2" w:rsidP="00EF5105">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r w:rsidR="006135A2">
              <w:rPr>
                <w:bCs/>
                <w:sz w:val="18"/>
                <w:szCs w:val="18"/>
              </w:rPr>
              <w:t xml:space="preserve"> </w:t>
            </w:r>
          </w:p>
          <w:p w14:paraId="649A757E" w14:textId="77777777" w:rsidR="00D75756" w:rsidRPr="002043B0" w:rsidRDefault="00E533E2" w:rsidP="00EF5105">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3A1B8550" w:rsidR="00D75756" w:rsidRPr="002043B0" w:rsidRDefault="00E533E2" w:rsidP="00EF5105">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244F69">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r w:rsidR="007D5E84">
              <w:rPr>
                <w:bCs/>
                <w:sz w:val="18"/>
                <w:szCs w:val="18"/>
              </w:rPr>
              <w:t xml:space="preserve"> (5-LS2-1)</w:t>
            </w:r>
          </w:p>
          <w:p w14:paraId="48ADD9BF" w14:textId="77777777" w:rsidR="00D75756" w:rsidRDefault="00D75756" w:rsidP="00EF5105">
            <w:pPr>
              <w:pStyle w:val="Body"/>
              <w:spacing w:before="60" w:after="60"/>
              <w:rPr>
                <w:bCs/>
                <w:sz w:val="18"/>
                <w:szCs w:val="18"/>
              </w:rPr>
            </w:pPr>
          </w:p>
        </w:tc>
      </w:tr>
      <w:tr w:rsidR="00D75756" w14:paraId="7478450A" w14:textId="77777777" w:rsidTr="004B1AEA">
        <w:trPr>
          <w:trHeight w:val="388"/>
        </w:trPr>
        <w:tc>
          <w:tcPr>
            <w:tcW w:w="9360" w:type="dxa"/>
            <w:gridSpan w:val="8"/>
            <w:tcBorders>
              <w:top w:val="single" w:sz="4" w:space="0" w:color="auto"/>
              <w:bottom w:val="single" w:sz="4" w:space="0" w:color="auto"/>
            </w:tcBorders>
            <w:shd w:val="clear" w:color="auto" w:fill="D9D9D9" w:themeFill="background1" w:themeFillShade="D9"/>
          </w:tcPr>
          <w:p w14:paraId="69D6E767" w14:textId="67E98413" w:rsidR="00D75756" w:rsidRPr="00514FEB" w:rsidRDefault="00DA20BB" w:rsidP="00EF5105">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1F708F">
        <w:trPr>
          <w:trHeight w:val="503"/>
        </w:trPr>
        <w:tc>
          <w:tcPr>
            <w:tcW w:w="3150" w:type="dxa"/>
            <w:gridSpan w:val="3"/>
            <w:tcBorders>
              <w:top w:val="single" w:sz="4" w:space="0" w:color="auto"/>
            </w:tcBorders>
          </w:tcPr>
          <w:p w14:paraId="1606CD05" w14:textId="25D21156" w:rsidR="00D75756" w:rsidRPr="001F708F" w:rsidRDefault="00D75756" w:rsidP="00EF5105">
            <w:pPr>
              <w:pStyle w:val="Body"/>
              <w:spacing w:before="60" w:after="60"/>
              <w:rPr>
                <w:b/>
              </w:rPr>
            </w:pPr>
            <w:r>
              <w:rPr>
                <w:b/>
              </w:rPr>
              <w:t>Monitoring</w:t>
            </w:r>
          </w:p>
        </w:tc>
        <w:tc>
          <w:tcPr>
            <w:tcW w:w="3100" w:type="dxa"/>
            <w:gridSpan w:val="4"/>
            <w:tcBorders>
              <w:top w:val="single" w:sz="4" w:space="0" w:color="auto"/>
            </w:tcBorders>
          </w:tcPr>
          <w:p w14:paraId="66071BBA" w14:textId="3C729F1F" w:rsidR="00D75756" w:rsidRPr="000A1505" w:rsidRDefault="00D75756" w:rsidP="00EF5105">
            <w:pPr>
              <w:pStyle w:val="Body"/>
              <w:keepNext/>
              <w:spacing w:before="60" w:after="60"/>
              <w:rPr>
                <w:b/>
              </w:rPr>
            </w:pPr>
            <w:r>
              <w:rPr>
                <w:b/>
              </w:rPr>
              <w:t>Success Criteria</w:t>
            </w:r>
          </w:p>
        </w:tc>
        <w:tc>
          <w:tcPr>
            <w:tcW w:w="3110" w:type="dxa"/>
            <w:tcBorders>
              <w:top w:val="single" w:sz="4" w:space="0" w:color="auto"/>
            </w:tcBorders>
          </w:tcPr>
          <w:p w14:paraId="39BF9719" w14:textId="3EA21CE3" w:rsidR="00D75756" w:rsidRPr="001F708F" w:rsidRDefault="00D75756" w:rsidP="00EF5105">
            <w:pPr>
              <w:pStyle w:val="Body"/>
              <w:keepNext/>
              <w:spacing w:before="60" w:after="60"/>
              <w:rPr>
                <w:b/>
              </w:rPr>
            </w:pPr>
            <w:r>
              <w:rPr>
                <w:b/>
              </w:rPr>
              <w:t xml:space="preserve">Possible </w:t>
            </w:r>
            <w:r w:rsidR="00341F98">
              <w:rPr>
                <w:b/>
              </w:rPr>
              <w:t xml:space="preserve">Instructional </w:t>
            </w:r>
            <w:r>
              <w:rPr>
                <w:b/>
              </w:rPr>
              <w:t>Adjustments</w:t>
            </w:r>
          </w:p>
        </w:tc>
      </w:tr>
      <w:tr w:rsidR="00D75756" w14:paraId="02CAB9FE" w14:textId="77777777" w:rsidTr="752F0283">
        <w:trPr>
          <w:trHeight w:val="575"/>
        </w:trPr>
        <w:tc>
          <w:tcPr>
            <w:tcW w:w="3150" w:type="dxa"/>
            <w:gridSpan w:val="3"/>
            <w:tcBorders>
              <w:top w:val="single" w:sz="4" w:space="0" w:color="auto"/>
            </w:tcBorders>
          </w:tcPr>
          <w:p w14:paraId="290BE26A" w14:textId="23AD36E5" w:rsidR="001A7B6B" w:rsidRDefault="001A7B6B" w:rsidP="00EF5105">
            <w:pPr>
              <w:pStyle w:val="Body"/>
              <w:numPr>
                <w:ilvl w:val="0"/>
                <w:numId w:val="17"/>
              </w:numPr>
              <w:spacing w:before="60" w:after="60"/>
            </w:pPr>
            <w:r>
              <w:t>Small group conferences and discussion</w:t>
            </w:r>
          </w:p>
          <w:p w14:paraId="47F9BCF2" w14:textId="46E58D28" w:rsidR="001A7B6B" w:rsidRDefault="001A7B6B" w:rsidP="00EF5105">
            <w:pPr>
              <w:pStyle w:val="Body"/>
              <w:numPr>
                <w:ilvl w:val="0"/>
                <w:numId w:val="17"/>
              </w:numPr>
              <w:spacing w:before="60" w:after="60"/>
            </w:pPr>
            <w:r>
              <w:t>Teacher questioning</w:t>
            </w:r>
          </w:p>
          <w:p w14:paraId="6F650C0C" w14:textId="0C53C625" w:rsidR="00BD1E44" w:rsidRDefault="00BD1E44" w:rsidP="00EF5105">
            <w:pPr>
              <w:pStyle w:val="Body"/>
              <w:numPr>
                <w:ilvl w:val="0"/>
                <w:numId w:val="17"/>
              </w:numPr>
              <w:spacing w:before="60" w:after="60"/>
            </w:pPr>
            <w:r>
              <w:t>Photo Observation Organizer (see page 13)</w:t>
            </w:r>
          </w:p>
          <w:p w14:paraId="5E9FF946" w14:textId="1E9B4CFF" w:rsidR="00884154" w:rsidRPr="001F7635" w:rsidRDefault="00884154" w:rsidP="00BD1E44">
            <w:pPr>
              <w:pStyle w:val="Body"/>
              <w:spacing w:before="60" w:after="60"/>
            </w:pPr>
          </w:p>
        </w:tc>
        <w:tc>
          <w:tcPr>
            <w:tcW w:w="3100" w:type="dxa"/>
            <w:gridSpan w:val="4"/>
            <w:tcBorders>
              <w:top w:val="single" w:sz="4" w:space="0" w:color="auto"/>
            </w:tcBorders>
          </w:tcPr>
          <w:p w14:paraId="4D7D2859" w14:textId="0B7C076B" w:rsidR="00D75756" w:rsidRDefault="00D75756" w:rsidP="00EF5105">
            <w:pPr>
              <w:pStyle w:val="Body"/>
              <w:keepNext/>
              <w:spacing w:before="60" w:after="60"/>
            </w:pPr>
            <w:r>
              <w:t xml:space="preserve">Students can: </w:t>
            </w:r>
          </w:p>
          <w:p w14:paraId="24E28EAC" w14:textId="0AA76FAD" w:rsidR="00D75756" w:rsidRDefault="00032CB7" w:rsidP="00EF5105">
            <w:pPr>
              <w:pStyle w:val="Body"/>
              <w:keepNext/>
              <w:numPr>
                <w:ilvl w:val="0"/>
                <w:numId w:val="37"/>
              </w:numPr>
              <w:spacing w:before="60" w:after="60"/>
            </w:pPr>
            <w:r>
              <w:t xml:space="preserve">Analyze different media to identify </w:t>
            </w:r>
            <w:r w:rsidR="004B4E2E">
              <w:t>relevant information</w:t>
            </w:r>
          </w:p>
          <w:p w14:paraId="3A2AEC0B" w14:textId="5473F738" w:rsidR="004B4E2E" w:rsidRPr="00DB2D59" w:rsidRDefault="004B4E2E" w:rsidP="00EF5105">
            <w:pPr>
              <w:pStyle w:val="Body"/>
              <w:keepNext/>
              <w:numPr>
                <w:ilvl w:val="0"/>
                <w:numId w:val="37"/>
              </w:numPr>
              <w:spacing w:before="60" w:after="60"/>
            </w:pPr>
            <w:r>
              <w:t>Connect relevant information with prior learning</w:t>
            </w:r>
          </w:p>
        </w:tc>
        <w:tc>
          <w:tcPr>
            <w:tcW w:w="3110" w:type="dxa"/>
            <w:tcBorders>
              <w:top w:val="single" w:sz="4" w:space="0" w:color="auto"/>
            </w:tcBorders>
          </w:tcPr>
          <w:p w14:paraId="3983EAC1" w14:textId="7FE00218" w:rsidR="00D75756" w:rsidRPr="0089754B" w:rsidRDefault="00A611D1" w:rsidP="00EF5105">
            <w:pPr>
              <w:pStyle w:val="Body"/>
              <w:keepNext/>
              <w:numPr>
                <w:ilvl w:val="0"/>
                <w:numId w:val="37"/>
              </w:numPr>
              <w:spacing w:before="60" w:after="60"/>
              <w:rPr>
                <w:bCs/>
              </w:rPr>
            </w:pPr>
            <w:r w:rsidRPr="0089754B">
              <w:rPr>
                <w:bCs/>
              </w:rPr>
              <w:t>Provide scaffolds and supports to encourage exploration and choice in selecting materials for student exploration</w:t>
            </w:r>
          </w:p>
          <w:p w14:paraId="006DB592" w14:textId="4FBD625B" w:rsidR="00884154" w:rsidRPr="0089754B" w:rsidRDefault="00A611D1" w:rsidP="00EF5105">
            <w:pPr>
              <w:pStyle w:val="Body"/>
              <w:keepNext/>
              <w:numPr>
                <w:ilvl w:val="0"/>
                <w:numId w:val="37"/>
              </w:numPr>
              <w:spacing w:before="60" w:after="60"/>
              <w:rPr>
                <w:bCs/>
              </w:rPr>
            </w:pPr>
            <w:r w:rsidRPr="0089754B">
              <w:rPr>
                <w:bCs/>
              </w:rPr>
              <w:t xml:space="preserve">Include guidance and structures to support students in accessing the material such as QR codes, bookmark pages, and instructions that provide </w:t>
            </w:r>
            <w:r w:rsidRPr="0089754B">
              <w:rPr>
                <w:bCs/>
              </w:rPr>
              <w:lastRenderedPageBreak/>
              <w:t>guidance and the space for students to be creative</w:t>
            </w:r>
          </w:p>
          <w:p w14:paraId="66085262" w14:textId="2EAB2DE9" w:rsidR="00A611D1" w:rsidRPr="0089754B" w:rsidRDefault="004F6CBF" w:rsidP="00EF5105">
            <w:pPr>
              <w:pStyle w:val="Body"/>
              <w:keepNext/>
              <w:numPr>
                <w:ilvl w:val="0"/>
                <w:numId w:val="37"/>
              </w:numPr>
              <w:spacing w:before="60" w:after="60"/>
              <w:rPr>
                <w:bCs/>
              </w:rPr>
            </w:pPr>
            <w:r w:rsidRPr="0089754B">
              <w:rPr>
                <w:bCs/>
              </w:rPr>
              <w:t>Ask in</w:t>
            </w:r>
            <w:r w:rsidR="001F708F">
              <w:rPr>
                <w:bCs/>
              </w:rPr>
              <w:t>-</w:t>
            </w:r>
            <w:r w:rsidRPr="0089754B">
              <w:rPr>
                <w:bCs/>
              </w:rPr>
              <w:t>the</w:t>
            </w:r>
            <w:r w:rsidR="001F708F">
              <w:rPr>
                <w:bCs/>
              </w:rPr>
              <w:t>-</w:t>
            </w:r>
            <w:r w:rsidRPr="0089754B">
              <w:rPr>
                <w:bCs/>
              </w:rPr>
              <w:t>moment question</w:t>
            </w:r>
            <w:r w:rsidR="001F708F">
              <w:rPr>
                <w:bCs/>
              </w:rPr>
              <w:t>s</w:t>
            </w:r>
            <w:r w:rsidRPr="0089754B">
              <w:rPr>
                <w:bCs/>
              </w:rPr>
              <w:t xml:space="preserve"> as students are exploring the text</w:t>
            </w:r>
          </w:p>
          <w:p w14:paraId="1BAE24E9" w14:textId="780D0547" w:rsidR="004F6CBF" w:rsidRPr="0089754B" w:rsidRDefault="004F6CBF" w:rsidP="00EF5105">
            <w:pPr>
              <w:pStyle w:val="Body"/>
              <w:keepNext/>
              <w:numPr>
                <w:ilvl w:val="0"/>
                <w:numId w:val="37"/>
              </w:numPr>
              <w:spacing w:before="60" w:after="60"/>
              <w:rPr>
                <w:bCs/>
              </w:rPr>
            </w:pPr>
            <w:r w:rsidRPr="0089754B">
              <w:rPr>
                <w:bCs/>
              </w:rPr>
              <w:t xml:space="preserve">Provide </w:t>
            </w:r>
            <w:r w:rsidR="0089754B" w:rsidRPr="0089754B">
              <w:rPr>
                <w:bCs/>
              </w:rPr>
              <w:t>opportunities</w:t>
            </w:r>
            <w:r w:rsidRPr="0089754B">
              <w:rPr>
                <w:bCs/>
              </w:rPr>
              <w:t xml:space="preserve"> for </w:t>
            </w:r>
            <w:r w:rsidR="0089754B" w:rsidRPr="0089754B">
              <w:rPr>
                <w:bCs/>
              </w:rPr>
              <w:t>self-reflection</w:t>
            </w:r>
            <w:r w:rsidRPr="0089754B">
              <w:rPr>
                <w:bCs/>
              </w:rPr>
              <w:t>, peer feedback, and teacher conferencing as students explore the content resources</w:t>
            </w:r>
          </w:p>
        </w:tc>
      </w:tr>
      <w:tr w:rsidR="00D75756" w14:paraId="286080D9" w14:textId="77777777" w:rsidTr="752F0283">
        <w:trPr>
          <w:trHeight w:val="254"/>
        </w:trPr>
        <w:tc>
          <w:tcPr>
            <w:tcW w:w="3150" w:type="dxa"/>
            <w:gridSpan w:val="3"/>
            <w:tcBorders>
              <w:top w:val="single" w:sz="4" w:space="0" w:color="auto"/>
            </w:tcBorders>
          </w:tcPr>
          <w:p w14:paraId="55074633" w14:textId="2690797E" w:rsidR="00D75756" w:rsidRDefault="001A7B6B" w:rsidP="00EF5105">
            <w:pPr>
              <w:pStyle w:val="Body"/>
              <w:numPr>
                <w:ilvl w:val="0"/>
                <w:numId w:val="17"/>
              </w:numPr>
              <w:spacing w:before="60" w:after="60"/>
            </w:pPr>
            <w:r>
              <w:lastRenderedPageBreak/>
              <w:t>Student explanatory models</w:t>
            </w:r>
          </w:p>
          <w:p w14:paraId="7A392CCE" w14:textId="0F91A4A1" w:rsidR="001A7B6B" w:rsidRDefault="001A7B6B" w:rsidP="00EF5105">
            <w:pPr>
              <w:pStyle w:val="Body"/>
              <w:numPr>
                <w:ilvl w:val="0"/>
                <w:numId w:val="17"/>
              </w:numPr>
              <w:spacing w:before="60" w:after="60"/>
            </w:pPr>
            <w:r>
              <w:t>Presentation of student models</w:t>
            </w:r>
          </w:p>
          <w:p w14:paraId="113E6799" w14:textId="69EE0ED5" w:rsidR="001A7B6B" w:rsidRDefault="001A7B6B" w:rsidP="00EF5105">
            <w:pPr>
              <w:pStyle w:val="Body"/>
              <w:numPr>
                <w:ilvl w:val="0"/>
                <w:numId w:val="17"/>
              </w:numPr>
              <w:spacing w:before="60" w:after="60"/>
            </w:pPr>
            <w:r>
              <w:t>Feedback</w:t>
            </w:r>
            <w:r w:rsidR="00032CB7">
              <w:t xml:space="preserve"> on others</w:t>
            </w:r>
            <w:r w:rsidR="001F708F">
              <w:t>’</w:t>
            </w:r>
            <w:r w:rsidR="00032CB7">
              <w:t xml:space="preserve"> models</w:t>
            </w:r>
          </w:p>
          <w:p w14:paraId="4E96FEE4" w14:textId="77777777" w:rsidR="00032CB7" w:rsidRDefault="00032CB7" w:rsidP="00EF5105">
            <w:pPr>
              <w:pStyle w:val="Body"/>
              <w:numPr>
                <w:ilvl w:val="0"/>
                <w:numId w:val="17"/>
              </w:numPr>
              <w:spacing w:before="60" w:after="60"/>
            </w:pPr>
            <w:r>
              <w:t>Student conferences</w:t>
            </w:r>
          </w:p>
          <w:p w14:paraId="684E0D1E" w14:textId="48486988" w:rsidR="00032CB7" w:rsidRPr="000A1505" w:rsidRDefault="00032CB7" w:rsidP="00EF5105">
            <w:pPr>
              <w:pStyle w:val="Body"/>
              <w:numPr>
                <w:ilvl w:val="0"/>
                <w:numId w:val="17"/>
              </w:numPr>
              <w:spacing w:before="60" w:after="60"/>
            </w:pPr>
            <w:r>
              <w:t>Teacher questioning</w:t>
            </w:r>
          </w:p>
        </w:tc>
        <w:tc>
          <w:tcPr>
            <w:tcW w:w="3100" w:type="dxa"/>
            <w:gridSpan w:val="4"/>
            <w:tcBorders>
              <w:top w:val="single" w:sz="4" w:space="0" w:color="auto"/>
            </w:tcBorders>
          </w:tcPr>
          <w:p w14:paraId="7FFE281D" w14:textId="77777777" w:rsidR="00D75756" w:rsidRDefault="00D75756" w:rsidP="00EF5105">
            <w:pPr>
              <w:pStyle w:val="Body"/>
              <w:keepNext/>
              <w:spacing w:before="60" w:after="60"/>
            </w:pPr>
            <w:r>
              <w:t xml:space="preserve">Students can: </w:t>
            </w:r>
          </w:p>
          <w:p w14:paraId="2E9A9508" w14:textId="6CBBF152" w:rsidR="004B4E2E" w:rsidRDefault="004B4E2E" w:rsidP="00EF5105">
            <w:pPr>
              <w:pStyle w:val="Body"/>
              <w:keepNext/>
              <w:numPr>
                <w:ilvl w:val="0"/>
                <w:numId w:val="37"/>
              </w:numPr>
              <w:spacing w:before="60" w:after="60"/>
            </w:pPr>
            <w:r>
              <w:t xml:space="preserve">Evaluate </w:t>
            </w:r>
            <w:r w:rsidR="0035661C">
              <w:t xml:space="preserve">their existing explanatory model and </w:t>
            </w:r>
            <w:r w:rsidR="002C78D4">
              <w:t>use new information to modify and improve their explanation</w:t>
            </w:r>
          </w:p>
          <w:p w14:paraId="4ED1CCA3" w14:textId="0125BEDE" w:rsidR="002C78D4" w:rsidRDefault="002C78D4" w:rsidP="00EF5105">
            <w:pPr>
              <w:pStyle w:val="Body"/>
              <w:keepNext/>
              <w:numPr>
                <w:ilvl w:val="0"/>
                <w:numId w:val="37"/>
              </w:numPr>
              <w:spacing w:before="60" w:after="60"/>
            </w:pPr>
            <w:r>
              <w:t>Review and evaluate peer models and provide constructive feedback</w:t>
            </w:r>
          </w:p>
          <w:p w14:paraId="155A2ED0" w14:textId="6B2523CC" w:rsidR="002C78D4" w:rsidRDefault="002C78D4" w:rsidP="00EF5105">
            <w:pPr>
              <w:pStyle w:val="Body"/>
              <w:keepNext/>
              <w:numPr>
                <w:ilvl w:val="0"/>
                <w:numId w:val="37"/>
              </w:numPr>
              <w:spacing w:before="60" w:after="60"/>
            </w:pPr>
            <w:r>
              <w:t>Incorporate ideas from others</w:t>
            </w:r>
            <w:r w:rsidR="001F708F">
              <w:t>’</w:t>
            </w:r>
            <w:r>
              <w:t xml:space="preserve"> models and peer feedback to improve their own models</w:t>
            </w:r>
          </w:p>
        </w:tc>
        <w:tc>
          <w:tcPr>
            <w:tcW w:w="3110" w:type="dxa"/>
            <w:tcBorders>
              <w:top w:val="single" w:sz="4" w:space="0" w:color="auto"/>
            </w:tcBorders>
          </w:tcPr>
          <w:p w14:paraId="1950E8FD" w14:textId="77777777" w:rsidR="00D75756" w:rsidRPr="0089754B" w:rsidRDefault="00CC6F94" w:rsidP="00EF5105">
            <w:pPr>
              <w:pStyle w:val="Body"/>
              <w:keepNext/>
              <w:numPr>
                <w:ilvl w:val="0"/>
                <w:numId w:val="37"/>
              </w:numPr>
              <w:spacing w:before="60" w:after="60"/>
              <w:rPr>
                <w:bCs/>
              </w:rPr>
            </w:pPr>
            <w:r w:rsidRPr="0089754B">
              <w:rPr>
                <w:bCs/>
              </w:rPr>
              <w:t>Use questions to encourage students to think deeply about the content and challenge lingering misconceptions</w:t>
            </w:r>
            <w:r w:rsidR="004F6CBF" w:rsidRPr="0089754B">
              <w:rPr>
                <w:bCs/>
              </w:rPr>
              <w:t xml:space="preserve"> </w:t>
            </w:r>
          </w:p>
          <w:p w14:paraId="0878E7EC" w14:textId="0ADB444C" w:rsidR="00CC6F94" w:rsidRPr="0089754B" w:rsidRDefault="00CC6F94" w:rsidP="00EF5105">
            <w:pPr>
              <w:pStyle w:val="Body"/>
              <w:keepNext/>
              <w:numPr>
                <w:ilvl w:val="0"/>
                <w:numId w:val="37"/>
              </w:numPr>
              <w:spacing w:before="60" w:after="60"/>
              <w:rPr>
                <w:bCs/>
              </w:rPr>
            </w:pPr>
            <w:r w:rsidRPr="0089754B">
              <w:rPr>
                <w:bCs/>
              </w:rPr>
              <w:t>Model to students how to provide constructive feedback while allowing students the space for discovery and learning</w:t>
            </w:r>
          </w:p>
          <w:p w14:paraId="3FC29F27" w14:textId="18D7BC67" w:rsidR="00CC6F94" w:rsidRPr="0089754B" w:rsidRDefault="00CC6F94" w:rsidP="00EF5105">
            <w:pPr>
              <w:pStyle w:val="Body"/>
              <w:keepNext/>
              <w:numPr>
                <w:ilvl w:val="0"/>
                <w:numId w:val="37"/>
              </w:numPr>
              <w:spacing w:before="60" w:after="60"/>
              <w:rPr>
                <w:bCs/>
              </w:rPr>
            </w:pPr>
            <w:r w:rsidRPr="0089754B">
              <w:rPr>
                <w:bCs/>
              </w:rPr>
              <w:t xml:space="preserve">Provide peer review opportunities </w:t>
            </w:r>
            <w:r w:rsidR="0089754B" w:rsidRPr="0089754B">
              <w:rPr>
                <w:bCs/>
              </w:rPr>
              <w:t>to provide and receive feedback from classmates</w:t>
            </w:r>
          </w:p>
        </w:tc>
      </w:tr>
      <w:tr w:rsidR="00D75756" w14:paraId="57171EE8" w14:textId="77777777" w:rsidTr="00EF5105">
        <w:tc>
          <w:tcPr>
            <w:tcW w:w="9360" w:type="dxa"/>
            <w:gridSpan w:val="8"/>
            <w:tcBorders>
              <w:top w:val="single" w:sz="4" w:space="0" w:color="auto"/>
              <w:bottom w:val="single" w:sz="4" w:space="0" w:color="auto"/>
            </w:tcBorders>
            <w:shd w:val="clear" w:color="auto" w:fill="D9D9D9" w:themeFill="background1" w:themeFillShade="D9"/>
          </w:tcPr>
          <w:p w14:paraId="57171EE7" w14:textId="2DB32C94" w:rsidR="00D75756" w:rsidRPr="00CA3511" w:rsidRDefault="00D75756" w:rsidP="00B12E56">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00EF5105">
        <w:trPr>
          <w:trHeight w:val="1061"/>
        </w:trPr>
        <w:tc>
          <w:tcPr>
            <w:tcW w:w="9360" w:type="dxa"/>
            <w:gridSpan w:val="8"/>
            <w:tcBorders>
              <w:top w:val="single" w:sz="4" w:space="0" w:color="auto"/>
            </w:tcBorders>
            <w:shd w:val="clear" w:color="auto" w:fill="auto"/>
          </w:tcPr>
          <w:p w14:paraId="322F2820" w14:textId="03B4D42C" w:rsidR="00D75756" w:rsidRDefault="00D75756" w:rsidP="00EF5105">
            <w:pPr>
              <w:pStyle w:val="Body"/>
              <w:spacing w:before="60" w:after="60"/>
              <w:rPr>
                <w:b/>
              </w:rPr>
            </w:pPr>
            <w:r>
              <w:rPr>
                <w:b/>
              </w:rPr>
              <w:t>Lesson Overview</w:t>
            </w:r>
          </w:p>
          <w:p w14:paraId="75E636BE" w14:textId="463113DF" w:rsidR="00E1291D" w:rsidRDefault="00D75756" w:rsidP="00EF5105">
            <w:pPr>
              <w:spacing w:before="60" w:after="60" w:line="259" w:lineRule="auto"/>
            </w:pPr>
            <w:r>
              <w:t xml:space="preserve">In this lesson, </w:t>
            </w:r>
            <w:r w:rsidR="004213D1">
              <w:t xml:space="preserve">students conduct research through other media (reading passages, text chapters, videos, websites, podcasts, images, diagrams, and others) that will help </w:t>
            </w:r>
            <w:r w:rsidR="007D5E84">
              <w:t>connect</w:t>
            </w:r>
            <w:r w:rsidR="004213D1">
              <w:t xml:space="preserve"> what they learned about matter in Unit 1 (e.g., matter is made of particles too small to be seen) and apply it while considering how animals take what they eat and add that matter to their own bodies. </w:t>
            </w:r>
          </w:p>
          <w:p w14:paraId="40F5B0CC" w14:textId="75235D88" w:rsidR="00374C81" w:rsidRDefault="00374C81" w:rsidP="00EF5105">
            <w:pPr>
              <w:pStyle w:val="ListParagraph"/>
              <w:numPr>
                <w:ilvl w:val="0"/>
                <w:numId w:val="44"/>
              </w:numPr>
              <w:spacing w:before="60" w:after="60" w:line="259" w:lineRule="auto"/>
            </w:pPr>
            <w:r w:rsidRPr="00374C81">
              <w:rPr>
                <w:b/>
                <w:bCs/>
              </w:rPr>
              <w:t>Explore:</w:t>
            </w:r>
            <w:r>
              <w:t xml:space="preserve"> </w:t>
            </w:r>
            <w:r w:rsidR="004213D1">
              <w:t>Through reading and discourse in the class or in groups</w:t>
            </w:r>
            <w:r w:rsidR="001F708F">
              <w:t>,</w:t>
            </w:r>
            <w:r w:rsidR="004213D1">
              <w:t xml:space="preserve"> students explore the idea that animals need to consume matter to grow and heal and that animals’ food sources provide this matter. </w:t>
            </w:r>
          </w:p>
          <w:p w14:paraId="5E389524" w14:textId="77777777" w:rsidR="00D75756" w:rsidRDefault="00374C81" w:rsidP="00EF5105">
            <w:pPr>
              <w:pStyle w:val="ListParagraph"/>
              <w:numPr>
                <w:ilvl w:val="0"/>
                <w:numId w:val="44"/>
              </w:numPr>
              <w:spacing w:before="60" w:after="60" w:line="259" w:lineRule="auto"/>
            </w:pPr>
            <w:r>
              <w:rPr>
                <w:b/>
                <w:bCs/>
              </w:rPr>
              <w:t>Explain:</w:t>
            </w:r>
            <w:r>
              <w:t xml:space="preserve"> </w:t>
            </w:r>
            <w:r w:rsidR="00630BB4">
              <w:t>Students</w:t>
            </w:r>
            <w:r w:rsidR="001F708F">
              <w:t xml:space="preserve"> </w:t>
            </w:r>
            <w:r w:rsidR="004213D1">
              <w:t xml:space="preserve">then revise their explanatory models by adding information from the activity such as additional information about where the owl’s matter comes from and how it is used. </w:t>
            </w:r>
          </w:p>
          <w:p w14:paraId="71D5A2AC" w14:textId="77777777" w:rsidR="00021637" w:rsidRDefault="00021637" w:rsidP="00EF5105">
            <w:pPr>
              <w:keepNext/>
              <w:spacing w:before="60" w:after="60"/>
              <w:rPr>
                <w:b/>
                <w:bCs/>
              </w:rPr>
            </w:pPr>
            <w:r>
              <w:rPr>
                <w:b/>
                <w:bCs/>
              </w:rPr>
              <w:lastRenderedPageBreak/>
              <w:t>Materials &amp; Set-Up</w:t>
            </w:r>
          </w:p>
          <w:p w14:paraId="2BCE8929" w14:textId="2DA7B59F" w:rsidR="00021637" w:rsidRPr="001F708F" w:rsidRDefault="00021637" w:rsidP="00EF5105">
            <w:pPr>
              <w:keepNext/>
              <w:spacing w:before="60" w:after="60"/>
              <w:ind w:hanging="17"/>
            </w:pPr>
            <w:r w:rsidRPr="001F708F">
              <w:t>Students will need access to resources to learn more about barn owl</w:t>
            </w:r>
            <w:r>
              <w:t>s</w:t>
            </w:r>
            <w:r w:rsidRPr="001F708F">
              <w:t xml:space="preserve"> and their prey. Teachers can print some of these resources and preload resources on computers.</w:t>
            </w:r>
          </w:p>
          <w:p w14:paraId="2D70BA4B" w14:textId="47A213F5" w:rsidR="00021637" w:rsidRDefault="00ED76EF" w:rsidP="00EF5105">
            <w:pPr>
              <w:keepNext/>
              <w:spacing w:before="60" w:after="60"/>
              <w:ind w:left="360" w:hanging="360"/>
            </w:pPr>
            <w:r>
              <w:t>Activity 1</w:t>
            </w:r>
            <w:r w:rsidR="00021637">
              <w:t>:</w:t>
            </w:r>
          </w:p>
          <w:p w14:paraId="2FE48B1A" w14:textId="1200C686" w:rsidR="001F7635" w:rsidRPr="001F7635" w:rsidRDefault="00E533E2" w:rsidP="00067639">
            <w:pPr>
              <w:pStyle w:val="ListParagraph"/>
              <w:keepNext/>
              <w:numPr>
                <w:ilvl w:val="0"/>
                <w:numId w:val="52"/>
              </w:numPr>
              <w:spacing w:before="60" w:after="60"/>
              <w:ind w:left="360"/>
            </w:pPr>
            <w:hyperlink r:id="rId19" w:history="1">
              <w:r w:rsidR="001F7635" w:rsidRPr="001F7635">
                <w:rPr>
                  <w:rStyle w:val="Hyperlink"/>
                </w:rPr>
                <w:t>Rat | Openverse (wordpress.org)</w:t>
              </w:r>
            </w:hyperlink>
          </w:p>
          <w:p w14:paraId="42CCAB24" w14:textId="5D1B6565" w:rsidR="001F7635" w:rsidRPr="00067639" w:rsidRDefault="001F7635" w:rsidP="00067639">
            <w:pPr>
              <w:pStyle w:val="ListParagraph"/>
              <w:keepNext/>
              <w:numPr>
                <w:ilvl w:val="0"/>
                <w:numId w:val="0"/>
              </w:numPr>
              <w:spacing w:before="60" w:after="60"/>
              <w:ind w:left="360"/>
            </w:pPr>
            <w:r w:rsidRPr="00067639">
              <w:t>[https://wordpress.org/openverse/image/2327028e-7802-49c6-b96e-27da2e7a3341/]</w:t>
            </w:r>
          </w:p>
          <w:p w14:paraId="7F0DB339" w14:textId="4D83FF73" w:rsidR="001F7635" w:rsidRPr="001F7635" w:rsidRDefault="00E533E2" w:rsidP="00067639">
            <w:pPr>
              <w:pStyle w:val="ListParagraph"/>
              <w:keepNext/>
              <w:numPr>
                <w:ilvl w:val="0"/>
                <w:numId w:val="52"/>
              </w:numPr>
              <w:spacing w:before="60" w:after="60"/>
              <w:ind w:left="360"/>
            </w:pPr>
            <w:hyperlink r:id="rId20" w:history="1">
              <w:r w:rsidR="001F7635" w:rsidRPr="001F7635">
                <w:rPr>
                  <w:rStyle w:val="Hyperlink"/>
                </w:rPr>
                <w:t>Bank vole / Skogssork (Clethrionomys glareolus) | Openverse (wordpress.org)</w:t>
              </w:r>
            </w:hyperlink>
          </w:p>
          <w:p w14:paraId="5BEBB671" w14:textId="5128C0EE" w:rsidR="001F7635" w:rsidRPr="00067639" w:rsidRDefault="001F7635" w:rsidP="00067639">
            <w:pPr>
              <w:pStyle w:val="ListParagraph"/>
              <w:keepNext/>
              <w:numPr>
                <w:ilvl w:val="0"/>
                <w:numId w:val="0"/>
              </w:numPr>
              <w:spacing w:before="60" w:after="60"/>
              <w:ind w:left="360"/>
            </w:pPr>
            <w:r w:rsidRPr="00067639">
              <w:t>[https://wordpress.org/openverse/image/02f94441-a2a0-4a33-bfed-381cf1a7acdc/]</w:t>
            </w:r>
          </w:p>
          <w:p w14:paraId="237E51F0" w14:textId="2CFA88C4" w:rsidR="001F7635" w:rsidRPr="001F7635" w:rsidRDefault="00E533E2" w:rsidP="00067639">
            <w:pPr>
              <w:pStyle w:val="ListParagraph"/>
              <w:keepNext/>
              <w:numPr>
                <w:ilvl w:val="0"/>
                <w:numId w:val="52"/>
              </w:numPr>
              <w:spacing w:before="60" w:after="60"/>
              <w:ind w:left="360"/>
            </w:pPr>
            <w:hyperlink r:id="rId21" w:history="1">
              <w:r w:rsidR="001F7635" w:rsidRPr="001F7635">
                <w:rPr>
                  <w:rStyle w:val="Hyperlink"/>
                </w:rPr>
                <w:t>Barn Owl | Openverse (wordpress.org)</w:t>
              </w:r>
            </w:hyperlink>
          </w:p>
          <w:p w14:paraId="225D9EA6" w14:textId="603A457D" w:rsidR="001F7635" w:rsidRPr="00067639" w:rsidRDefault="001F7635" w:rsidP="00067639">
            <w:pPr>
              <w:pStyle w:val="ListParagraph"/>
              <w:keepNext/>
              <w:numPr>
                <w:ilvl w:val="0"/>
                <w:numId w:val="0"/>
              </w:numPr>
              <w:spacing w:before="60" w:after="60"/>
              <w:ind w:left="360"/>
            </w:pPr>
            <w:r w:rsidRPr="00067639">
              <w:t>[https://wordpress.org/openverse/image/3e8f4262-6553-48a7-b259-4e3f10d0290c/]</w:t>
            </w:r>
          </w:p>
          <w:p w14:paraId="3688AB6C" w14:textId="49422163" w:rsidR="001F7635" w:rsidRPr="001F7635" w:rsidRDefault="00E533E2" w:rsidP="00067639">
            <w:pPr>
              <w:pStyle w:val="ListParagraph"/>
              <w:keepNext/>
              <w:numPr>
                <w:ilvl w:val="0"/>
                <w:numId w:val="52"/>
              </w:numPr>
              <w:spacing w:before="60" w:after="60"/>
              <w:ind w:left="360"/>
            </w:pPr>
            <w:hyperlink r:id="rId22" w:history="1">
              <w:r w:rsidR="001F7635" w:rsidRPr="001F7635">
                <w:rPr>
                  <w:rStyle w:val="Hyperlink"/>
                </w:rPr>
                <w:t>Water Vole | Openverse (wordpress.org)</w:t>
              </w:r>
            </w:hyperlink>
          </w:p>
          <w:p w14:paraId="0907A46A" w14:textId="6B0F59D7" w:rsidR="001F7635" w:rsidRPr="00067639" w:rsidRDefault="001F7635" w:rsidP="00067639">
            <w:pPr>
              <w:pStyle w:val="ListParagraph"/>
              <w:keepNext/>
              <w:numPr>
                <w:ilvl w:val="0"/>
                <w:numId w:val="0"/>
              </w:numPr>
              <w:spacing w:before="60" w:after="60"/>
              <w:ind w:left="360"/>
            </w:pPr>
            <w:r w:rsidRPr="00067639">
              <w:t>[https://wordpress.org/openverse/image/268f13ef-8975-46ac-8cb8-0c266e36add2/]</w:t>
            </w:r>
          </w:p>
          <w:p w14:paraId="46F66F69" w14:textId="26A2EE47" w:rsidR="001F7635" w:rsidRPr="001F7635" w:rsidRDefault="00E533E2" w:rsidP="00067639">
            <w:pPr>
              <w:pStyle w:val="ListParagraph"/>
              <w:keepNext/>
              <w:numPr>
                <w:ilvl w:val="0"/>
                <w:numId w:val="52"/>
              </w:numPr>
              <w:spacing w:before="60" w:after="60"/>
              <w:ind w:left="360"/>
            </w:pPr>
            <w:hyperlink r:id="rId23" w:history="1">
              <w:r w:rsidR="001F7635" w:rsidRPr="001F7635">
                <w:rPr>
                  <w:rStyle w:val="Hyperlink"/>
                </w:rPr>
                <w:t>Barn owl with tea | Openverse (wordpress.org)</w:t>
              </w:r>
            </w:hyperlink>
          </w:p>
          <w:p w14:paraId="539BD4E9" w14:textId="1F896188" w:rsidR="001F7635" w:rsidRPr="00067639" w:rsidRDefault="001F7635" w:rsidP="00067639">
            <w:pPr>
              <w:pStyle w:val="ListParagraph"/>
              <w:keepNext/>
              <w:numPr>
                <w:ilvl w:val="0"/>
                <w:numId w:val="0"/>
              </w:numPr>
              <w:spacing w:before="60" w:after="60"/>
              <w:ind w:left="360"/>
            </w:pPr>
            <w:r w:rsidRPr="00067639">
              <w:t>[https://wordpress.org/openverse/image/9488168c-4ce7-42bf-9e0c-f20c261e69c0/]</w:t>
            </w:r>
          </w:p>
          <w:p w14:paraId="746F539A" w14:textId="78EB17E4" w:rsidR="001F7635" w:rsidRPr="001F7635" w:rsidRDefault="00E533E2" w:rsidP="00067639">
            <w:pPr>
              <w:pStyle w:val="ListParagraph"/>
              <w:keepNext/>
              <w:numPr>
                <w:ilvl w:val="0"/>
                <w:numId w:val="52"/>
              </w:numPr>
              <w:spacing w:before="60" w:after="60"/>
              <w:ind w:left="360"/>
            </w:pPr>
            <w:hyperlink r:id="rId24" w:history="1">
              <w:r w:rsidR="001F7635" w:rsidRPr="001F7635">
                <w:rPr>
                  <w:rStyle w:val="Hyperlink"/>
                </w:rPr>
                <w:t>Southern Short-tailed Shrew | Openverse (wordpress.org)</w:t>
              </w:r>
            </w:hyperlink>
          </w:p>
          <w:p w14:paraId="6E008521" w14:textId="2915B822" w:rsidR="001F7635" w:rsidRPr="00067639" w:rsidRDefault="001F7635" w:rsidP="00067639">
            <w:pPr>
              <w:pStyle w:val="ListParagraph"/>
              <w:keepNext/>
              <w:numPr>
                <w:ilvl w:val="0"/>
                <w:numId w:val="0"/>
              </w:numPr>
              <w:spacing w:before="60" w:after="60"/>
              <w:ind w:left="360"/>
            </w:pPr>
            <w:r w:rsidRPr="00067639">
              <w:t>[https://wordpress.org/openverse/image/e9f260fb-9200-4c63-8cff-b6bd35c05d6d/]</w:t>
            </w:r>
          </w:p>
          <w:p w14:paraId="4145C279" w14:textId="232A5BE5" w:rsidR="001F7635" w:rsidRPr="001F7635" w:rsidRDefault="00E533E2" w:rsidP="00067639">
            <w:pPr>
              <w:pStyle w:val="ListParagraph"/>
              <w:keepNext/>
              <w:numPr>
                <w:ilvl w:val="0"/>
                <w:numId w:val="52"/>
              </w:numPr>
              <w:spacing w:before="60" w:after="60"/>
              <w:ind w:left="360"/>
            </w:pPr>
            <w:hyperlink r:id="rId25" w:history="1">
              <w:r w:rsidR="001F7635" w:rsidRPr="001F7635">
                <w:rPr>
                  <w:rStyle w:val="Hyperlink"/>
                </w:rPr>
                <w:t>Rabbit | Openverse (wordpress.org)</w:t>
              </w:r>
            </w:hyperlink>
          </w:p>
          <w:p w14:paraId="2B14140B" w14:textId="7B7B9A51" w:rsidR="001F7635" w:rsidRPr="001F7635" w:rsidRDefault="001F7635" w:rsidP="00067639">
            <w:pPr>
              <w:pStyle w:val="ListParagraph"/>
              <w:keepNext/>
              <w:numPr>
                <w:ilvl w:val="0"/>
                <w:numId w:val="0"/>
              </w:numPr>
              <w:spacing w:before="60" w:after="60"/>
              <w:ind w:left="360"/>
            </w:pPr>
            <w:r w:rsidRPr="001F7635">
              <w:t>[https://wordpress.org/openverse/image/8877c445-b247-4fd0-9206-e757df402c9a/]</w:t>
            </w:r>
          </w:p>
          <w:p w14:paraId="4FDC2104" w14:textId="35574AFC" w:rsidR="001F7635" w:rsidRPr="001F7635" w:rsidRDefault="00E533E2" w:rsidP="00067639">
            <w:pPr>
              <w:pStyle w:val="ListParagraph"/>
              <w:keepNext/>
              <w:numPr>
                <w:ilvl w:val="0"/>
                <w:numId w:val="52"/>
              </w:numPr>
              <w:spacing w:before="60" w:after="60"/>
              <w:ind w:left="360"/>
            </w:pPr>
            <w:hyperlink r:id="rId26" w:history="1">
              <w:r w:rsidR="001F7635" w:rsidRPr="001F7635">
                <w:rPr>
                  <w:rStyle w:val="Hyperlink"/>
                </w:rPr>
                <w:t>Smithsonian's National Zoo Short-Eared Elephant Shrew | Openverse (wordpress.org)</w:t>
              </w:r>
            </w:hyperlink>
          </w:p>
          <w:p w14:paraId="70E4787D" w14:textId="39876261" w:rsidR="001F7635" w:rsidRPr="00067639" w:rsidRDefault="001F7635" w:rsidP="00067639">
            <w:pPr>
              <w:pStyle w:val="ListParagraph"/>
              <w:keepNext/>
              <w:numPr>
                <w:ilvl w:val="0"/>
                <w:numId w:val="0"/>
              </w:numPr>
              <w:spacing w:before="60" w:after="60"/>
              <w:ind w:left="360"/>
            </w:pPr>
            <w:r w:rsidRPr="001F7635">
              <w:t>[https://wordpress.org/openverse/image/57345eaa-f752-42f0-8aed-49e43b4a7eee/]</w:t>
            </w:r>
          </w:p>
          <w:p w14:paraId="4ED7D012" w14:textId="26051C25" w:rsidR="001F7635" w:rsidRPr="001F7635" w:rsidRDefault="00E533E2" w:rsidP="00067639">
            <w:pPr>
              <w:pStyle w:val="ListParagraph"/>
              <w:keepNext/>
              <w:numPr>
                <w:ilvl w:val="0"/>
                <w:numId w:val="52"/>
              </w:numPr>
              <w:spacing w:before="60" w:after="60"/>
              <w:ind w:left="360"/>
            </w:pPr>
            <w:hyperlink r:id="rId27" w:history="1">
              <w:r w:rsidR="001F7635" w:rsidRPr="001F7635">
                <w:rPr>
                  <w:rStyle w:val="Hyperlink"/>
                </w:rPr>
                <w:t>Barn Owl with prey - Kerkuil met prooi (Tyto alba) ... | Openverse (wordpress.org)</w:t>
              </w:r>
            </w:hyperlink>
          </w:p>
          <w:p w14:paraId="2D158A9D" w14:textId="09D0BBBA" w:rsidR="001F7635" w:rsidRDefault="001F7635" w:rsidP="001F7635">
            <w:pPr>
              <w:pStyle w:val="ListParagraph"/>
              <w:keepNext/>
              <w:numPr>
                <w:ilvl w:val="0"/>
                <w:numId w:val="0"/>
              </w:numPr>
              <w:spacing w:before="60" w:after="60"/>
              <w:ind w:left="360"/>
            </w:pPr>
            <w:r w:rsidRPr="001F7635">
              <w:t>[https://wordpress.org/openverse/image/2717ec4f-d382-4542-b0ca-3024421984af/]</w:t>
            </w:r>
          </w:p>
          <w:p w14:paraId="4A458F81" w14:textId="62E2D4C5" w:rsidR="00B86BAC" w:rsidRPr="001F7635" w:rsidRDefault="00E533E2" w:rsidP="00BD1E44">
            <w:pPr>
              <w:pStyle w:val="ListParagraph"/>
              <w:keepNext/>
              <w:numPr>
                <w:ilvl w:val="0"/>
                <w:numId w:val="52"/>
              </w:numPr>
              <w:spacing w:before="60" w:after="60"/>
              <w:ind w:left="345"/>
            </w:pPr>
            <w:hyperlink r:id="rId28" w:history="1">
              <w:r w:rsidR="00B86BAC">
                <w:rPr>
                  <w:rStyle w:val="Hyperlink"/>
                </w:rPr>
                <w:t>Photo Observation Organizer.pdf | Powered by Box</w:t>
              </w:r>
            </w:hyperlink>
            <w:r w:rsidR="00BD1E44">
              <w:t xml:space="preserve"> (see page 13)</w:t>
            </w:r>
          </w:p>
          <w:p w14:paraId="327BE943" w14:textId="47AC0DCB" w:rsidR="00021637" w:rsidRPr="001F708F" w:rsidRDefault="00ED76EF" w:rsidP="00EF5105">
            <w:pPr>
              <w:keepNext/>
              <w:spacing w:before="60" w:after="60"/>
              <w:rPr>
                <w:b/>
                <w:bCs/>
              </w:rPr>
            </w:pPr>
            <w:bookmarkStart w:id="1" w:name="A2"/>
            <w:r>
              <w:t>Activity 2:</w:t>
            </w:r>
          </w:p>
          <w:bookmarkEnd w:id="1"/>
          <w:p w14:paraId="56B074B9" w14:textId="2E11DB44" w:rsidR="00021637" w:rsidRDefault="00E533E2" w:rsidP="00B12E56">
            <w:pPr>
              <w:pStyle w:val="ListParagraph"/>
              <w:keepNext/>
              <w:numPr>
                <w:ilvl w:val="0"/>
                <w:numId w:val="45"/>
              </w:numPr>
              <w:spacing w:before="60" w:after="60"/>
              <w:rPr>
                <w:rStyle w:val="Hyperlink"/>
              </w:rPr>
            </w:pPr>
            <w:r>
              <w:fldChar w:fldCharType="begin"/>
            </w:r>
            <w:r>
              <w:instrText>HYPERL</w:instrText>
            </w:r>
            <w:r>
              <w:instrText>INK "https://fromthepublicdomain.com/2020/11/29/heres-what-makes-barn-owls-exceptional-hunters/"</w:instrText>
            </w:r>
            <w:r>
              <w:fldChar w:fldCharType="separate"/>
            </w:r>
            <w:r w:rsidR="00021637">
              <w:rPr>
                <w:rStyle w:val="Hyperlink"/>
              </w:rPr>
              <w:t>Here’s What Makes Barn Owls Exceptional Hunters – From the Public Domain</w:t>
            </w:r>
            <w:r>
              <w:rPr>
                <w:rStyle w:val="Hyperlink"/>
              </w:rPr>
              <w:fldChar w:fldCharType="end"/>
            </w:r>
          </w:p>
          <w:p w14:paraId="7C3806F5" w14:textId="2E9A0DF2" w:rsidR="00A173DA" w:rsidRDefault="00A12A99" w:rsidP="00ED76EF">
            <w:pPr>
              <w:pStyle w:val="ListParagraph"/>
              <w:keepNext/>
              <w:numPr>
                <w:ilvl w:val="0"/>
                <w:numId w:val="0"/>
              </w:numPr>
              <w:spacing w:before="60" w:after="60"/>
              <w:ind w:left="360"/>
              <w:rPr>
                <w:rStyle w:val="Hyperlink"/>
                <w:color w:val="000000" w:themeColor="text1"/>
                <w:u w:val="none"/>
              </w:rPr>
            </w:pPr>
            <w:r w:rsidRPr="00EF5105">
              <w:rPr>
                <w:rStyle w:val="Hyperlink"/>
                <w:color w:val="000000" w:themeColor="text1"/>
                <w:u w:val="none"/>
              </w:rPr>
              <w:t>[https://fromthepublicdomain.com/2020/11/29/heres-what-makes-barn-owls-exceptional-hunters/]</w:t>
            </w:r>
          </w:p>
          <w:p w14:paraId="48DB0B3B" w14:textId="1160B4D6" w:rsidR="00ED76EF" w:rsidRPr="00EF5105" w:rsidRDefault="00E533E2" w:rsidP="00EF5105">
            <w:pPr>
              <w:pStyle w:val="ListParagraph"/>
              <w:keepNext/>
              <w:numPr>
                <w:ilvl w:val="0"/>
                <w:numId w:val="50"/>
              </w:numPr>
              <w:spacing w:before="60" w:after="60"/>
              <w:ind w:left="360"/>
              <w:rPr>
                <w:color w:val="000000" w:themeColor="text1"/>
                <w:u w:val="single"/>
              </w:rPr>
            </w:pPr>
            <w:hyperlink r:id="rId29" w:history="1">
              <w:r w:rsidR="00A173DA">
                <w:rPr>
                  <w:rStyle w:val="Hyperlink"/>
                </w:rPr>
                <w:t>Barn Owl (thespruce.com)</w:t>
              </w:r>
            </w:hyperlink>
          </w:p>
          <w:p w14:paraId="4606216D" w14:textId="7608CC08" w:rsidR="00A173DA" w:rsidRDefault="00A173DA" w:rsidP="00A173DA">
            <w:pPr>
              <w:pStyle w:val="ListParagraph"/>
              <w:keepNext/>
              <w:numPr>
                <w:ilvl w:val="0"/>
                <w:numId w:val="0"/>
              </w:numPr>
              <w:spacing w:before="60" w:after="60"/>
              <w:ind w:left="360"/>
            </w:pPr>
            <w:r>
              <w:t>[</w:t>
            </w:r>
            <w:r w:rsidRPr="00A173DA">
              <w:t>https://www.thespruce.com/barn-owl-387223</w:t>
            </w:r>
            <w:r>
              <w:t>]</w:t>
            </w:r>
          </w:p>
          <w:p w14:paraId="4A883C4D" w14:textId="637A3ACF" w:rsidR="00A173DA" w:rsidRPr="00EF5105" w:rsidRDefault="00E533E2" w:rsidP="00A173DA">
            <w:pPr>
              <w:pStyle w:val="ListParagraph"/>
              <w:keepNext/>
              <w:numPr>
                <w:ilvl w:val="0"/>
                <w:numId w:val="50"/>
              </w:numPr>
              <w:spacing w:before="60" w:after="60"/>
              <w:ind w:left="360"/>
              <w:rPr>
                <w:color w:val="000000" w:themeColor="text1"/>
                <w:u w:val="single"/>
              </w:rPr>
            </w:pPr>
            <w:hyperlink r:id="rId30" w:history="1">
              <w:r w:rsidR="00A173DA">
                <w:rPr>
                  <w:rStyle w:val="Hyperlink"/>
                </w:rPr>
                <w:t>Vole - Description, Habitat, Image, Diet, and Interesting Facts (animals.net)</w:t>
              </w:r>
            </w:hyperlink>
          </w:p>
          <w:p w14:paraId="632F098A" w14:textId="72AF43C5" w:rsidR="00A173DA" w:rsidRPr="00EF5105" w:rsidRDefault="00A173DA" w:rsidP="00EF5105">
            <w:pPr>
              <w:pStyle w:val="ListParagraph"/>
              <w:keepNext/>
              <w:numPr>
                <w:ilvl w:val="0"/>
                <w:numId w:val="0"/>
              </w:numPr>
              <w:spacing w:before="60" w:after="60"/>
              <w:ind w:left="360"/>
              <w:rPr>
                <w:color w:val="000000" w:themeColor="text1"/>
                <w:u w:val="single"/>
              </w:rPr>
            </w:pPr>
            <w:r>
              <w:t>[</w:t>
            </w:r>
            <w:r w:rsidRPr="00A173DA">
              <w:t>https://animals.net/vole/</w:t>
            </w:r>
            <w:r>
              <w:t>]</w:t>
            </w:r>
          </w:p>
          <w:p w14:paraId="17A35A9D" w14:textId="24F9DE23" w:rsidR="00A173DA" w:rsidRPr="00EF5105" w:rsidRDefault="00E533E2" w:rsidP="00A173DA">
            <w:pPr>
              <w:pStyle w:val="ListParagraph"/>
              <w:keepNext/>
              <w:numPr>
                <w:ilvl w:val="0"/>
                <w:numId w:val="50"/>
              </w:numPr>
              <w:spacing w:before="60" w:after="60"/>
              <w:ind w:left="360"/>
              <w:rPr>
                <w:color w:val="000000" w:themeColor="text1"/>
                <w:u w:val="single"/>
              </w:rPr>
            </w:pPr>
            <w:hyperlink r:id="rId31" w:history="1">
              <w:r w:rsidR="00A173DA">
                <w:rPr>
                  <w:rStyle w:val="Hyperlink"/>
                </w:rPr>
                <w:t>Shrew - Description, Habitat, Image, Diet, and Interesting Facts (animals.net)</w:t>
              </w:r>
            </w:hyperlink>
          </w:p>
          <w:p w14:paraId="20CBA588" w14:textId="12DE3E17" w:rsidR="00A173DA" w:rsidRDefault="00A173DA" w:rsidP="00A173DA">
            <w:pPr>
              <w:pStyle w:val="ListParagraph"/>
              <w:keepNext/>
              <w:numPr>
                <w:ilvl w:val="0"/>
                <w:numId w:val="0"/>
              </w:numPr>
              <w:spacing w:before="60" w:after="60"/>
              <w:ind w:left="360"/>
            </w:pPr>
            <w:r>
              <w:t>[</w:t>
            </w:r>
            <w:r w:rsidRPr="00A173DA">
              <w:t>https://animals.net/shrew/</w:t>
            </w:r>
            <w:r>
              <w:t xml:space="preserve">] </w:t>
            </w:r>
          </w:p>
          <w:p w14:paraId="7300B947" w14:textId="5DF1538F" w:rsidR="00D1026C" w:rsidRPr="00EF5105" w:rsidRDefault="00E533E2" w:rsidP="00EF5105">
            <w:pPr>
              <w:pStyle w:val="ListParagraph"/>
              <w:keepNext/>
              <w:numPr>
                <w:ilvl w:val="0"/>
                <w:numId w:val="50"/>
              </w:numPr>
              <w:spacing w:before="60" w:after="60"/>
              <w:ind w:left="360"/>
              <w:rPr>
                <w:color w:val="000000" w:themeColor="text1"/>
                <w:u w:val="single"/>
              </w:rPr>
            </w:pPr>
            <w:hyperlink r:id="rId32" w:history="1">
              <w:r w:rsidR="00D1026C">
                <w:rPr>
                  <w:rStyle w:val="Hyperlink"/>
                </w:rPr>
                <w:t>Rabbit - Description, Habitat, Image, Diet, and Interesting Facts (animals.net)</w:t>
              </w:r>
            </w:hyperlink>
          </w:p>
          <w:p w14:paraId="0E1F7263" w14:textId="3B75C5B6" w:rsidR="00D1026C" w:rsidRDefault="00D1026C" w:rsidP="00D1026C">
            <w:pPr>
              <w:pStyle w:val="ListParagraph"/>
              <w:keepNext/>
              <w:numPr>
                <w:ilvl w:val="0"/>
                <w:numId w:val="0"/>
              </w:numPr>
              <w:spacing w:before="60" w:after="60"/>
              <w:ind w:left="360"/>
            </w:pPr>
            <w:r>
              <w:t>[</w:t>
            </w:r>
            <w:r w:rsidRPr="00D1026C">
              <w:t>https://animals.net/rabbit/</w:t>
            </w:r>
            <w:r>
              <w:t>]</w:t>
            </w:r>
          </w:p>
          <w:p w14:paraId="302EAE2F" w14:textId="732B3B38" w:rsidR="00D1026C" w:rsidRPr="00EF5105" w:rsidRDefault="00E533E2" w:rsidP="00D1026C">
            <w:pPr>
              <w:pStyle w:val="ListParagraph"/>
              <w:keepNext/>
              <w:numPr>
                <w:ilvl w:val="0"/>
                <w:numId w:val="50"/>
              </w:numPr>
              <w:spacing w:before="60" w:after="60"/>
              <w:ind w:left="360"/>
              <w:rPr>
                <w:color w:val="000000" w:themeColor="text1"/>
                <w:u w:val="single"/>
              </w:rPr>
            </w:pPr>
            <w:hyperlink r:id="rId33" w:history="1">
              <w:r w:rsidR="00D1026C">
                <w:rPr>
                  <w:rStyle w:val="Hyperlink"/>
                </w:rPr>
                <w:t>Barn Owl: The Ghostly Bird of Prey With a Heart-Shaped Face - Outforia</w:t>
              </w:r>
            </w:hyperlink>
          </w:p>
          <w:p w14:paraId="5C8BD7D1" w14:textId="28F24724" w:rsidR="00D1026C" w:rsidRDefault="00D1026C" w:rsidP="00D1026C">
            <w:pPr>
              <w:pStyle w:val="ListParagraph"/>
              <w:keepNext/>
              <w:numPr>
                <w:ilvl w:val="0"/>
                <w:numId w:val="0"/>
              </w:numPr>
              <w:spacing w:before="60" w:after="60"/>
              <w:ind w:left="360"/>
            </w:pPr>
            <w:r>
              <w:t>[</w:t>
            </w:r>
            <w:r w:rsidRPr="00D1026C">
              <w:t>https://outforia.com/barn-owl/</w:t>
            </w:r>
            <w:r>
              <w:t xml:space="preserve">] </w:t>
            </w:r>
          </w:p>
          <w:p w14:paraId="72411B75" w14:textId="0432DF93" w:rsidR="00D1026C" w:rsidRPr="00EF5105" w:rsidRDefault="00E533E2" w:rsidP="00EF5105">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60"/>
              <w:rPr>
                <w:rFonts w:asciiTheme="minorHAnsi" w:eastAsia="Times New Roman" w:hAnsiTheme="minorHAnsi" w:cstheme="minorHAnsi"/>
                <w:color w:val="0000FF"/>
                <w:spacing w:val="2"/>
                <w:u w:val="single"/>
              </w:rPr>
            </w:pPr>
            <w:hyperlink r:id="rId34" w:history="1">
              <w:r w:rsidR="00D1026C">
                <w:rPr>
                  <w:rStyle w:val="Hyperlink"/>
                </w:rPr>
                <w:t>BARN-OWL-INFOGRAPHIC-683x1024.jpg (683×1024) (outforia.com)</w:t>
              </w:r>
            </w:hyperlink>
          </w:p>
          <w:p w14:paraId="080B9CB5" w14:textId="51D280FE" w:rsidR="00D1026C" w:rsidRPr="00EF5105" w:rsidRDefault="00D1026C" w:rsidP="00EF5105">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pacing w:val="2"/>
              </w:rPr>
            </w:pPr>
            <w:r w:rsidRPr="00EF5105">
              <w:rPr>
                <w:rFonts w:asciiTheme="minorHAnsi" w:eastAsia="Times New Roman" w:hAnsiTheme="minorHAnsi" w:cstheme="minorHAnsi"/>
                <w:color w:val="000000" w:themeColor="text1"/>
                <w:spacing w:val="2"/>
                <w:bdr w:val="none" w:sz="0" w:space="0" w:color="auto" w:frame="1"/>
              </w:rPr>
              <w:t>[</w:t>
            </w:r>
            <w:r w:rsidRPr="00EF5105">
              <w:rPr>
                <w:rFonts w:asciiTheme="minorHAnsi" w:eastAsia="Times New Roman" w:hAnsiTheme="minorHAnsi" w:cstheme="minorHAnsi"/>
                <w:color w:val="000000" w:themeColor="text1"/>
                <w:spacing w:val="2"/>
                <w:bdr w:val="none" w:sz="0" w:space="0" w:color="auto" w:frame="1"/>
              </w:rPr>
              <w:fldChar w:fldCharType="begin"/>
            </w:r>
            <w:r w:rsidRPr="00EF5105">
              <w:rPr>
                <w:rFonts w:asciiTheme="minorHAnsi" w:eastAsia="Times New Roman" w:hAnsiTheme="minorHAnsi" w:cstheme="minorHAnsi"/>
                <w:color w:val="000000" w:themeColor="text1"/>
                <w:spacing w:val="2"/>
                <w:bdr w:val="none" w:sz="0" w:space="0" w:color="auto" w:frame="1"/>
              </w:rPr>
              <w:instrText xml:space="preserve"> HYPERLINK "https://outforia.com/wp-content/uploads/2022/08/BARN-OWL-INFOGRAPHIC-683x1024.jpg </w:instrText>
            </w:r>
          </w:p>
          <w:p w14:paraId="408779C3" w14:textId="479E92BA" w:rsidR="00D1026C" w:rsidRPr="00EF5105" w:rsidRDefault="00D1026C" w:rsidP="00EF5105">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360"/>
              <w:rPr>
                <w:rStyle w:val="Hyperlink"/>
                <w:rFonts w:asciiTheme="minorHAnsi" w:eastAsia="Times New Roman" w:hAnsiTheme="minorHAnsi" w:cstheme="minorHAnsi"/>
                <w:color w:val="000000" w:themeColor="text1"/>
                <w:spacing w:val="2"/>
                <w:u w:val="none"/>
              </w:rPr>
            </w:pPr>
            <w:r w:rsidRPr="00EF5105">
              <w:rPr>
                <w:rFonts w:asciiTheme="minorHAnsi" w:eastAsia="Times New Roman" w:hAnsiTheme="minorHAnsi" w:cstheme="minorHAnsi"/>
                <w:color w:val="000000" w:themeColor="text1"/>
                <w:spacing w:val="2"/>
                <w:bdr w:val="none" w:sz="0" w:space="0" w:color="auto" w:frame="1"/>
              </w:rPr>
              <w:instrText xml:space="preserve">" </w:instrText>
            </w:r>
            <w:r w:rsidRPr="00EF5105">
              <w:rPr>
                <w:rFonts w:asciiTheme="minorHAnsi" w:eastAsia="Times New Roman" w:hAnsiTheme="minorHAnsi" w:cstheme="minorHAnsi"/>
                <w:color w:val="000000" w:themeColor="text1"/>
                <w:spacing w:val="2"/>
                <w:bdr w:val="none" w:sz="0" w:space="0" w:color="auto" w:frame="1"/>
              </w:rPr>
            </w:r>
            <w:r w:rsidRPr="00EF5105">
              <w:rPr>
                <w:rFonts w:asciiTheme="minorHAnsi" w:eastAsia="Times New Roman" w:hAnsiTheme="minorHAnsi" w:cstheme="minorHAnsi"/>
                <w:color w:val="000000" w:themeColor="text1"/>
                <w:spacing w:val="2"/>
                <w:bdr w:val="none" w:sz="0" w:space="0" w:color="auto" w:frame="1"/>
              </w:rPr>
              <w:fldChar w:fldCharType="separate"/>
            </w:r>
            <w:r w:rsidRPr="00EF5105">
              <w:rPr>
                <w:rStyle w:val="Hyperlink"/>
                <w:rFonts w:asciiTheme="minorHAnsi" w:eastAsia="Times New Roman" w:hAnsiTheme="minorHAnsi" w:cstheme="minorHAnsi"/>
                <w:color w:val="000000" w:themeColor="text1"/>
                <w:spacing w:val="2"/>
                <w:u w:val="none"/>
              </w:rPr>
              <w:t>https://outforia.com/wp-content/uploads/2022/08/BARN-OWL-INFOGRAPHIC-683x1024.jpg</w:t>
            </w:r>
            <w:r w:rsidRPr="00EF5105">
              <w:rPr>
                <w:rStyle w:val="Hyperlink"/>
                <w:rFonts w:asciiTheme="minorHAnsi" w:eastAsia="Times New Roman" w:hAnsiTheme="minorHAnsi" w:cstheme="minorHAnsi"/>
                <w:color w:val="000000" w:themeColor="text1"/>
                <w:spacing w:val="2"/>
                <w:u w:val="none"/>
                <w:bdr w:val="none" w:sz="0" w:space="0" w:color="auto" w:frame="1"/>
              </w:rPr>
              <w:t>]</w:t>
            </w:r>
            <w:r w:rsidRPr="00EF5105">
              <w:rPr>
                <w:rStyle w:val="Hyperlink"/>
                <w:rFonts w:asciiTheme="minorHAnsi" w:hAnsiTheme="minorHAnsi" w:cstheme="minorHAnsi"/>
                <w:color w:val="000000" w:themeColor="text1"/>
                <w:u w:val="none"/>
              </w:rPr>
              <w:t xml:space="preserve"> </w:t>
            </w:r>
          </w:p>
          <w:p w14:paraId="49DBA721" w14:textId="6261DCDA" w:rsidR="00D1026C" w:rsidRPr="00EF5105" w:rsidRDefault="00D1026C" w:rsidP="00EF5105">
            <w:pPr>
              <w:pStyle w:val="ListParagraph"/>
              <w:numPr>
                <w:ilvl w:val="0"/>
                <w:numId w:val="50"/>
              </w:numPr>
              <w:spacing w:after="60"/>
              <w:ind w:left="360"/>
              <w:rPr>
                <w:bdr w:val="none" w:sz="0" w:space="0" w:color="auto" w:frame="1"/>
              </w:rPr>
            </w:pPr>
            <w:r w:rsidRPr="00EF5105">
              <w:rPr>
                <w:bdr w:val="none" w:sz="0" w:space="0" w:color="auto" w:frame="1"/>
              </w:rPr>
              <w:fldChar w:fldCharType="end"/>
            </w:r>
            <w:hyperlink r:id="rId35" w:history="1">
              <w:r>
                <w:rPr>
                  <w:rStyle w:val="Hyperlink"/>
                </w:rPr>
                <w:t>Seed Discussion Organizer | Read Write Think</w:t>
              </w:r>
            </w:hyperlink>
          </w:p>
          <w:p w14:paraId="5F62783A" w14:textId="03890040" w:rsidR="00D1026C" w:rsidRDefault="00D1026C" w:rsidP="00EF5105">
            <w:pPr>
              <w:pStyle w:val="ListParagraph"/>
              <w:numPr>
                <w:ilvl w:val="0"/>
                <w:numId w:val="0"/>
              </w:numPr>
              <w:ind w:left="360"/>
              <w:rPr>
                <w:bdr w:val="none" w:sz="0" w:space="0" w:color="auto" w:frame="1"/>
              </w:rPr>
            </w:pPr>
            <w:r>
              <w:rPr>
                <w:bdr w:val="none" w:sz="0" w:space="0" w:color="auto" w:frame="1"/>
              </w:rPr>
              <w:t>[</w:t>
            </w:r>
            <w:r w:rsidRPr="00D1026C">
              <w:rPr>
                <w:bdr w:val="none" w:sz="0" w:space="0" w:color="auto" w:frame="1"/>
              </w:rPr>
              <w:t>https://www.readwritethink.org/classroom-resources/printouts/seed-discussion-organizer</w:t>
            </w:r>
            <w:r>
              <w:rPr>
                <w:bdr w:val="none" w:sz="0" w:space="0" w:color="auto" w:frame="1"/>
              </w:rPr>
              <w:t>]</w:t>
            </w:r>
          </w:p>
          <w:p w14:paraId="76B1194B" w14:textId="4E8B1CC6" w:rsidR="00ED76EF" w:rsidRPr="001F708F" w:rsidRDefault="00ED76EF" w:rsidP="00ED76EF">
            <w:pPr>
              <w:keepNext/>
              <w:spacing w:before="60" w:after="60"/>
              <w:rPr>
                <w:b/>
                <w:bCs/>
              </w:rPr>
            </w:pPr>
            <w:bookmarkStart w:id="2" w:name="A3"/>
            <w:r>
              <w:t xml:space="preserve">Activity </w:t>
            </w:r>
            <w:bookmarkEnd w:id="2"/>
            <w:r>
              <w:t>3:</w:t>
            </w:r>
          </w:p>
          <w:p w14:paraId="03244A36" w14:textId="77777777" w:rsidR="00ED76EF" w:rsidRPr="00A11884" w:rsidRDefault="00E533E2" w:rsidP="00ED76EF">
            <w:pPr>
              <w:pStyle w:val="ListParagraph"/>
              <w:keepNext/>
              <w:numPr>
                <w:ilvl w:val="0"/>
                <w:numId w:val="45"/>
              </w:numPr>
              <w:spacing w:before="60" w:after="60"/>
              <w:rPr>
                <w:rStyle w:val="Hyperlink"/>
                <w:color w:val="auto"/>
                <w:u w:val="none"/>
              </w:rPr>
            </w:pPr>
            <w:hyperlink r:id="rId36" w:history="1">
              <w:r w:rsidR="00ED76EF" w:rsidRPr="00C54EFF">
                <w:rPr>
                  <w:rStyle w:val="Hyperlink"/>
                </w:rPr>
                <w:t>Barn Owls: The Secret Saviors of Napa Valley’s Vineyards</w:t>
              </w:r>
            </w:hyperlink>
          </w:p>
          <w:p w14:paraId="223FA5C1"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[https://youtu.be/6uTZcdeXd8w]</w:t>
            </w:r>
          </w:p>
          <w:p w14:paraId="7EC69010" w14:textId="77777777" w:rsidR="00ED76EF" w:rsidRPr="00A11884" w:rsidRDefault="00E533E2" w:rsidP="00ED76EF">
            <w:pPr>
              <w:pStyle w:val="ListParagraph"/>
              <w:keepNext/>
              <w:numPr>
                <w:ilvl w:val="0"/>
                <w:numId w:val="45"/>
              </w:numPr>
              <w:spacing w:before="60" w:after="60"/>
              <w:rPr>
                <w:rStyle w:val="Hyperlink"/>
                <w:color w:val="auto"/>
                <w:u w:val="none"/>
              </w:rPr>
            </w:pPr>
            <w:hyperlink r:id="rId37" w:history="1">
              <w:r w:rsidR="00ED76EF" w:rsidRPr="00727E0C">
                <w:rPr>
                  <w:rStyle w:val="Hyperlink"/>
                </w:rPr>
                <w:t>An Introduction to the Barn Owl</w:t>
              </w:r>
            </w:hyperlink>
          </w:p>
          <w:p w14:paraId="2291BA70"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[https://youtu.be/ohqEquNnzfU]</w:t>
            </w:r>
          </w:p>
          <w:p w14:paraId="4BAA21A5" w14:textId="77777777" w:rsidR="00ED76EF" w:rsidRPr="00A11884" w:rsidRDefault="00E533E2" w:rsidP="00ED76EF">
            <w:pPr>
              <w:pStyle w:val="ListParagraph"/>
              <w:keepNext/>
              <w:numPr>
                <w:ilvl w:val="0"/>
                <w:numId w:val="45"/>
              </w:numPr>
              <w:spacing w:before="60" w:after="60"/>
              <w:rPr>
                <w:rStyle w:val="Hyperlink"/>
                <w:color w:val="auto"/>
                <w:u w:val="none"/>
              </w:rPr>
            </w:pPr>
            <w:hyperlink r:id="rId38" w:history="1">
              <w:r w:rsidR="00ED76EF" w:rsidRPr="003F7985">
                <w:rPr>
                  <w:rStyle w:val="Hyperlink"/>
                </w:rPr>
                <w:t>Graceful Barn Owl Hunting in the Daytime</w:t>
              </w:r>
            </w:hyperlink>
          </w:p>
          <w:p w14:paraId="58D9914E"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[https://youtu.be/M-a6QjHrI_c]</w:t>
            </w:r>
          </w:p>
          <w:p w14:paraId="2DA8396D" w14:textId="77777777" w:rsidR="00ED76EF" w:rsidRPr="00A11884" w:rsidRDefault="00E533E2" w:rsidP="00ED76EF">
            <w:pPr>
              <w:pStyle w:val="ListParagraph"/>
              <w:keepNext/>
              <w:numPr>
                <w:ilvl w:val="0"/>
                <w:numId w:val="45"/>
              </w:numPr>
              <w:spacing w:before="60" w:after="60"/>
              <w:rPr>
                <w:rStyle w:val="Hyperlink"/>
                <w:color w:val="auto"/>
                <w:u w:val="none"/>
              </w:rPr>
            </w:pPr>
            <w:hyperlink r:id="rId39" w:history="1">
              <w:r w:rsidR="00ED76EF" w:rsidRPr="000F5A21">
                <w:rPr>
                  <w:rStyle w:val="Hyperlink"/>
                </w:rPr>
                <w:t>Wild Kratts: Vole! Secret Facts</w:t>
              </w:r>
            </w:hyperlink>
          </w:p>
          <w:p w14:paraId="29AFC724"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[https://youtu.be/u0PhWohE4po]</w:t>
            </w:r>
          </w:p>
          <w:p w14:paraId="577780ED" w14:textId="77777777" w:rsidR="00ED76EF" w:rsidRPr="00A11884" w:rsidRDefault="00E533E2" w:rsidP="00ED76EF">
            <w:pPr>
              <w:pStyle w:val="ListParagraph"/>
              <w:keepNext/>
              <w:numPr>
                <w:ilvl w:val="0"/>
                <w:numId w:val="45"/>
              </w:numPr>
              <w:spacing w:before="60" w:after="60"/>
              <w:rPr>
                <w:rStyle w:val="Hyperlink"/>
                <w:color w:val="auto"/>
                <w:u w:val="none"/>
              </w:rPr>
            </w:pPr>
            <w:hyperlink r:id="rId40" w:history="1">
              <w:r w:rsidR="00ED76EF" w:rsidRPr="009F6471">
                <w:rPr>
                  <w:rStyle w:val="Hyperlink"/>
                </w:rPr>
                <w:t>Field Vole – 60 Second Species</w:t>
              </w:r>
            </w:hyperlink>
          </w:p>
          <w:p w14:paraId="1E99DD90"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[https://youtu.be/I8v4OlJzNS0]</w:t>
            </w:r>
          </w:p>
          <w:p w14:paraId="0FD5B282" w14:textId="77777777" w:rsidR="00ED76EF" w:rsidRPr="00A11884" w:rsidRDefault="00E533E2" w:rsidP="00ED76EF">
            <w:pPr>
              <w:pStyle w:val="ListParagraph"/>
              <w:keepNext/>
              <w:numPr>
                <w:ilvl w:val="0"/>
                <w:numId w:val="45"/>
              </w:numPr>
              <w:spacing w:before="60" w:after="60"/>
              <w:rPr>
                <w:rStyle w:val="Hyperlink"/>
                <w:color w:val="auto"/>
                <w:u w:val="none"/>
              </w:rPr>
            </w:pPr>
            <w:hyperlink r:id="rId41" w:history="1">
              <w:r w:rsidR="00ED76EF" w:rsidRPr="005E6877">
                <w:rPr>
                  <w:rStyle w:val="Hyperlink"/>
                </w:rPr>
                <w:t>Shrew Knew? Fascinating facts about shrews!</w:t>
              </w:r>
            </w:hyperlink>
          </w:p>
          <w:p w14:paraId="142DECDC" w14:textId="77777777" w:rsidR="00ED76EF" w:rsidRPr="00A11884" w:rsidRDefault="00ED76EF" w:rsidP="00ED76EF">
            <w:pPr>
              <w:pStyle w:val="ListParagraph"/>
              <w:keepNext/>
              <w:numPr>
                <w:ilvl w:val="0"/>
                <w:numId w:val="0"/>
              </w:numPr>
              <w:spacing w:before="60" w:after="60"/>
              <w:ind w:left="360"/>
              <w:rPr>
                <w:color w:val="000000" w:themeColor="text1"/>
              </w:rPr>
            </w:pPr>
            <w:r w:rsidRPr="00A11884">
              <w:rPr>
                <w:rStyle w:val="Hyperlink"/>
                <w:color w:val="000000" w:themeColor="text1"/>
                <w:u w:val="none"/>
              </w:rPr>
              <w:t>[https://youtu.be/6Irl50spaQU]</w:t>
            </w:r>
          </w:p>
          <w:p w14:paraId="40E48046" w14:textId="77777777" w:rsidR="00ED76EF" w:rsidRPr="00A11884" w:rsidRDefault="00E533E2" w:rsidP="00ED76EF">
            <w:pPr>
              <w:pStyle w:val="ListParagraph"/>
              <w:keepNext/>
              <w:numPr>
                <w:ilvl w:val="0"/>
                <w:numId w:val="45"/>
              </w:numPr>
              <w:spacing w:before="60" w:after="60"/>
              <w:rPr>
                <w:rStyle w:val="Hyperlink"/>
                <w:color w:val="auto"/>
                <w:u w:val="none"/>
              </w:rPr>
            </w:pPr>
            <w:hyperlink r:id="rId42" w:history="1">
              <w:r w:rsidR="00ED76EF" w:rsidRPr="00432AA7">
                <w:rPr>
                  <w:rStyle w:val="Hyperlink"/>
                </w:rPr>
                <w:t>Amazing Facts About Shrews</w:t>
              </w:r>
            </w:hyperlink>
          </w:p>
          <w:p w14:paraId="0A5E81CA" w14:textId="77777777" w:rsidR="007D5E84" w:rsidRDefault="00ED76EF" w:rsidP="00ED76EF">
            <w:pPr>
              <w:pStyle w:val="ListParagraph"/>
              <w:keepNext/>
              <w:numPr>
                <w:ilvl w:val="0"/>
                <w:numId w:val="0"/>
              </w:numPr>
              <w:spacing w:before="60" w:after="60"/>
              <w:ind w:left="360"/>
              <w:rPr>
                <w:rStyle w:val="Hyperlink"/>
                <w:color w:val="000000" w:themeColor="text1"/>
                <w:u w:val="none"/>
              </w:rPr>
            </w:pPr>
            <w:r w:rsidRPr="00A11884">
              <w:rPr>
                <w:rStyle w:val="Hyperlink"/>
                <w:color w:val="000000" w:themeColor="text1"/>
                <w:u w:val="none"/>
              </w:rPr>
              <w:t>[https://youtu.be/OomnhkoWAwc]</w:t>
            </w:r>
          </w:p>
          <w:p w14:paraId="04756072" w14:textId="77777777" w:rsidR="00AF0A7E" w:rsidRPr="00EF5105" w:rsidRDefault="00E533E2" w:rsidP="00AF0A7E">
            <w:pPr>
              <w:pStyle w:val="ListParagraph"/>
              <w:keepNext/>
              <w:numPr>
                <w:ilvl w:val="0"/>
                <w:numId w:val="51"/>
              </w:numPr>
              <w:spacing w:before="60" w:after="60"/>
              <w:ind w:left="360"/>
              <w:rPr>
                <w:color w:val="000000" w:themeColor="text1"/>
              </w:rPr>
            </w:pPr>
            <w:hyperlink r:id="rId43" w:history="1">
              <w:r w:rsidR="00AF0A7E">
                <w:rPr>
                  <w:rStyle w:val="Hyperlink"/>
                </w:rPr>
                <w:t>Double-Entry Journal | Read Write Think</w:t>
              </w:r>
            </w:hyperlink>
          </w:p>
          <w:p w14:paraId="03DA55A4" w14:textId="6F707E49" w:rsidR="00AF0A7E" w:rsidRPr="00EF5105" w:rsidRDefault="00AF0A7E" w:rsidP="00EF5105">
            <w:pPr>
              <w:pStyle w:val="ListParagraph"/>
              <w:keepNext/>
              <w:numPr>
                <w:ilvl w:val="0"/>
                <w:numId w:val="0"/>
              </w:numPr>
              <w:spacing w:before="60" w:after="60"/>
              <w:ind w:left="360"/>
              <w:rPr>
                <w:color w:val="000000" w:themeColor="text1"/>
              </w:rPr>
            </w:pPr>
            <w:r>
              <w:t>[</w:t>
            </w:r>
            <w:r w:rsidRPr="00AF0A7E">
              <w:t>https://www.readwritethink.org/classroom-resources/printouts/double-entry-journal</w:t>
            </w:r>
            <w:r w:rsidR="00DA11CF">
              <w:t>]</w:t>
            </w:r>
          </w:p>
        </w:tc>
      </w:tr>
      <w:tr w:rsidR="00021637" w14:paraId="02ED0AC9" w14:textId="77777777" w:rsidTr="00EF5105">
        <w:trPr>
          <w:trHeight w:val="791"/>
        </w:trPr>
        <w:tc>
          <w:tcPr>
            <w:tcW w:w="9360" w:type="dxa"/>
            <w:gridSpan w:val="8"/>
            <w:shd w:val="clear" w:color="auto" w:fill="auto"/>
          </w:tcPr>
          <w:p w14:paraId="74472519" w14:textId="77777777" w:rsidR="00021637" w:rsidRDefault="00021637" w:rsidP="00EF5105">
            <w:pPr>
              <w:keepNext/>
              <w:spacing w:before="60" w:after="60"/>
              <w:rPr>
                <w:rFonts w:asciiTheme="minorHAnsi" w:hAnsiTheme="minorHAnsi" w:cstheme="minorHAnsi"/>
                <w:shd w:val="clear" w:color="auto" w:fill="FFFFFF"/>
              </w:rPr>
            </w:pPr>
            <w:r w:rsidRPr="00EA57D6">
              <w:rPr>
                <w:b/>
                <w:bCs/>
              </w:rPr>
              <w:lastRenderedPageBreak/>
              <w:t>Anchor or Investigative Phenomenon</w:t>
            </w:r>
            <w:r>
              <w:rPr>
                <w:b/>
                <w:bCs/>
              </w:rPr>
              <w:t xml:space="preserve">: </w:t>
            </w:r>
            <w:r>
              <w:t>Observations from a photo of a barn owl</w:t>
            </w:r>
          </w:p>
          <w:p w14:paraId="668E7A0C" w14:textId="686715D5" w:rsidR="00021637" w:rsidRDefault="00021637" w:rsidP="00B12E56">
            <w:pPr>
              <w:pStyle w:val="Body"/>
              <w:spacing w:before="60" w:after="60"/>
              <w:rPr>
                <w:b/>
              </w:rPr>
            </w:pPr>
            <w:r w:rsidRPr="00FE4128">
              <w:rPr>
                <w:b/>
                <w:bCs/>
                <w:shd w:val="clear" w:color="auto" w:fill="FFFFFF"/>
              </w:rPr>
              <w:t>Driving Question:</w:t>
            </w:r>
            <w:r>
              <w:rPr>
                <w:shd w:val="clear" w:color="auto" w:fill="FFFFFF"/>
              </w:rPr>
              <w:t xml:space="preserve"> Where does the matter and energy a barn owl needs come from?</w:t>
            </w:r>
          </w:p>
        </w:tc>
      </w:tr>
      <w:tr w:rsidR="00D75756" w14:paraId="07C457AA" w14:textId="77777777" w:rsidTr="752F0283">
        <w:tc>
          <w:tcPr>
            <w:tcW w:w="2160" w:type="dxa"/>
            <w:tcBorders>
              <w:top w:val="single" w:sz="4" w:space="0" w:color="auto"/>
              <w:bottom w:val="single" w:sz="4" w:space="0" w:color="auto"/>
            </w:tcBorders>
            <w:shd w:val="clear" w:color="auto" w:fill="auto"/>
          </w:tcPr>
          <w:p w14:paraId="616049B4" w14:textId="413CBB76" w:rsidR="00D75756" w:rsidRDefault="00D75756" w:rsidP="00EF5105">
            <w:pPr>
              <w:pStyle w:val="Body"/>
              <w:spacing w:before="60" w:after="60"/>
              <w:rPr>
                <w:b/>
              </w:rPr>
            </w:pPr>
          </w:p>
        </w:tc>
        <w:tc>
          <w:tcPr>
            <w:tcW w:w="3510" w:type="dxa"/>
            <w:gridSpan w:val="4"/>
            <w:tcBorders>
              <w:top w:val="single" w:sz="4" w:space="0" w:color="auto"/>
              <w:bottom w:val="single" w:sz="4" w:space="0" w:color="auto"/>
            </w:tcBorders>
            <w:shd w:val="clear" w:color="auto" w:fill="auto"/>
            <w:vAlign w:val="center"/>
          </w:tcPr>
          <w:p w14:paraId="45F86BC9" w14:textId="309D9E68" w:rsidR="00D75756" w:rsidRPr="000A1505" w:rsidRDefault="00D75756" w:rsidP="00EF5105">
            <w:pPr>
              <w:pStyle w:val="Body"/>
              <w:spacing w:before="60" w:after="60"/>
              <w:jc w:val="center"/>
              <w:rPr>
                <w:b/>
              </w:rPr>
            </w:pPr>
            <w:r>
              <w:rPr>
                <w:b/>
              </w:rPr>
              <w:t>Teacher Does</w:t>
            </w:r>
          </w:p>
        </w:tc>
        <w:tc>
          <w:tcPr>
            <w:tcW w:w="3690" w:type="dxa"/>
            <w:gridSpan w:val="3"/>
            <w:tcBorders>
              <w:top w:val="single" w:sz="4" w:space="0" w:color="auto"/>
              <w:bottom w:val="single" w:sz="4" w:space="0" w:color="auto"/>
            </w:tcBorders>
            <w:shd w:val="clear" w:color="auto" w:fill="auto"/>
            <w:vAlign w:val="center"/>
          </w:tcPr>
          <w:p w14:paraId="664BDF59" w14:textId="42EA0311" w:rsidR="00D75756" w:rsidRPr="000A1505" w:rsidRDefault="00D75756" w:rsidP="00EF5105">
            <w:pPr>
              <w:pStyle w:val="Body"/>
              <w:spacing w:before="60" w:after="60"/>
              <w:jc w:val="center"/>
              <w:rPr>
                <w:b/>
              </w:rPr>
            </w:pPr>
            <w:r>
              <w:rPr>
                <w:b/>
              </w:rPr>
              <w:t>Students Do</w:t>
            </w:r>
          </w:p>
        </w:tc>
      </w:tr>
      <w:tr w:rsidR="00021637" w14:paraId="43B3D138" w14:textId="77777777" w:rsidTr="752F0283">
        <w:tc>
          <w:tcPr>
            <w:tcW w:w="2160" w:type="dxa"/>
            <w:tcBorders>
              <w:top w:val="single" w:sz="4" w:space="0" w:color="auto"/>
              <w:bottom w:val="single" w:sz="4" w:space="0" w:color="auto"/>
            </w:tcBorders>
            <w:shd w:val="clear" w:color="auto" w:fill="auto"/>
          </w:tcPr>
          <w:p w14:paraId="5CF89124" w14:textId="77777777" w:rsidR="00021637" w:rsidRDefault="00021637" w:rsidP="00EF5105">
            <w:pPr>
              <w:pStyle w:val="Body"/>
              <w:spacing w:before="60" w:after="60"/>
              <w:rPr>
                <w:b/>
              </w:rPr>
            </w:pPr>
            <w:r>
              <w:rPr>
                <w:b/>
              </w:rPr>
              <w:t>Engage</w:t>
            </w:r>
          </w:p>
          <w:p w14:paraId="46E4F133" w14:textId="77777777" w:rsidR="00021637" w:rsidRPr="00AA1928" w:rsidRDefault="00021637" w:rsidP="00EF5105">
            <w:pPr>
              <w:pStyle w:val="Body"/>
              <w:spacing w:before="60" w:after="60"/>
              <w:ind w:left="247" w:hanging="247"/>
              <w:rPr>
                <w:bCs/>
                <w:sz w:val="18"/>
                <w:szCs w:val="18"/>
              </w:rPr>
            </w:pPr>
            <w:r w:rsidRPr="00EF5105">
              <w:rPr>
                <w:rFonts w:ascii="Wingdings 2" w:eastAsia="Wingdings 2" w:hAnsi="Wingdings 2" w:cs="Wingdings 2"/>
                <w:bCs/>
              </w:rPr>
              <w:t></w:t>
            </w:r>
            <w:r w:rsidRPr="00EF5105">
              <w:rPr>
                <w:bCs/>
              </w:rPr>
              <w:t xml:space="preserve"> </w:t>
            </w:r>
            <w:r w:rsidRPr="00AA1928">
              <w:rPr>
                <w:bCs/>
                <w:sz w:val="18"/>
                <w:szCs w:val="18"/>
              </w:rPr>
              <w:t>Introduce object, event, phenomenon, problem, or question</w:t>
            </w:r>
          </w:p>
          <w:p w14:paraId="58060EE3" w14:textId="77777777" w:rsidR="00021637" w:rsidRPr="00AA1928" w:rsidRDefault="00021637" w:rsidP="00EF5105">
            <w:pPr>
              <w:pStyle w:val="Body"/>
              <w:spacing w:before="60" w:after="60"/>
              <w:ind w:left="247" w:hanging="247"/>
              <w:rPr>
                <w:bCs/>
                <w:sz w:val="18"/>
                <w:szCs w:val="18"/>
              </w:rPr>
            </w:pPr>
            <w:r w:rsidRPr="00AA1928">
              <w:rPr>
                <w:rFonts w:ascii="Wingdings 2" w:eastAsia="Wingdings 2" w:hAnsi="Wingdings 2" w:cs="Wingdings 2"/>
                <w:bCs/>
                <w:sz w:val="18"/>
                <w:szCs w:val="18"/>
              </w:rPr>
              <w:t></w:t>
            </w:r>
            <w:r w:rsidRPr="00AA1928">
              <w:rPr>
                <w:bCs/>
                <w:sz w:val="18"/>
                <w:szCs w:val="18"/>
              </w:rPr>
              <w:t xml:space="preserve"> Build background knowledge</w:t>
            </w:r>
          </w:p>
          <w:p w14:paraId="66CE8191" w14:textId="7B7600BD" w:rsidR="00021637" w:rsidRDefault="00021637" w:rsidP="00EF5105">
            <w:pPr>
              <w:pStyle w:val="Body"/>
              <w:spacing w:before="60" w:after="60"/>
              <w:rPr>
                <w:b/>
              </w:rPr>
            </w:pPr>
            <w:r w:rsidRPr="00AA1928">
              <w:rPr>
                <w:rFonts w:ascii="Wingdings 2" w:eastAsia="Wingdings 2" w:hAnsi="Wingdings 2" w:cs="Wingdings 2"/>
                <w:bCs/>
                <w:sz w:val="18"/>
                <w:szCs w:val="18"/>
              </w:rPr>
              <w:t></w:t>
            </w:r>
            <w:r w:rsidRPr="00AA1928">
              <w:rPr>
                <w:bCs/>
                <w:sz w:val="18"/>
                <w:szCs w:val="18"/>
              </w:rPr>
              <w:t xml:space="preserve"> Facilitate connections</w:t>
            </w:r>
          </w:p>
        </w:tc>
        <w:tc>
          <w:tcPr>
            <w:tcW w:w="3510" w:type="dxa"/>
            <w:gridSpan w:val="4"/>
            <w:tcBorders>
              <w:top w:val="single" w:sz="4" w:space="0" w:color="auto"/>
              <w:bottom w:val="single" w:sz="4" w:space="0" w:color="auto"/>
            </w:tcBorders>
            <w:shd w:val="clear" w:color="auto" w:fill="auto"/>
          </w:tcPr>
          <w:p w14:paraId="1B4D7317" w14:textId="77777777" w:rsidR="00021637" w:rsidRDefault="00021637" w:rsidP="00EF5105">
            <w:pPr>
              <w:pStyle w:val="Body"/>
              <w:spacing w:before="60" w:after="60"/>
              <w:rPr>
                <w:bCs/>
              </w:rPr>
            </w:pPr>
          </w:p>
        </w:tc>
        <w:tc>
          <w:tcPr>
            <w:tcW w:w="3690" w:type="dxa"/>
            <w:gridSpan w:val="3"/>
            <w:tcBorders>
              <w:top w:val="single" w:sz="4" w:space="0" w:color="auto"/>
              <w:bottom w:val="single" w:sz="4" w:space="0" w:color="auto"/>
            </w:tcBorders>
            <w:shd w:val="clear" w:color="auto" w:fill="auto"/>
          </w:tcPr>
          <w:p w14:paraId="054503EA" w14:textId="77777777" w:rsidR="00021637" w:rsidRDefault="00021637" w:rsidP="00EF5105">
            <w:pPr>
              <w:pStyle w:val="Body"/>
              <w:spacing w:before="60" w:after="60"/>
              <w:rPr>
                <w:bCs/>
              </w:rPr>
            </w:pPr>
          </w:p>
        </w:tc>
      </w:tr>
      <w:tr w:rsidR="00021637" w14:paraId="4128592F" w14:textId="77777777" w:rsidTr="752F0283">
        <w:tc>
          <w:tcPr>
            <w:tcW w:w="2160" w:type="dxa"/>
            <w:tcBorders>
              <w:top w:val="single" w:sz="4" w:space="0" w:color="auto"/>
              <w:bottom w:val="single" w:sz="4" w:space="0" w:color="auto"/>
            </w:tcBorders>
            <w:shd w:val="clear" w:color="auto" w:fill="auto"/>
          </w:tcPr>
          <w:p w14:paraId="4F4D3661" w14:textId="1AE09AED" w:rsidR="00021637" w:rsidRDefault="00021637" w:rsidP="00EF5105">
            <w:pPr>
              <w:pStyle w:val="Body"/>
              <w:spacing w:before="60" w:after="60"/>
              <w:rPr>
                <w:b/>
              </w:rPr>
            </w:pPr>
            <w:r>
              <w:rPr>
                <w:b/>
              </w:rPr>
              <w:t>Explore</w:t>
            </w:r>
          </w:p>
          <w:p w14:paraId="602BFCF4" w14:textId="6CC66BB2" w:rsidR="00021637" w:rsidRDefault="00021637" w:rsidP="00EF5105">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602D9411" w:rsidR="00021637" w:rsidRPr="00B93DFF" w:rsidRDefault="00021637" w:rsidP="00EF5105">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510" w:type="dxa"/>
            <w:gridSpan w:val="4"/>
            <w:tcBorders>
              <w:top w:val="single" w:sz="4" w:space="0" w:color="auto"/>
              <w:bottom w:val="single" w:sz="4" w:space="0" w:color="auto"/>
            </w:tcBorders>
            <w:shd w:val="clear" w:color="auto" w:fill="auto"/>
          </w:tcPr>
          <w:p w14:paraId="03C3F922" w14:textId="00B7FF3C" w:rsidR="00021637" w:rsidRPr="00193A54" w:rsidRDefault="00021637" w:rsidP="00EF5105">
            <w:pPr>
              <w:pStyle w:val="Body"/>
              <w:spacing w:before="60" w:after="60"/>
              <w:rPr>
                <w:bCs/>
              </w:rPr>
            </w:pPr>
            <w:r>
              <w:rPr>
                <w:bCs/>
              </w:rPr>
              <w:t>To start the l</w:t>
            </w:r>
            <w:r>
              <w:t>esson</w:t>
            </w:r>
            <w:r>
              <w:rPr>
                <w:bCs/>
              </w:rPr>
              <w:t xml:space="preserve">, the teacher displays one of the photos of the barn owl/predator for the class and asks the students to write down all the observations they can make from the photo. The class talks about their observations of the </w:t>
            </w:r>
            <w:r>
              <w:rPr>
                <w:bCs/>
              </w:rPr>
              <w:lastRenderedPageBreak/>
              <w:t>characteristics of the owl and then considers what those characteristics hint about the kinds of predators and prey the owl may have.</w:t>
            </w:r>
          </w:p>
          <w:p w14:paraId="29B36CA2" w14:textId="0FCE8459" w:rsidR="00021637" w:rsidRPr="000A1505" w:rsidRDefault="00021637" w:rsidP="00EF5105">
            <w:pPr>
              <w:pStyle w:val="Body"/>
              <w:spacing w:before="60" w:after="60"/>
              <w:rPr>
                <w:b/>
              </w:rPr>
            </w:pPr>
            <w:r>
              <w:rPr>
                <w:bCs/>
              </w:rPr>
              <w:t xml:space="preserve">These activities could be done in order or out of order as part of stations/centers. To keep group sizes smaller, the teacher could have two sets of stations/centers and students move through one set of three. </w:t>
            </w:r>
            <w:r w:rsidRPr="00193A54">
              <w:rPr>
                <w:bCs/>
              </w:rPr>
              <w:t>T</w:t>
            </w:r>
            <w:r>
              <w:rPr>
                <w:bCs/>
              </w:rPr>
              <w:t>he t</w:t>
            </w:r>
            <w:r w:rsidRPr="00193A54">
              <w:rPr>
                <w:bCs/>
              </w:rPr>
              <w:t xml:space="preserve">eacher cycles around </w:t>
            </w:r>
            <w:r>
              <w:rPr>
                <w:bCs/>
              </w:rPr>
              <w:t xml:space="preserve">the </w:t>
            </w:r>
            <w:r w:rsidRPr="00193A54">
              <w:rPr>
                <w:bCs/>
              </w:rPr>
              <w:t>room monitoring student work, observing student notes, and ask</w:t>
            </w:r>
            <w:r>
              <w:rPr>
                <w:bCs/>
              </w:rPr>
              <w:t>ing</w:t>
            </w:r>
            <w:r w:rsidRPr="00193A54">
              <w:rPr>
                <w:bCs/>
              </w:rPr>
              <w:t xml:space="preserve"> probing questions to encourage students to think deeply and add to their note organizers</w:t>
            </w:r>
            <w:r>
              <w:rPr>
                <w:bCs/>
              </w:rPr>
              <w:t>.</w:t>
            </w:r>
          </w:p>
        </w:tc>
        <w:tc>
          <w:tcPr>
            <w:tcW w:w="3690" w:type="dxa"/>
            <w:gridSpan w:val="3"/>
            <w:tcBorders>
              <w:top w:val="single" w:sz="4" w:space="0" w:color="auto"/>
              <w:bottom w:val="single" w:sz="4" w:space="0" w:color="auto"/>
            </w:tcBorders>
            <w:shd w:val="clear" w:color="auto" w:fill="auto"/>
          </w:tcPr>
          <w:p w14:paraId="1848898A" w14:textId="6C6C9553" w:rsidR="00021637" w:rsidRDefault="00021637" w:rsidP="00EF5105">
            <w:pPr>
              <w:pStyle w:val="Body"/>
              <w:spacing w:before="60" w:after="60"/>
              <w:rPr>
                <w:bCs/>
              </w:rPr>
            </w:pPr>
            <w:r>
              <w:rPr>
                <w:bCs/>
              </w:rPr>
              <w:lastRenderedPageBreak/>
              <w:t xml:space="preserve">For each activity, students work in small groups to explore the provided resources. Students choose which of the resources they are interested in exploring and then record notes with key takeaways from each resource. Students use the note organizers </w:t>
            </w:r>
            <w:r>
              <w:rPr>
                <w:bCs/>
              </w:rPr>
              <w:lastRenderedPageBreak/>
              <w:t>provided or create their own organizer to document their notes from their research.</w:t>
            </w:r>
          </w:p>
          <w:p w14:paraId="31D13B24" w14:textId="64BBF95D" w:rsidR="00021637" w:rsidRPr="003D54C1" w:rsidRDefault="00021637" w:rsidP="00EF5105">
            <w:pPr>
              <w:pStyle w:val="Body"/>
              <w:spacing w:before="60" w:after="60"/>
              <w:rPr>
                <w:b/>
                <w:i/>
                <w:iCs/>
                <w:color w:val="808080" w:themeColor="background1" w:themeShade="80"/>
              </w:rPr>
            </w:pPr>
            <w:r w:rsidRPr="003D54C1">
              <w:rPr>
                <w:b/>
                <w:i/>
                <w:iCs/>
                <w:color w:val="808080" w:themeColor="background1" w:themeShade="80"/>
              </w:rPr>
              <w:t xml:space="preserve">Activity 1 </w:t>
            </w:r>
          </w:p>
          <w:p w14:paraId="438CB6D8" w14:textId="65C852C0" w:rsidR="00021637" w:rsidRDefault="00021637" w:rsidP="00EF5105">
            <w:pPr>
              <w:pStyle w:val="Body"/>
              <w:spacing w:before="60" w:after="60"/>
              <w:rPr>
                <w:bCs/>
              </w:rPr>
            </w:pPr>
            <w:r>
              <w:rPr>
                <w:bCs/>
              </w:rPr>
              <w:t xml:space="preserve">The teacher provides a collection of pictures. The photos are of barn owls and their prey. Students are tasked with making observations about the animals, what they think they eat, what might eat them, and how their characteristics help them eat and avoid being eaten. Students can either use the </w:t>
            </w:r>
            <w:r w:rsidR="00BD1E44">
              <w:rPr>
                <w:bCs/>
                <w:color w:val="000000" w:themeColor="text1"/>
              </w:rPr>
              <w:t>Photo Observation Organizer (see page 13)</w:t>
            </w:r>
            <w:r>
              <w:rPr>
                <w:bCs/>
              </w:rPr>
              <w:t xml:space="preserve"> or create their own. </w:t>
            </w:r>
          </w:p>
          <w:p w14:paraId="7506473A" w14:textId="79D42BB3" w:rsidR="00021637" w:rsidRPr="003D54C1" w:rsidRDefault="00021637" w:rsidP="00EF5105">
            <w:pPr>
              <w:pStyle w:val="Body"/>
              <w:spacing w:before="60" w:after="60"/>
              <w:rPr>
                <w:b/>
                <w:i/>
                <w:iCs/>
                <w:color w:val="808080" w:themeColor="background1" w:themeShade="80"/>
              </w:rPr>
            </w:pPr>
            <w:r w:rsidRPr="003D54C1">
              <w:rPr>
                <w:b/>
                <w:i/>
                <w:iCs/>
                <w:color w:val="808080" w:themeColor="background1" w:themeShade="80"/>
              </w:rPr>
              <w:t>Activity 2</w:t>
            </w:r>
          </w:p>
          <w:p w14:paraId="237DEB1A" w14:textId="79F7EC9D" w:rsidR="00021637" w:rsidRPr="00EF5105" w:rsidRDefault="00021637" w:rsidP="00EF5105">
            <w:pPr>
              <w:rPr>
                <w:bdr w:val="none" w:sz="0" w:space="0" w:color="auto" w:frame="1"/>
              </w:rPr>
            </w:pPr>
            <w:r w:rsidRPr="00DA20BB">
              <w:rPr>
                <w:noProof/>
                <w:sz w:val="24"/>
                <w:szCs w:val="24"/>
              </w:rPr>
              <w:drawing>
                <wp:anchor distT="0" distB="0" distL="114300" distR="114300" simplePos="0" relativeHeight="251664384" behindDoc="0" locked="0" layoutInCell="1" allowOverlap="1" wp14:anchorId="272DF1CA" wp14:editId="1F0D4BF2">
                  <wp:simplePos x="0" y="0"/>
                  <wp:positionH relativeFrom="column">
                    <wp:posOffset>7620</wp:posOffset>
                  </wp:positionH>
                  <wp:positionV relativeFrom="paragraph">
                    <wp:posOffset>65405</wp:posOffset>
                  </wp:positionV>
                  <wp:extent cx="266700" cy="266700"/>
                  <wp:effectExtent l="0" t="0" r="0" b="0"/>
                  <wp:wrapSquare wrapText="bothSides"/>
                  <wp:docPr id="3"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AF0A7E">
              <w:rPr>
                <w:bCs/>
              </w:rPr>
              <w:t xml:space="preserve">Students are provided with a selection of articles and reading passages </w:t>
            </w:r>
            <w:r w:rsidR="00AF0A7E" w:rsidRPr="00AF0A7E">
              <w:rPr>
                <w:bCs/>
              </w:rPr>
              <w:t xml:space="preserve">(see </w:t>
            </w:r>
            <w:r w:rsidR="00AA3824">
              <w:rPr>
                <w:bCs/>
              </w:rPr>
              <w:t>“</w:t>
            </w:r>
            <w:hyperlink w:anchor="A2" w:history="1">
              <w:r w:rsidR="00AF0A7E" w:rsidRPr="00EF5105">
                <w:rPr>
                  <w:rStyle w:val="Hyperlink"/>
                  <w:color w:val="000000" w:themeColor="text1"/>
                  <w:u w:val="none"/>
                </w:rPr>
                <w:t>Materials &amp; Set</w:t>
              </w:r>
              <w:r w:rsidR="00AF0A7E" w:rsidRPr="00EF5105">
                <w:rPr>
                  <w:rStyle w:val="Hyperlink"/>
                  <w:bCs/>
                  <w:color w:val="000000" w:themeColor="text1"/>
                  <w:u w:val="none"/>
                </w:rPr>
                <w:t>-</w:t>
              </w:r>
              <w:r w:rsidR="00AF0A7E" w:rsidRPr="00EF5105">
                <w:rPr>
                  <w:rStyle w:val="Hyperlink"/>
                  <w:color w:val="000000" w:themeColor="text1"/>
                  <w:u w:val="none"/>
                </w:rPr>
                <w:t>Up, Activity 2</w:t>
              </w:r>
            </w:hyperlink>
            <w:r w:rsidR="00AA3824">
              <w:rPr>
                <w:bCs/>
                <w:color w:val="000000" w:themeColor="text1"/>
              </w:rPr>
              <w:t>”</w:t>
            </w:r>
            <w:r w:rsidR="00AF0A7E" w:rsidRPr="00EF5105">
              <w:rPr>
                <w:bCs/>
                <w:color w:val="000000" w:themeColor="text1"/>
              </w:rPr>
              <w:t xml:space="preserve">) </w:t>
            </w:r>
            <w:r w:rsidRPr="00EF5105">
              <w:rPr>
                <w:bCs/>
                <w:color w:val="000000" w:themeColor="text1"/>
              </w:rPr>
              <w:t xml:space="preserve">related to the owl/predator and their prey. As </w:t>
            </w:r>
            <w:r w:rsidR="00ED76EF" w:rsidRPr="00EF5105">
              <w:rPr>
                <w:bCs/>
                <w:color w:val="000000" w:themeColor="text1"/>
              </w:rPr>
              <w:t xml:space="preserve">students </w:t>
            </w:r>
            <w:r w:rsidRPr="00EF5105">
              <w:rPr>
                <w:bCs/>
                <w:color w:val="000000" w:themeColor="text1"/>
              </w:rPr>
              <w:t xml:space="preserve">read, they record their thinking in the </w:t>
            </w:r>
            <w:hyperlink r:id="rId44" w:history="1">
              <w:r w:rsidR="00AF0A7E" w:rsidRPr="00EF5105">
                <w:rPr>
                  <w:rStyle w:val="Hyperlink"/>
                  <w:color w:val="000000" w:themeColor="text1"/>
                  <w:u w:val="none"/>
                </w:rPr>
                <w:t>Seed Discussion Organizer</w:t>
              </w:r>
            </w:hyperlink>
            <w:r w:rsidR="00AF0A7E" w:rsidRPr="00EF5105">
              <w:rPr>
                <w:color w:val="000000" w:themeColor="text1"/>
              </w:rPr>
              <w:t xml:space="preserve"> </w:t>
            </w:r>
            <w:r w:rsidRPr="00EF5105">
              <w:rPr>
                <w:bCs/>
                <w:color w:val="000000" w:themeColor="text1"/>
              </w:rPr>
              <w:t xml:space="preserve">and add information to their initial </w:t>
            </w:r>
            <w:r>
              <w:rPr>
                <w:bCs/>
              </w:rPr>
              <w:t>photo organizer about the specific animals.</w:t>
            </w:r>
          </w:p>
          <w:p w14:paraId="2162670B" w14:textId="486E49E2" w:rsidR="00021637" w:rsidRPr="003D54C1" w:rsidRDefault="00021637" w:rsidP="00EF5105">
            <w:pPr>
              <w:pStyle w:val="Body"/>
              <w:spacing w:before="60" w:after="60"/>
              <w:rPr>
                <w:b/>
                <w:i/>
                <w:iCs/>
                <w:color w:val="808080" w:themeColor="background1" w:themeShade="80"/>
              </w:rPr>
            </w:pPr>
            <w:r w:rsidRPr="003D54C1">
              <w:rPr>
                <w:b/>
                <w:i/>
                <w:iCs/>
                <w:color w:val="808080" w:themeColor="background1" w:themeShade="80"/>
              </w:rPr>
              <w:t>Activity 3</w:t>
            </w:r>
          </w:p>
          <w:p w14:paraId="635B5067" w14:textId="6B56D4C2" w:rsidR="00021637" w:rsidRPr="00193A54" w:rsidRDefault="00021637" w:rsidP="00EF5105">
            <w:pPr>
              <w:pStyle w:val="Body"/>
              <w:spacing w:before="60" w:after="60"/>
              <w:rPr>
                <w:bCs/>
              </w:rPr>
            </w:pPr>
            <w:r>
              <w:rPr>
                <w:bCs/>
              </w:rPr>
              <w:t xml:space="preserve">Students select from a collection of videos </w:t>
            </w:r>
            <w:r w:rsidR="00AF0A7E">
              <w:rPr>
                <w:bCs/>
              </w:rPr>
              <w:t xml:space="preserve">(see </w:t>
            </w:r>
            <w:r w:rsidR="00AA3824">
              <w:rPr>
                <w:bCs/>
              </w:rPr>
              <w:t>“</w:t>
            </w:r>
            <w:hyperlink w:anchor="A3" w:history="1">
              <w:r w:rsidR="00AF0A7E" w:rsidRPr="00EF5105">
                <w:rPr>
                  <w:rStyle w:val="Hyperlink"/>
                  <w:bCs/>
                  <w:color w:val="000000" w:themeColor="text1"/>
                  <w:u w:val="none"/>
                </w:rPr>
                <w:t>Materials &amp; Set-Up, Activity 3</w:t>
              </w:r>
            </w:hyperlink>
            <w:r w:rsidR="00AA3824">
              <w:rPr>
                <w:bCs/>
                <w:color w:val="000000" w:themeColor="text1"/>
              </w:rPr>
              <w:t>”</w:t>
            </w:r>
            <w:r w:rsidR="00AF0A7E" w:rsidRPr="00EF5105">
              <w:rPr>
                <w:bCs/>
                <w:color w:val="000000" w:themeColor="text1"/>
              </w:rPr>
              <w:t xml:space="preserve">) </w:t>
            </w:r>
            <w:r w:rsidRPr="00EF5105">
              <w:rPr>
                <w:bCs/>
                <w:color w:val="000000" w:themeColor="text1"/>
              </w:rPr>
              <w:t xml:space="preserve">on the owl/predator and their prey and record notes in the </w:t>
            </w:r>
            <w:hyperlink r:id="rId45" w:history="1">
              <w:r w:rsidR="00DA11CF" w:rsidRPr="00EF5105">
                <w:rPr>
                  <w:rStyle w:val="Hyperlink"/>
                  <w:color w:val="000000" w:themeColor="text1"/>
                  <w:u w:val="none"/>
                </w:rPr>
                <w:t>Double-Entry Journal</w:t>
              </w:r>
            </w:hyperlink>
            <w:r w:rsidRPr="00EF5105">
              <w:rPr>
                <w:bCs/>
                <w:color w:val="000000" w:themeColor="text1"/>
              </w:rPr>
              <w:t xml:space="preserve">, </w:t>
            </w:r>
            <w:r>
              <w:rPr>
                <w:bCs/>
              </w:rPr>
              <w:t>making connections between what they learn from the videos to the owl/</w:t>
            </w:r>
            <w:r w:rsidR="00DA11CF">
              <w:rPr>
                <w:bCs/>
              </w:rPr>
              <w:t>pr</w:t>
            </w:r>
            <w:r w:rsidR="00DA11CF">
              <w:t>edator</w:t>
            </w:r>
            <w:r w:rsidR="00DA11CF">
              <w:rPr>
                <w:bCs/>
              </w:rPr>
              <w:t xml:space="preserve"> </w:t>
            </w:r>
            <w:r>
              <w:rPr>
                <w:bCs/>
              </w:rPr>
              <w:t>and their prey</w:t>
            </w:r>
            <w:r w:rsidR="00DA11CF">
              <w:rPr>
                <w:bCs/>
              </w:rPr>
              <w:t>’</w:t>
            </w:r>
            <w:r w:rsidR="00DA11CF">
              <w:t>s</w:t>
            </w:r>
            <w:r>
              <w:rPr>
                <w:bCs/>
              </w:rPr>
              <w:t xml:space="preserve"> energy and matter sources. </w:t>
            </w:r>
          </w:p>
        </w:tc>
      </w:tr>
      <w:tr w:rsidR="00021637" w14:paraId="0DBB3C70" w14:textId="77777777" w:rsidTr="752F0283">
        <w:tc>
          <w:tcPr>
            <w:tcW w:w="2160" w:type="dxa"/>
            <w:tcBorders>
              <w:top w:val="single" w:sz="4" w:space="0" w:color="auto"/>
              <w:bottom w:val="single" w:sz="4" w:space="0" w:color="auto"/>
            </w:tcBorders>
            <w:shd w:val="clear" w:color="auto" w:fill="auto"/>
          </w:tcPr>
          <w:p w14:paraId="35E848E8" w14:textId="7BF0F7BE" w:rsidR="00021637" w:rsidRDefault="00021637" w:rsidP="00EF5105">
            <w:pPr>
              <w:pStyle w:val="Body"/>
              <w:spacing w:before="60" w:after="60"/>
              <w:rPr>
                <w:b/>
              </w:rPr>
            </w:pPr>
            <w:r>
              <w:rPr>
                <w:b/>
              </w:rPr>
              <w:lastRenderedPageBreak/>
              <w:t>Explain</w:t>
            </w:r>
          </w:p>
          <w:p w14:paraId="2B41CA3E" w14:textId="4CF2ABFD" w:rsidR="00021637" w:rsidRDefault="00021637" w:rsidP="00EF5105">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021637" w:rsidRDefault="00021637" w:rsidP="00EF5105">
            <w:pPr>
              <w:pStyle w:val="Body"/>
              <w:spacing w:before="60" w:after="60"/>
              <w:ind w:left="247" w:hanging="247"/>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510" w:type="dxa"/>
            <w:gridSpan w:val="4"/>
            <w:tcBorders>
              <w:top w:val="single" w:sz="4" w:space="0" w:color="auto"/>
              <w:bottom w:val="single" w:sz="4" w:space="0" w:color="auto"/>
            </w:tcBorders>
            <w:shd w:val="clear" w:color="auto" w:fill="auto"/>
          </w:tcPr>
          <w:p w14:paraId="1EE2313F" w14:textId="7D2D0A76" w:rsidR="00021637" w:rsidRPr="000E1A5B" w:rsidRDefault="00021637" w:rsidP="00EF5105">
            <w:pPr>
              <w:pStyle w:val="Body"/>
              <w:spacing w:before="60" w:after="60"/>
              <w:rPr>
                <w:bCs/>
              </w:rPr>
            </w:pPr>
            <w:r w:rsidRPr="000E1A5B">
              <w:rPr>
                <w:bCs/>
              </w:rPr>
              <w:t>T</w:t>
            </w:r>
            <w:r>
              <w:rPr>
                <w:bCs/>
              </w:rPr>
              <w:t>he t</w:t>
            </w:r>
            <w:r w:rsidRPr="000E1A5B">
              <w:rPr>
                <w:bCs/>
              </w:rPr>
              <w:t>eacher cycle</w:t>
            </w:r>
            <w:r>
              <w:rPr>
                <w:bCs/>
              </w:rPr>
              <w:t>s</w:t>
            </w:r>
            <w:r w:rsidRPr="000E1A5B">
              <w:rPr>
                <w:bCs/>
              </w:rPr>
              <w:t xml:space="preserve"> around the room while students are working on their explanations asking probing questions that encourage students to consider how their new evidence either supports or refutes their initial model and </w:t>
            </w:r>
            <w:r>
              <w:rPr>
                <w:bCs/>
              </w:rPr>
              <w:t xml:space="preserve">that </w:t>
            </w:r>
            <w:r w:rsidR="004C79A5">
              <w:rPr>
                <w:bCs/>
              </w:rPr>
              <w:t>encourages</w:t>
            </w:r>
            <w:r w:rsidR="004C79A5" w:rsidRPr="000E1A5B">
              <w:rPr>
                <w:bCs/>
              </w:rPr>
              <w:t xml:space="preserve"> </w:t>
            </w:r>
            <w:r w:rsidRPr="000E1A5B">
              <w:rPr>
                <w:bCs/>
              </w:rPr>
              <w:t xml:space="preserve">them to make modifications to their model based on this new evidence. </w:t>
            </w:r>
            <w:r w:rsidRPr="000E1A5B">
              <w:rPr>
                <w:bCs/>
              </w:rPr>
              <w:lastRenderedPageBreak/>
              <w:t>T</w:t>
            </w:r>
            <w:r>
              <w:rPr>
                <w:bCs/>
              </w:rPr>
              <w:t>he t</w:t>
            </w:r>
            <w:r w:rsidRPr="000E1A5B">
              <w:rPr>
                <w:bCs/>
              </w:rPr>
              <w:t xml:space="preserve">eacher should avoid directly connecting or telling students what to put into their explanatory model. </w:t>
            </w:r>
          </w:p>
          <w:p w14:paraId="75B8CC32" w14:textId="2D1D765C" w:rsidR="00021637" w:rsidRPr="000E1A5B" w:rsidRDefault="00021637" w:rsidP="00EF5105">
            <w:pPr>
              <w:pStyle w:val="Body"/>
              <w:spacing w:before="60" w:after="60"/>
              <w:rPr>
                <w:bCs/>
              </w:rPr>
            </w:pPr>
            <w:r w:rsidRPr="000E1A5B">
              <w:rPr>
                <w:bCs/>
              </w:rPr>
              <w:t>During model sharing</w:t>
            </w:r>
            <w:r>
              <w:rPr>
                <w:bCs/>
              </w:rPr>
              <w:t>,</w:t>
            </w:r>
            <w:r w:rsidRPr="000E1A5B">
              <w:rPr>
                <w:bCs/>
              </w:rPr>
              <w:t xml:space="preserve"> the teacher encourage</w:t>
            </w:r>
            <w:r>
              <w:rPr>
                <w:bCs/>
              </w:rPr>
              <w:t>s</w:t>
            </w:r>
            <w:r w:rsidRPr="000E1A5B">
              <w:rPr>
                <w:bCs/>
              </w:rPr>
              <w:t xml:space="preserve"> students to ask probing questions, encourage</w:t>
            </w:r>
            <w:r>
              <w:rPr>
                <w:bCs/>
              </w:rPr>
              <w:t>s</w:t>
            </w:r>
            <w:r w:rsidRPr="000E1A5B">
              <w:rPr>
                <w:bCs/>
              </w:rPr>
              <w:t xml:space="preserve"> students to justify their decisions in their model, and ask</w:t>
            </w:r>
            <w:r>
              <w:rPr>
                <w:bCs/>
              </w:rPr>
              <w:t>s</w:t>
            </w:r>
            <w:r w:rsidRPr="000E1A5B">
              <w:rPr>
                <w:bCs/>
              </w:rPr>
              <w:t xml:space="preserve"> students to use evidence to support their claims. </w:t>
            </w:r>
          </w:p>
        </w:tc>
        <w:tc>
          <w:tcPr>
            <w:tcW w:w="3690" w:type="dxa"/>
            <w:gridSpan w:val="3"/>
            <w:tcBorders>
              <w:top w:val="single" w:sz="4" w:space="0" w:color="auto"/>
              <w:bottom w:val="single" w:sz="4" w:space="0" w:color="auto"/>
            </w:tcBorders>
            <w:shd w:val="clear" w:color="auto" w:fill="auto"/>
          </w:tcPr>
          <w:p w14:paraId="1947B642" w14:textId="5C273F9B" w:rsidR="00021637" w:rsidRPr="00CB2693" w:rsidRDefault="00021637" w:rsidP="00EF5105">
            <w:pPr>
              <w:pStyle w:val="Body"/>
              <w:spacing w:before="60" w:after="60"/>
              <w:rPr>
                <w:bCs/>
              </w:rPr>
            </w:pPr>
            <w:r w:rsidRPr="00DA20BB">
              <w:rPr>
                <w:noProof/>
                <w:sz w:val="24"/>
                <w:szCs w:val="24"/>
              </w:rPr>
              <w:lastRenderedPageBreak/>
              <w:drawing>
                <wp:anchor distT="0" distB="0" distL="114300" distR="114300" simplePos="0" relativeHeight="251665408" behindDoc="0" locked="0" layoutInCell="1" allowOverlap="1" wp14:anchorId="68BFFC17" wp14:editId="23F2E0BB">
                  <wp:simplePos x="0" y="0"/>
                  <wp:positionH relativeFrom="column">
                    <wp:posOffset>-1905</wp:posOffset>
                  </wp:positionH>
                  <wp:positionV relativeFrom="paragraph">
                    <wp:posOffset>57150</wp:posOffset>
                  </wp:positionV>
                  <wp:extent cx="266700" cy="266700"/>
                  <wp:effectExtent l="0" t="0" r="0" b="0"/>
                  <wp:wrapSquare wrapText="bothSides"/>
                  <wp:docPr id="7"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CB2693">
              <w:rPr>
                <w:bCs/>
              </w:rPr>
              <w:t>After engaging with materials in each of the three activities</w:t>
            </w:r>
            <w:r>
              <w:rPr>
                <w:bCs/>
              </w:rPr>
              <w:t>,</w:t>
            </w:r>
            <w:r w:rsidRPr="00CB2693">
              <w:rPr>
                <w:bCs/>
              </w:rPr>
              <w:t xml:space="preserve"> students use their notes/graphic organizers </w:t>
            </w:r>
            <w:r>
              <w:rPr>
                <w:bCs/>
              </w:rPr>
              <w:t xml:space="preserve">in small groups </w:t>
            </w:r>
            <w:r w:rsidRPr="00CB2693">
              <w:rPr>
                <w:bCs/>
              </w:rPr>
              <w:t xml:space="preserve">to add information to their explanatory models. Students may find that some ideas have been refuted (for example, </w:t>
            </w:r>
            <w:r w:rsidRPr="00CB2693">
              <w:rPr>
                <w:bCs/>
              </w:rPr>
              <w:lastRenderedPageBreak/>
              <w:t>they may have said that a shrew eats seeds, not insects).</w:t>
            </w:r>
          </w:p>
          <w:p w14:paraId="1BA5F700" w14:textId="59CBEB77" w:rsidR="00021637" w:rsidRDefault="00021637" w:rsidP="00EF5105">
            <w:pPr>
              <w:pStyle w:val="Body"/>
              <w:spacing w:before="60" w:after="60"/>
              <w:rPr>
                <w:bCs/>
              </w:rPr>
            </w:pPr>
            <w:r w:rsidRPr="00CB2693">
              <w:rPr>
                <w:bCs/>
              </w:rPr>
              <w:t xml:space="preserve">Students should present their updated models to the class and receive feedback from other students. Students should defend their decisions to add to, remove, </w:t>
            </w:r>
            <w:r>
              <w:rPr>
                <w:bCs/>
              </w:rPr>
              <w:t xml:space="preserve">or </w:t>
            </w:r>
            <w:r w:rsidRPr="00CB2693">
              <w:rPr>
                <w:bCs/>
              </w:rPr>
              <w:t xml:space="preserve">otherwise change their explanatory model. </w:t>
            </w:r>
          </w:p>
          <w:p w14:paraId="4D7E9F89" w14:textId="7F151602" w:rsidR="00021637" w:rsidRPr="00CB2693" w:rsidRDefault="00021637" w:rsidP="00EF5105">
            <w:pPr>
              <w:pStyle w:val="Body"/>
              <w:spacing w:before="60" w:after="60"/>
              <w:rPr>
                <w:bCs/>
              </w:rPr>
            </w:pPr>
            <w:r>
              <w:rPr>
                <w:bCs/>
              </w:rPr>
              <w:t>After all students share their revised models, students should take time to re-evaluate their explanatory model and make revisions based on what other students shared about their own models.</w:t>
            </w:r>
          </w:p>
        </w:tc>
      </w:tr>
      <w:tr w:rsidR="00C54940" w14:paraId="6FB15578" w14:textId="77777777" w:rsidTr="752F0283">
        <w:tc>
          <w:tcPr>
            <w:tcW w:w="2160" w:type="dxa"/>
            <w:tcBorders>
              <w:top w:val="single" w:sz="4" w:space="0" w:color="auto"/>
              <w:bottom w:val="single" w:sz="4" w:space="0" w:color="auto"/>
            </w:tcBorders>
            <w:shd w:val="clear" w:color="auto" w:fill="auto"/>
          </w:tcPr>
          <w:p w14:paraId="69ED332B" w14:textId="77777777" w:rsidR="00C54940" w:rsidRDefault="00C54940" w:rsidP="00EF5105">
            <w:pPr>
              <w:pStyle w:val="Body"/>
              <w:spacing w:before="60" w:after="60"/>
              <w:rPr>
                <w:b/>
                <w:bCs/>
              </w:rPr>
            </w:pPr>
            <w:r>
              <w:rPr>
                <w:b/>
                <w:bCs/>
              </w:rPr>
              <w:lastRenderedPageBreak/>
              <w:t>Ela</w:t>
            </w:r>
            <w:r w:rsidRPr="79F8B0C3">
              <w:rPr>
                <w:b/>
                <w:bCs/>
              </w:rPr>
              <w:t>borate</w:t>
            </w:r>
          </w:p>
          <w:p w14:paraId="4BD0F4ED" w14:textId="77777777" w:rsidR="00C54940" w:rsidRDefault="00C54940" w:rsidP="00EF5105">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73789696" w14:textId="2A510F0D" w:rsidR="00C54940" w:rsidRDefault="00C54940" w:rsidP="00EF5105">
            <w:pPr>
              <w:pStyle w:val="Body"/>
              <w:spacing w:before="60" w:after="60"/>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510" w:type="dxa"/>
            <w:gridSpan w:val="4"/>
            <w:tcBorders>
              <w:top w:val="single" w:sz="4" w:space="0" w:color="auto"/>
              <w:bottom w:val="single" w:sz="4" w:space="0" w:color="auto"/>
            </w:tcBorders>
            <w:shd w:val="clear" w:color="auto" w:fill="auto"/>
          </w:tcPr>
          <w:p w14:paraId="7435F82B" w14:textId="77777777" w:rsidR="00C54940" w:rsidRPr="000E1A5B" w:rsidRDefault="00C54940" w:rsidP="00EF5105">
            <w:pPr>
              <w:pStyle w:val="Body"/>
              <w:spacing w:before="60" w:after="60"/>
              <w:rPr>
                <w:bCs/>
              </w:rPr>
            </w:pPr>
          </w:p>
        </w:tc>
        <w:tc>
          <w:tcPr>
            <w:tcW w:w="3690" w:type="dxa"/>
            <w:gridSpan w:val="3"/>
            <w:tcBorders>
              <w:top w:val="single" w:sz="4" w:space="0" w:color="auto"/>
              <w:bottom w:val="single" w:sz="4" w:space="0" w:color="auto"/>
            </w:tcBorders>
            <w:shd w:val="clear" w:color="auto" w:fill="auto"/>
          </w:tcPr>
          <w:p w14:paraId="557E773D" w14:textId="77777777" w:rsidR="00C54940" w:rsidRPr="00DA20BB" w:rsidRDefault="00C54940" w:rsidP="00EF5105">
            <w:pPr>
              <w:pStyle w:val="Body"/>
              <w:spacing w:before="60" w:after="60"/>
              <w:rPr>
                <w:noProof/>
                <w:sz w:val="24"/>
                <w:szCs w:val="24"/>
              </w:rPr>
            </w:pPr>
          </w:p>
        </w:tc>
      </w:tr>
      <w:tr w:rsidR="00C54940" w14:paraId="13C8ECFC" w14:textId="77777777" w:rsidTr="752F0283">
        <w:tc>
          <w:tcPr>
            <w:tcW w:w="2160" w:type="dxa"/>
            <w:tcBorders>
              <w:top w:val="single" w:sz="4" w:space="0" w:color="auto"/>
              <w:bottom w:val="single" w:sz="4" w:space="0" w:color="auto"/>
            </w:tcBorders>
            <w:shd w:val="clear" w:color="auto" w:fill="auto"/>
          </w:tcPr>
          <w:p w14:paraId="02BB2F3B" w14:textId="77777777" w:rsidR="00C54940" w:rsidRDefault="00C54940" w:rsidP="00EF5105">
            <w:pPr>
              <w:pStyle w:val="Body"/>
              <w:spacing w:before="60" w:after="60"/>
              <w:rPr>
                <w:b/>
              </w:rPr>
            </w:pPr>
            <w:r>
              <w:rPr>
                <w:b/>
              </w:rPr>
              <w:t>Evaluate</w:t>
            </w:r>
          </w:p>
          <w:p w14:paraId="620FA52D" w14:textId="77777777" w:rsidR="00C54940" w:rsidRDefault="00C54940" w:rsidP="00EF5105">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2AE833F7" w14:textId="0D4098C7" w:rsidR="00C54940" w:rsidRDefault="00C54940" w:rsidP="00EF5105">
            <w:pPr>
              <w:pStyle w:val="Body"/>
              <w:spacing w:before="60" w:after="60"/>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510" w:type="dxa"/>
            <w:gridSpan w:val="4"/>
            <w:tcBorders>
              <w:top w:val="single" w:sz="4" w:space="0" w:color="auto"/>
              <w:bottom w:val="single" w:sz="4" w:space="0" w:color="auto"/>
            </w:tcBorders>
            <w:shd w:val="clear" w:color="auto" w:fill="auto"/>
          </w:tcPr>
          <w:p w14:paraId="291E531D" w14:textId="77777777" w:rsidR="00C54940" w:rsidRPr="000E1A5B" w:rsidRDefault="00C54940" w:rsidP="00EF5105">
            <w:pPr>
              <w:pStyle w:val="Body"/>
              <w:spacing w:before="60" w:after="60"/>
              <w:rPr>
                <w:bCs/>
              </w:rPr>
            </w:pPr>
          </w:p>
        </w:tc>
        <w:tc>
          <w:tcPr>
            <w:tcW w:w="3690" w:type="dxa"/>
            <w:gridSpan w:val="3"/>
            <w:tcBorders>
              <w:top w:val="single" w:sz="4" w:space="0" w:color="auto"/>
              <w:bottom w:val="single" w:sz="4" w:space="0" w:color="auto"/>
            </w:tcBorders>
            <w:shd w:val="clear" w:color="auto" w:fill="auto"/>
          </w:tcPr>
          <w:p w14:paraId="0B6744D9" w14:textId="77777777" w:rsidR="00C54940" w:rsidRPr="00DA20BB" w:rsidRDefault="00C54940" w:rsidP="00EF5105">
            <w:pPr>
              <w:pStyle w:val="Body"/>
              <w:spacing w:before="60" w:after="60"/>
              <w:rPr>
                <w:noProof/>
                <w:sz w:val="24"/>
                <w:szCs w:val="24"/>
              </w:rPr>
            </w:pPr>
          </w:p>
        </w:tc>
      </w:tr>
      <w:tr w:rsidR="00C54940" w14:paraId="1F491F66" w14:textId="77777777" w:rsidTr="752F0283">
        <w:tc>
          <w:tcPr>
            <w:tcW w:w="9360" w:type="dxa"/>
            <w:gridSpan w:val="8"/>
            <w:tcBorders>
              <w:top w:val="single" w:sz="4" w:space="0" w:color="auto"/>
              <w:bottom w:val="single" w:sz="4" w:space="0" w:color="auto"/>
            </w:tcBorders>
          </w:tcPr>
          <w:p w14:paraId="37B8182A" w14:textId="433FDF91" w:rsidR="00C54940" w:rsidRPr="000A1505" w:rsidRDefault="00C54940" w:rsidP="00EF5105">
            <w:pPr>
              <w:pStyle w:val="Body"/>
              <w:spacing w:before="60" w:after="60"/>
              <w:rPr>
                <w:b/>
              </w:rPr>
            </w:pPr>
            <w:r w:rsidRPr="000A1505">
              <w:rPr>
                <w:b/>
              </w:rPr>
              <w:t>Closing</w:t>
            </w:r>
          </w:p>
          <w:p w14:paraId="7C8451FC" w14:textId="3A2FEDB7" w:rsidR="00C54940" w:rsidRDefault="00C54940" w:rsidP="00EF5105">
            <w:pPr>
              <w:pStyle w:val="Body"/>
              <w:spacing w:before="60" w:after="60"/>
              <w:rPr>
                <w:rFonts w:eastAsiaTheme="minorEastAsia" w:cstheme="minorBidi"/>
              </w:rPr>
            </w:pPr>
            <w:r>
              <w:rPr>
                <w:rFonts w:eastAsiaTheme="minorEastAsia" w:cstheme="minorBidi"/>
              </w:rPr>
              <w:t xml:space="preserve">Students revisit the driving question board to see which questions they have ideas and answers about and to consider what new questions they may have or want to add to the board. </w:t>
            </w:r>
          </w:p>
          <w:p w14:paraId="07C4ADB8" w14:textId="3EE72A92" w:rsidR="00C54940" w:rsidRPr="00FC73F4" w:rsidRDefault="00C54940" w:rsidP="00EF5105">
            <w:pPr>
              <w:pStyle w:val="Body"/>
              <w:spacing w:before="60" w:after="60"/>
              <w:rPr>
                <w:rFonts w:eastAsiaTheme="minorEastAsia" w:cstheme="minorBidi"/>
              </w:rPr>
            </w:pPr>
            <w:r>
              <w:rPr>
                <w:rFonts w:eastAsiaTheme="minorEastAsia" w:cstheme="minorBidi"/>
              </w:rPr>
              <w:t>Finally, to introduce concepts such as invasive species and competition later, the teacher asks students to consider some of the animals that eat the prey, such as foxes who eat voles. How might those animals impact the owl’s ability to get the energy and matter that it needs? Students write their initial thinking on an exit ticket to provide information that will inform later instruction.</w:t>
            </w:r>
          </w:p>
        </w:tc>
      </w:tr>
    </w:tbl>
    <w:p w14:paraId="12E818F1" w14:textId="77777777" w:rsidR="00BD1E44" w:rsidRDefault="00BD1E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54940" w14:paraId="0482B466" w14:textId="77777777" w:rsidTr="752F0283">
        <w:tc>
          <w:tcPr>
            <w:tcW w:w="9360" w:type="dxa"/>
            <w:tcBorders>
              <w:top w:val="single" w:sz="4" w:space="0" w:color="auto"/>
              <w:bottom w:val="single" w:sz="4" w:space="0" w:color="auto"/>
            </w:tcBorders>
          </w:tcPr>
          <w:p w14:paraId="254F6E18" w14:textId="769024FE" w:rsidR="00C54940" w:rsidRDefault="00C54940" w:rsidP="00EF5105">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p w14:paraId="733F5BAB" w14:textId="77777777" w:rsidR="00C54940" w:rsidRDefault="00C54940" w:rsidP="00EF5105">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C54940" w14:paraId="640654C2" w14:textId="77777777" w:rsidTr="00297651">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931131B" w14:textId="77777777" w:rsidR="00C54940" w:rsidRPr="000B6D70" w:rsidRDefault="00C54940" w:rsidP="00EF5105">
                  <w:pPr>
                    <w:pStyle w:val="BodyText1"/>
                    <w:spacing w:before="60" w:after="60"/>
                    <w:jc w:val="center"/>
                    <w:rPr>
                      <w:b w:val="0"/>
                      <w:bCs w:val="0"/>
                      <w:shd w:val="clear" w:color="auto" w:fill="FFFFFF"/>
                    </w:rPr>
                  </w:pPr>
                  <w:r w:rsidRPr="000E4D0A">
                    <w:rPr>
                      <w:noProof/>
                      <w:shd w:val="clear" w:color="auto" w:fill="FFFFFF"/>
                    </w:rPr>
                    <w:drawing>
                      <wp:inline distT="0" distB="0" distL="0" distR="0" wp14:anchorId="0E9158F1" wp14:editId="790DBDDC">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4AB6DB42" w14:textId="35749E5C" w:rsidR="00C54940" w:rsidRPr="000B6D70" w:rsidRDefault="00C54940" w:rsidP="00EF5105">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C54940" w14:paraId="302C392D" w14:textId="77777777" w:rsidTr="0029765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61EE71E3" w14:textId="77777777" w:rsidR="00C54940" w:rsidRPr="000B6D70" w:rsidRDefault="00C54940" w:rsidP="00EF5105">
                  <w:pPr>
                    <w:pStyle w:val="BodyText1"/>
                    <w:spacing w:before="60" w:after="60"/>
                    <w:jc w:val="center"/>
                    <w:rPr>
                      <w:b w:val="0"/>
                      <w:bCs w:val="0"/>
                      <w:shd w:val="clear" w:color="auto" w:fill="FFFFFF"/>
                    </w:rPr>
                  </w:pPr>
                  <w:r w:rsidRPr="00C03F2B">
                    <w:rPr>
                      <w:noProof/>
                      <w:shd w:val="clear" w:color="auto" w:fill="FFFFFF"/>
                    </w:rPr>
                    <w:drawing>
                      <wp:inline distT="0" distB="0" distL="0" distR="0" wp14:anchorId="1F39967D" wp14:editId="7F4EECBC">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3940263" w14:textId="57550D3D" w:rsidR="00C54940" w:rsidRPr="000B6D70" w:rsidRDefault="00C54940" w:rsidP="00EF5105">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C54940" w14:paraId="7A06E906" w14:textId="77777777" w:rsidTr="00297651">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B9A4971" w14:textId="77777777" w:rsidR="00C54940" w:rsidRPr="000B6D70" w:rsidRDefault="00C54940" w:rsidP="00EF5105">
                  <w:pPr>
                    <w:pStyle w:val="BodyText1"/>
                    <w:spacing w:before="60" w:after="60"/>
                    <w:jc w:val="center"/>
                    <w:rPr>
                      <w:b w:val="0"/>
                      <w:bCs w:val="0"/>
                      <w:shd w:val="clear" w:color="auto" w:fill="FFFFFF"/>
                    </w:rPr>
                  </w:pPr>
                  <w:r w:rsidRPr="00F50FA7">
                    <w:rPr>
                      <w:noProof/>
                      <w:shd w:val="clear" w:color="auto" w:fill="FFFFFF"/>
                    </w:rPr>
                    <w:drawing>
                      <wp:inline distT="0" distB="0" distL="0" distR="0" wp14:anchorId="11DCD266" wp14:editId="5F804E52">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59004293" w14:textId="494B9C90" w:rsidR="00C54940" w:rsidRPr="000B6D70" w:rsidRDefault="00C54940" w:rsidP="00EF5105">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0F19296" w14:textId="413F8FA3" w:rsidR="00C54940" w:rsidRDefault="00C54940" w:rsidP="00EF5105">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p w14:paraId="3E7648D1" w14:textId="5AD44347" w:rsidR="00C54940" w:rsidRDefault="00C54940" w:rsidP="00EF5105">
            <w:pPr>
              <w:pStyle w:val="BodyText1"/>
              <w:spacing w:before="60" w:after="60"/>
              <w:rPr>
                <w:shd w:val="clear" w:color="auto" w:fill="FFFFFF"/>
              </w:rPr>
            </w:pPr>
          </w:p>
          <w:tbl>
            <w:tblPr>
              <w:tblStyle w:val="TableGridLight"/>
              <w:tblW w:w="9134" w:type="dxa"/>
              <w:tblLook w:val="04A0" w:firstRow="1" w:lastRow="0" w:firstColumn="1" w:lastColumn="0" w:noHBand="0" w:noVBand="1"/>
            </w:tblPr>
            <w:tblGrid>
              <w:gridCol w:w="1921"/>
              <w:gridCol w:w="1013"/>
              <w:gridCol w:w="6200"/>
            </w:tblGrid>
            <w:tr w:rsidR="00C54940" w14:paraId="06E76C2D" w14:textId="77777777" w:rsidTr="00297651">
              <w:trPr>
                <w:trHeight w:val="260"/>
              </w:trPr>
              <w:tc>
                <w:tcPr>
                  <w:tcW w:w="1921" w:type="dxa"/>
                  <w:shd w:val="clear" w:color="auto" w:fill="F2F2F2" w:themeFill="background1" w:themeFillShade="F2"/>
                </w:tcPr>
                <w:p w14:paraId="69CDB098" w14:textId="77777777" w:rsidR="00C54940" w:rsidRDefault="00C54940" w:rsidP="00EF5105">
                  <w:pPr>
                    <w:spacing w:before="60" w:after="60"/>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12FC9DB9" w14:textId="77777777" w:rsidR="00C54940" w:rsidRDefault="00C54940" w:rsidP="00EF5105">
                  <w:pPr>
                    <w:spacing w:before="60" w:after="60"/>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003B8845" w14:textId="77777777" w:rsidR="00C54940" w:rsidRDefault="00C54940" w:rsidP="00EF5105">
                  <w:pPr>
                    <w:spacing w:before="60" w:after="60"/>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C54940" w14:paraId="307200AF" w14:textId="77777777" w:rsidTr="00297651">
              <w:trPr>
                <w:trHeight w:val="245"/>
              </w:trPr>
              <w:tc>
                <w:tcPr>
                  <w:tcW w:w="9134" w:type="dxa"/>
                  <w:gridSpan w:val="3"/>
                  <w:shd w:val="clear" w:color="auto" w:fill="F2F2F2" w:themeFill="background1" w:themeFillShade="F2"/>
                </w:tcPr>
                <w:p w14:paraId="772DBB29" w14:textId="77777777" w:rsidR="00C54940" w:rsidRPr="005C6D4D" w:rsidRDefault="00C54940" w:rsidP="00EF5105">
                  <w:pPr>
                    <w:spacing w:before="60" w:after="60"/>
                    <w:rPr>
                      <w:rFonts w:asciiTheme="minorHAnsi" w:eastAsia="Calibri" w:hAnsiTheme="minorHAnsi" w:cstheme="minorHAnsi"/>
                      <w:b/>
                    </w:rPr>
                  </w:pPr>
                  <w:r w:rsidRPr="005C6D4D">
                    <w:rPr>
                      <w:rFonts w:asciiTheme="minorHAnsi" w:eastAsia="Calibri" w:hAnsiTheme="minorHAnsi" w:cstheme="minorHAnsi"/>
                      <w:b/>
                    </w:rPr>
                    <w:t>Explore</w:t>
                  </w:r>
                </w:p>
              </w:tc>
            </w:tr>
            <w:tr w:rsidR="00C54940" w14:paraId="361569F5" w14:textId="77777777" w:rsidTr="00297651">
              <w:trPr>
                <w:trHeight w:val="375"/>
              </w:trPr>
              <w:tc>
                <w:tcPr>
                  <w:tcW w:w="1921" w:type="dxa"/>
                  <w:vMerge w:val="restart"/>
                </w:tcPr>
                <w:p w14:paraId="2090FA64" w14:textId="77777777" w:rsidR="00C54940" w:rsidRDefault="00C54940" w:rsidP="00EF5105">
                  <w:pPr>
                    <w:spacing w:before="60" w:after="60"/>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examine photos of the barn owl/predator.</w:t>
                  </w:r>
                </w:p>
                <w:p w14:paraId="74E2865F" w14:textId="1414115B" w:rsidR="00C54940" w:rsidRDefault="00C54940" w:rsidP="00EF5105">
                  <w:pPr>
                    <w:spacing w:before="60" w:after="60"/>
                    <w:rPr>
                      <w:rFonts w:asciiTheme="minorHAnsi" w:eastAsia="Calibri" w:hAnsiTheme="minorHAnsi" w:cstheme="minorHAnsi"/>
                      <w:bCs/>
                    </w:rPr>
                  </w:pPr>
                  <w:r w:rsidRPr="007971CE">
                    <w:rPr>
                      <w:rFonts w:asciiTheme="minorHAnsi" w:eastAsia="Calibri" w:hAnsiTheme="minorHAnsi" w:cstheme="minorHAnsi"/>
                      <w:bCs/>
                      <w:i/>
                      <w:iCs/>
                    </w:rPr>
                    <w:t>Students</w:t>
                  </w:r>
                  <w:r>
                    <w:rPr>
                      <w:rFonts w:asciiTheme="minorHAnsi" w:eastAsia="Calibri" w:hAnsiTheme="minorHAnsi" w:cstheme="minorHAnsi"/>
                      <w:bCs/>
                      <w:i/>
                      <w:iCs/>
                    </w:rPr>
                    <w:t xml:space="preserve"> examine and record observations from a variety of media about members of the owl’s ecosystem</w:t>
                  </w:r>
                  <w:r w:rsidR="00AA1928">
                    <w:rPr>
                      <w:rFonts w:asciiTheme="minorHAnsi" w:eastAsia="Calibri" w:hAnsiTheme="minorHAnsi" w:cstheme="minorHAnsi"/>
                      <w:bCs/>
                      <w:i/>
                      <w:iCs/>
                    </w:rPr>
                    <w:t>.</w:t>
                  </w:r>
                </w:p>
              </w:tc>
              <w:tc>
                <w:tcPr>
                  <w:tcW w:w="1013" w:type="dxa"/>
                  <w:vAlign w:val="center"/>
                </w:tcPr>
                <w:p w14:paraId="3149E59F" w14:textId="77777777" w:rsidR="00C54940" w:rsidRPr="00C96923" w:rsidRDefault="00C54940" w:rsidP="00B12E56">
                  <w:pPr>
                    <w:pStyle w:val="edCount"/>
                    <w:jc w:val="center"/>
                  </w:pPr>
                  <w:r w:rsidRPr="000E4D0A">
                    <w:rPr>
                      <w:shd w:val="clear" w:color="auto" w:fill="FFFFFF"/>
                    </w:rPr>
                    <w:drawing>
                      <wp:inline distT="0" distB="0" distL="0" distR="0" wp14:anchorId="346A59C5" wp14:editId="6F02BA94">
                        <wp:extent cx="257175" cy="257175"/>
                        <wp:effectExtent l="0" t="0" r="9525" b="9525"/>
                        <wp:docPr id="11"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7175" cy="257175"/>
                                </a:xfrm>
                                <a:prstGeom prst="rect">
                                  <a:avLst/>
                                </a:prstGeom>
                              </pic:spPr>
                            </pic:pic>
                          </a:graphicData>
                        </a:graphic>
                      </wp:inline>
                    </w:drawing>
                  </w:r>
                </w:p>
              </w:tc>
              <w:tc>
                <w:tcPr>
                  <w:tcW w:w="6200" w:type="dxa"/>
                </w:tcPr>
                <w:p w14:paraId="7AFAC905" w14:textId="77777777" w:rsidR="00C54940" w:rsidRDefault="00C54940" w:rsidP="00B12E56">
                  <w:pPr>
                    <w:pStyle w:val="edCount"/>
                  </w:pPr>
                  <w:r>
                    <w:t>Make the work authentic and relevant</w:t>
                  </w:r>
                </w:p>
                <w:p w14:paraId="01FEB0DE" w14:textId="42066E53" w:rsidR="00C54940" w:rsidRDefault="00C54940" w:rsidP="00B12E56">
                  <w:pPr>
                    <w:pStyle w:val="edCount"/>
                    <w:numPr>
                      <w:ilvl w:val="1"/>
                      <w:numId w:val="49"/>
                    </w:numPr>
                  </w:pPr>
                  <w:r>
                    <w:t>Support students in making connections to their own local ecosystem by using a local predator</w:t>
                  </w:r>
                </w:p>
                <w:p w14:paraId="22D3E56E" w14:textId="02F66564" w:rsidR="00C54940" w:rsidRPr="005C6D4D" w:rsidRDefault="00C54940" w:rsidP="00B12E56">
                  <w:pPr>
                    <w:pStyle w:val="edCount"/>
                    <w:numPr>
                      <w:ilvl w:val="1"/>
                      <w:numId w:val="49"/>
                    </w:numPr>
                  </w:pPr>
                  <w:r>
                    <w:t xml:space="preserve">Remind students of the anchoring phenomenon and the goal of the unit, to understand where the matter and energy of an </w:t>
                  </w:r>
                  <w:r w:rsidR="00ED76EF">
                    <w:t xml:space="preserve">organism come </w:t>
                  </w:r>
                  <w:r>
                    <w:t>from and goes</w:t>
                  </w:r>
                </w:p>
              </w:tc>
            </w:tr>
            <w:tr w:rsidR="00C54940" w14:paraId="7FF4BD2B" w14:textId="77777777" w:rsidTr="00297651">
              <w:trPr>
                <w:trHeight w:val="389"/>
              </w:trPr>
              <w:tc>
                <w:tcPr>
                  <w:tcW w:w="1921" w:type="dxa"/>
                  <w:vMerge/>
                </w:tcPr>
                <w:p w14:paraId="6E8EA0EF" w14:textId="77777777" w:rsidR="00C54940" w:rsidRPr="00C96923" w:rsidRDefault="00C54940" w:rsidP="00EF5105">
                  <w:pPr>
                    <w:spacing w:before="60" w:after="60"/>
                    <w:rPr>
                      <w:rFonts w:asciiTheme="minorHAnsi" w:eastAsia="Calibri" w:hAnsiTheme="minorHAnsi" w:cstheme="minorHAnsi"/>
                      <w:bCs/>
                      <w:i/>
                      <w:iCs/>
                    </w:rPr>
                  </w:pPr>
                </w:p>
              </w:tc>
              <w:tc>
                <w:tcPr>
                  <w:tcW w:w="1013" w:type="dxa"/>
                  <w:vAlign w:val="center"/>
                </w:tcPr>
                <w:p w14:paraId="70C0F538" w14:textId="77777777" w:rsidR="00C54940" w:rsidRPr="00C96923" w:rsidRDefault="00C54940" w:rsidP="00B12E56">
                  <w:pPr>
                    <w:pStyle w:val="edCount"/>
                    <w:jc w:val="center"/>
                  </w:pPr>
                  <w:r w:rsidRPr="000E4D0A">
                    <w:rPr>
                      <w:shd w:val="clear" w:color="auto" w:fill="FFFFFF"/>
                    </w:rPr>
                    <w:drawing>
                      <wp:inline distT="0" distB="0" distL="0" distR="0" wp14:anchorId="56BCA04F" wp14:editId="1D5EE585">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7175" cy="257175"/>
                                </a:xfrm>
                                <a:prstGeom prst="rect">
                                  <a:avLst/>
                                </a:prstGeom>
                              </pic:spPr>
                            </pic:pic>
                          </a:graphicData>
                        </a:graphic>
                      </wp:inline>
                    </w:drawing>
                  </w:r>
                </w:p>
              </w:tc>
              <w:tc>
                <w:tcPr>
                  <w:tcW w:w="6200" w:type="dxa"/>
                </w:tcPr>
                <w:p w14:paraId="358C640C" w14:textId="77777777" w:rsidR="00C54940" w:rsidRDefault="00C54940" w:rsidP="00B12E56">
                  <w:pPr>
                    <w:pStyle w:val="edCount"/>
                  </w:pPr>
                  <w:r>
                    <w:t>Provide choices</w:t>
                  </w:r>
                </w:p>
                <w:p w14:paraId="65E70031" w14:textId="419C6BD2" w:rsidR="00C54940" w:rsidRDefault="00C54940" w:rsidP="00B12E56">
                  <w:pPr>
                    <w:pStyle w:val="edCount"/>
                    <w:numPr>
                      <w:ilvl w:val="1"/>
                      <w:numId w:val="49"/>
                    </w:numPr>
                  </w:pPr>
                  <w:r>
                    <w:t xml:space="preserve">Encourage students to divide up the resources and select those that they are most </w:t>
                  </w:r>
                  <w:r w:rsidR="00ED76EF">
                    <w:t xml:space="preserve">interested </w:t>
                  </w:r>
                  <w:r>
                    <w:t>in</w:t>
                  </w:r>
                </w:p>
                <w:p w14:paraId="69FF3DDA" w14:textId="1D5DC39C" w:rsidR="00C54940" w:rsidRPr="005C6D4D" w:rsidRDefault="00C54940" w:rsidP="00B12E56">
                  <w:pPr>
                    <w:pStyle w:val="edCount"/>
                    <w:numPr>
                      <w:ilvl w:val="1"/>
                      <w:numId w:val="49"/>
                    </w:numPr>
                  </w:pPr>
                  <w:r>
                    <w:t>Have students work together and collaborate on the data collection as they read, watch, and examine the resources</w:t>
                  </w:r>
                </w:p>
              </w:tc>
            </w:tr>
            <w:tr w:rsidR="00C54940" w14:paraId="02C93F14" w14:textId="77777777" w:rsidTr="00297651">
              <w:trPr>
                <w:trHeight w:val="389"/>
              </w:trPr>
              <w:tc>
                <w:tcPr>
                  <w:tcW w:w="1921" w:type="dxa"/>
                  <w:vMerge/>
                </w:tcPr>
                <w:p w14:paraId="6B0A06D1" w14:textId="77777777" w:rsidR="00C54940" w:rsidRPr="007971CE" w:rsidRDefault="00C54940" w:rsidP="00EF5105">
                  <w:pPr>
                    <w:spacing w:before="60" w:after="60"/>
                    <w:rPr>
                      <w:rFonts w:asciiTheme="minorHAnsi" w:eastAsia="Calibri" w:hAnsiTheme="minorHAnsi" w:cstheme="minorHAnsi"/>
                      <w:bCs/>
                      <w:i/>
                      <w:iCs/>
                    </w:rPr>
                  </w:pPr>
                </w:p>
              </w:tc>
              <w:tc>
                <w:tcPr>
                  <w:tcW w:w="1013" w:type="dxa"/>
                  <w:vAlign w:val="center"/>
                </w:tcPr>
                <w:p w14:paraId="7AB464DA" w14:textId="77777777" w:rsidR="00C54940" w:rsidRPr="00C96923" w:rsidRDefault="00C54940" w:rsidP="00B12E56">
                  <w:pPr>
                    <w:pStyle w:val="edCount"/>
                    <w:jc w:val="center"/>
                  </w:pPr>
                  <w:r w:rsidRPr="00C03F2B">
                    <w:rPr>
                      <w:shd w:val="clear" w:color="auto" w:fill="FFFFFF"/>
                    </w:rPr>
                    <w:drawing>
                      <wp:inline distT="0" distB="0" distL="0" distR="0" wp14:anchorId="5C97EB98" wp14:editId="4B35FC9C">
                        <wp:extent cx="266700" cy="266700"/>
                        <wp:effectExtent l="0" t="0" r="0" b="0"/>
                        <wp:docPr id="8"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66700" cy="266700"/>
                                </a:xfrm>
                                <a:prstGeom prst="rect">
                                  <a:avLst/>
                                </a:prstGeom>
                              </pic:spPr>
                            </pic:pic>
                          </a:graphicData>
                        </a:graphic>
                      </wp:inline>
                    </w:drawing>
                  </w:r>
                </w:p>
              </w:tc>
              <w:tc>
                <w:tcPr>
                  <w:tcW w:w="6200" w:type="dxa"/>
                </w:tcPr>
                <w:p w14:paraId="758DF2CF" w14:textId="72D66FE8" w:rsidR="00C54940" w:rsidRDefault="00C54940" w:rsidP="00B12E56">
                  <w:pPr>
                    <w:pStyle w:val="edCount"/>
                  </w:pPr>
                  <w:r>
                    <w:t>Use a flexible way to present information</w:t>
                  </w:r>
                </w:p>
                <w:p w14:paraId="61A8D387" w14:textId="5F409FDC" w:rsidR="00C54940" w:rsidRDefault="00C54940" w:rsidP="00B12E56">
                  <w:pPr>
                    <w:pStyle w:val="edCount"/>
                    <w:numPr>
                      <w:ilvl w:val="1"/>
                      <w:numId w:val="49"/>
                    </w:numPr>
                  </w:pPr>
                  <w:r>
                    <w:t>Use computers to allow students to scroll through and zoom into photos, pause and rewatch sections of videos, and explore additional links embedded in the texts</w:t>
                  </w:r>
                </w:p>
                <w:p w14:paraId="24C7C447" w14:textId="4D41AC83" w:rsidR="00C54940" w:rsidRDefault="00C54940" w:rsidP="00B12E56">
                  <w:pPr>
                    <w:pStyle w:val="edCount"/>
                  </w:pPr>
                  <w:r>
                    <w:t>Provide information in a variety of ways</w:t>
                  </w:r>
                </w:p>
                <w:p w14:paraId="1EC1904B" w14:textId="37077E80" w:rsidR="00C54940" w:rsidRDefault="00C54940" w:rsidP="00B12E56">
                  <w:pPr>
                    <w:pStyle w:val="edCount"/>
                    <w:numPr>
                      <w:ilvl w:val="1"/>
                      <w:numId w:val="49"/>
                    </w:numPr>
                  </w:pPr>
                  <w:r>
                    <w:t>Use multiple resources which convey the same information as part of the activities</w:t>
                  </w:r>
                  <w:r w:rsidR="00B924AE">
                    <w:t xml:space="preserve"> (e.g.</w:t>
                  </w:r>
                  <w:r>
                    <w:t>, images, passages, and videos about shrews</w:t>
                  </w:r>
                  <w:r w:rsidR="00B924AE">
                    <w:t>)</w:t>
                  </w:r>
                </w:p>
              </w:tc>
            </w:tr>
            <w:tr w:rsidR="00C54940" w14:paraId="1F300D80" w14:textId="77777777" w:rsidTr="00297651">
              <w:trPr>
                <w:trHeight w:val="389"/>
              </w:trPr>
              <w:tc>
                <w:tcPr>
                  <w:tcW w:w="1921" w:type="dxa"/>
                  <w:vMerge/>
                </w:tcPr>
                <w:p w14:paraId="7D858DB8" w14:textId="77777777" w:rsidR="00C54940" w:rsidRPr="007971CE" w:rsidRDefault="00C54940" w:rsidP="00EF5105">
                  <w:pPr>
                    <w:spacing w:before="60" w:after="60"/>
                    <w:rPr>
                      <w:rFonts w:asciiTheme="minorHAnsi" w:eastAsia="Calibri" w:hAnsiTheme="minorHAnsi" w:cstheme="minorHAnsi"/>
                      <w:bCs/>
                      <w:i/>
                      <w:iCs/>
                    </w:rPr>
                  </w:pPr>
                </w:p>
              </w:tc>
              <w:tc>
                <w:tcPr>
                  <w:tcW w:w="1013" w:type="dxa"/>
                  <w:vAlign w:val="center"/>
                </w:tcPr>
                <w:p w14:paraId="079AD98A" w14:textId="77777777" w:rsidR="00C54940" w:rsidRPr="00C96923" w:rsidRDefault="00C54940" w:rsidP="00B12E56">
                  <w:pPr>
                    <w:pStyle w:val="edCount"/>
                    <w:jc w:val="center"/>
                  </w:pPr>
                  <w:r w:rsidRPr="00F50FA7">
                    <w:rPr>
                      <w:shd w:val="clear" w:color="auto" w:fill="FFFFFF"/>
                    </w:rPr>
                    <w:drawing>
                      <wp:inline distT="0" distB="0" distL="0" distR="0" wp14:anchorId="7128D711" wp14:editId="46CFA4AE">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23850" cy="323850"/>
                                </a:xfrm>
                                <a:prstGeom prst="rect">
                                  <a:avLst/>
                                </a:prstGeom>
                              </pic:spPr>
                            </pic:pic>
                          </a:graphicData>
                        </a:graphic>
                      </wp:inline>
                    </w:drawing>
                  </w:r>
                </w:p>
              </w:tc>
              <w:tc>
                <w:tcPr>
                  <w:tcW w:w="6200" w:type="dxa"/>
                </w:tcPr>
                <w:p w14:paraId="5A9839C1" w14:textId="4D3D7E50" w:rsidR="00C54940" w:rsidRDefault="00C54940" w:rsidP="00B12E56">
                  <w:pPr>
                    <w:pStyle w:val="edCount"/>
                  </w:pPr>
                  <w:r>
                    <w:t>Provide options for accessing instructional activities and materials</w:t>
                  </w:r>
                </w:p>
                <w:p w14:paraId="1CEC8AEA" w14:textId="7B66BCF9" w:rsidR="00C54940" w:rsidRDefault="00C54940" w:rsidP="00B12E56">
                  <w:pPr>
                    <w:pStyle w:val="edCount"/>
                    <w:numPr>
                      <w:ilvl w:val="1"/>
                      <w:numId w:val="49"/>
                    </w:numPr>
                  </w:pPr>
                  <w:r>
                    <w:t>Embedd the resources or provide pages with links all in one place so that students do not have to type in resources</w:t>
                  </w:r>
                </w:p>
                <w:p w14:paraId="3999F8C4" w14:textId="2F6C8FFF" w:rsidR="00C54940" w:rsidRDefault="00C54940" w:rsidP="00B12E56">
                  <w:pPr>
                    <w:pStyle w:val="edCount"/>
                    <w:numPr>
                      <w:ilvl w:val="1"/>
                      <w:numId w:val="49"/>
                    </w:numPr>
                  </w:pPr>
                  <w:r>
                    <w:t>Use QR codes on handouts to provide students with direct links when using mobile devices</w:t>
                  </w:r>
                </w:p>
                <w:p w14:paraId="62E95529" w14:textId="4B239C4D" w:rsidR="00C54940" w:rsidRDefault="00C54940" w:rsidP="00B12E56">
                  <w:pPr>
                    <w:pStyle w:val="edCount"/>
                  </w:pPr>
                  <w:r>
                    <w:t>Provide supports to help with managing information and resources</w:t>
                  </w:r>
                </w:p>
                <w:p w14:paraId="2C74FD8E" w14:textId="72DD0712" w:rsidR="00C54940" w:rsidRDefault="00C54940" w:rsidP="00B12E56">
                  <w:pPr>
                    <w:pStyle w:val="edCount"/>
                    <w:numPr>
                      <w:ilvl w:val="1"/>
                      <w:numId w:val="49"/>
                    </w:numPr>
                  </w:pPr>
                  <w:r>
                    <w:t>Include graphic organizers to assist with structuring the research notes and encourage students to make connections to prior learning</w:t>
                  </w:r>
                </w:p>
              </w:tc>
            </w:tr>
            <w:tr w:rsidR="00C54940" w14:paraId="5BD92AF9" w14:textId="77777777" w:rsidTr="00297651">
              <w:trPr>
                <w:trHeight w:val="245"/>
              </w:trPr>
              <w:tc>
                <w:tcPr>
                  <w:tcW w:w="9134" w:type="dxa"/>
                  <w:gridSpan w:val="3"/>
                  <w:shd w:val="clear" w:color="auto" w:fill="F2F2F2" w:themeFill="background1" w:themeFillShade="F2"/>
                </w:tcPr>
                <w:p w14:paraId="1182A3F8" w14:textId="77777777" w:rsidR="00C54940" w:rsidRPr="005C6D4D" w:rsidRDefault="00C54940" w:rsidP="00EF5105">
                  <w:pPr>
                    <w:spacing w:before="60" w:after="60"/>
                    <w:rPr>
                      <w:rFonts w:asciiTheme="minorHAnsi" w:eastAsia="Calibri" w:hAnsiTheme="minorHAnsi" w:cstheme="minorHAnsi"/>
                      <w:b/>
                    </w:rPr>
                  </w:pPr>
                  <w:r w:rsidRPr="005C6D4D">
                    <w:rPr>
                      <w:rFonts w:asciiTheme="minorHAnsi" w:eastAsia="Calibri" w:hAnsiTheme="minorHAnsi" w:cstheme="minorHAnsi"/>
                      <w:b/>
                    </w:rPr>
                    <w:t>Explain</w:t>
                  </w:r>
                </w:p>
              </w:tc>
            </w:tr>
            <w:tr w:rsidR="00C54940" w14:paraId="6D1B5D31" w14:textId="77777777" w:rsidTr="00297651">
              <w:trPr>
                <w:trHeight w:val="389"/>
              </w:trPr>
              <w:tc>
                <w:tcPr>
                  <w:tcW w:w="1921" w:type="dxa"/>
                  <w:vMerge w:val="restart"/>
                </w:tcPr>
                <w:p w14:paraId="3552700B" w14:textId="28E11D80" w:rsidR="00C54940" w:rsidRPr="009333A2" w:rsidRDefault="00C54940" w:rsidP="00EF5105">
                  <w:pPr>
                    <w:spacing w:before="60" w:after="60"/>
                    <w:rPr>
                      <w:rFonts w:asciiTheme="minorHAnsi" w:eastAsia="Calibri" w:hAnsiTheme="minorHAnsi" w:cstheme="minorHAnsi"/>
                      <w:bCs/>
                      <w:i/>
                      <w:iCs/>
                    </w:rPr>
                  </w:pPr>
                  <w:r>
                    <w:rPr>
                      <w:rFonts w:asciiTheme="minorHAnsi" w:eastAsia="Calibri" w:hAnsiTheme="minorHAnsi" w:cstheme="minorHAnsi"/>
                      <w:bCs/>
                      <w:i/>
                      <w:iCs/>
                    </w:rPr>
                    <w:t xml:space="preserve">Students review their explanatory models and make revisions </w:t>
                  </w:r>
                  <w:r w:rsidR="00D279DA">
                    <w:rPr>
                      <w:rFonts w:asciiTheme="minorHAnsi" w:eastAsia="Calibri" w:hAnsiTheme="minorHAnsi" w:cstheme="minorHAnsi"/>
                      <w:bCs/>
                      <w:i/>
                      <w:iCs/>
                    </w:rPr>
                    <w:t xml:space="preserve">that </w:t>
                  </w:r>
                  <w:r>
                    <w:rPr>
                      <w:rFonts w:asciiTheme="minorHAnsi" w:eastAsia="Calibri" w:hAnsiTheme="minorHAnsi" w:cstheme="minorHAnsi"/>
                      <w:bCs/>
                      <w:i/>
                      <w:iCs/>
                    </w:rPr>
                    <w:t>incorporate new learning, then present their models and receive feedback from peers.</w:t>
                  </w:r>
                </w:p>
              </w:tc>
              <w:tc>
                <w:tcPr>
                  <w:tcW w:w="1013" w:type="dxa"/>
                  <w:vAlign w:val="center"/>
                </w:tcPr>
                <w:p w14:paraId="36A12AD1" w14:textId="77777777" w:rsidR="00C54940" w:rsidRPr="001C37D2" w:rsidRDefault="00C54940" w:rsidP="00B12E56">
                  <w:pPr>
                    <w:pStyle w:val="edCount"/>
                    <w:jc w:val="center"/>
                  </w:pPr>
                  <w:r w:rsidRPr="000E4D0A">
                    <w:rPr>
                      <w:shd w:val="clear" w:color="auto" w:fill="FFFFFF"/>
                    </w:rPr>
                    <w:drawing>
                      <wp:inline distT="0" distB="0" distL="0" distR="0" wp14:anchorId="26ED8AA5" wp14:editId="01EC90D8">
                        <wp:extent cx="257175" cy="257175"/>
                        <wp:effectExtent l="0" t="0" r="9525" b="9525"/>
                        <wp:docPr id="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7175" cy="257175"/>
                                </a:xfrm>
                                <a:prstGeom prst="rect">
                                  <a:avLst/>
                                </a:prstGeom>
                              </pic:spPr>
                            </pic:pic>
                          </a:graphicData>
                        </a:graphic>
                      </wp:inline>
                    </w:drawing>
                  </w:r>
                </w:p>
              </w:tc>
              <w:tc>
                <w:tcPr>
                  <w:tcW w:w="6200" w:type="dxa"/>
                </w:tcPr>
                <w:p w14:paraId="5FF45F14" w14:textId="77777777" w:rsidR="00C54940" w:rsidRDefault="00C54940" w:rsidP="00B12E56">
                  <w:pPr>
                    <w:pStyle w:val="edCount"/>
                  </w:pPr>
                  <w:r>
                    <w:t>Support self-reflection and evaluation</w:t>
                  </w:r>
                </w:p>
                <w:p w14:paraId="3CF06339" w14:textId="5F35898B" w:rsidR="00C54940" w:rsidRPr="005C6D4D" w:rsidRDefault="00C54940" w:rsidP="00B12E56">
                  <w:pPr>
                    <w:pStyle w:val="edCount"/>
                    <w:numPr>
                      <w:ilvl w:val="1"/>
                      <w:numId w:val="49"/>
                    </w:numPr>
                  </w:pPr>
                  <w:r>
                    <w:t xml:space="preserve">Encourage students to </w:t>
                  </w:r>
                  <w:r w:rsidR="00ED76EF">
                    <w:t>self-reflect</w:t>
                  </w:r>
                  <w:r>
                    <w:t xml:space="preserve"> on their model and make revisions after learning about other models</w:t>
                  </w:r>
                </w:p>
              </w:tc>
            </w:tr>
            <w:tr w:rsidR="00C54940" w14:paraId="0785127A" w14:textId="77777777" w:rsidTr="00297651">
              <w:trPr>
                <w:trHeight w:val="389"/>
              </w:trPr>
              <w:tc>
                <w:tcPr>
                  <w:tcW w:w="1921" w:type="dxa"/>
                  <w:vMerge/>
                </w:tcPr>
                <w:p w14:paraId="4DD318AF" w14:textId="77777777" w:rsidR="00C54940" w:rsidRDefault="00C54940" w:rsidP="00EF5105">
                  <w:pPr>
                    <w:spacing w:before="60" w:after="60"/>
                    <w:rPr>
                      <w:rFonts w:asciiTheme="minorHAnsi" w:eastAsia="Calibri" w:hAnsiTheme="minorHAnsi" w:cstheme="minorHAnsi"/>
                      <w:bCs/>
                      <w:i/>
                      <w:iCs/>
                    </w:rPr>
                  </w:pPr>
                </w:p>
              </w:tc>
              <w:tc>
                <w:tcPr>
                  <w:tcW w:w="1013" w:type="dxa"/>
                  <w:vAlign w:val="center"/>
                </w:tcPr>
                <w:p w14:paraId="3666E364" w14:textId="77777777" w:rsidR="00C54940" w:rsidRPr="001C37D2" w:rsidRDefault="00C54940" w:rsidP="00B12E56">
                  <w:pPr>
                    <w:pStyle w:val="edCount"/>
                    <w:jc w:val="center"/>
                  </w:pPr>
                  <w:r w:rsidRPr="00C03F2B">
                    <w:rPr>
                      <w:shd w:val="clear" w:color="auto" w:fill="FFFFFF"/>
                    </w:rPr>
                    <w:drawing>
                      <wp:inline distT="0" distB="0" distL="0" distR="0" wp14:anchorId="6B7D6B15" wp14:editId="458202CF">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66700" cy="266700"/>
                                </a:xfrm>
                                <a:prstGeom prst="rect">
                                  <a:avLst/>
                                </a:prstGeom>
                              </pic:spPr>
                            </pic:pic>
                          </a:graphicData>
                        </a:graphic>
                      </wp:inline>
                    </w:drawing>
                  </w:r>
                </w:p>
              </w:tc>
              <w:tc>
                <w:tcPr>
                  <w:tcW w:w="6200" w:type="dxa"/>
                </w:tcPr>
                <w:p w14:paraId="242E49CC" w14:textId="77777777" w:rsidR="00C54940" w:rsidRDefault="00C54940" w:rsidP="00B12E56">
                  <w:pPr>
                    <w:pStyle w:val="edCount"/>
                  </w:pPr>
                  <w:r>
                    <w:t>Support transfer and generalization of skills and knowledge</w:t>
                  </w:r>
                </w:p>
                <w:p w14:paraId="1ED1E21D" w14:textId="15821510" w:rsidR="00C54940" w:rsidRDefault="00C54940" w:rsidP="00B12E56">
                  <w:pPr>
                    <w:pStyle w:val="edCount"/>
                    <w:numPr>
                      <w:ilvl w:val="1"/>
                      <w:numId w:val="49"/>
                    </w:numPr>
                  </w:pPr>
                  <w:r>
                    <w:t>Modeling is a common practice</w:t>
                  </w:r>
                  <w:r w:rsidR="00B924AE">
                    <w:t>;</w:t>
                  </w:r>
                  <w:r>
                    <w:t xml:space="preserve"> remind students of prior modeling experience in earlier units and make connections between the two </w:t>
                  </w:r>
                </w:p>
                <w:p w14:paraId="74DC458E" w14:textId="77777777" w:rsidR="00C54940" w:rsidRDefault="00C54940" w:rsidP="00B12E56">
                  <w:pPr>
                    <w:pStyle w:val="edCount"/>
                  </w:pPr>
                  <w:r>
                    <w:t xml:space="preserve">Explain structure of graphs, charts, diagrams, models, etc. </w:t>
                  </w:r>
                </w:p>
                <w:p w14:paraId="41653C51" w14:textId="3A6ECAD9" w:rsidR="00C54940" w:rsidRDefault="00C54940" w:rsidP="00B12E56">
                  <w:pPr>
                    <w:pStyle w:val="edCount"/>
                    <w:numPr>
                      <w:ilvl w:val="1"/>
                      <w:numId w:val="49"/>
                    </w:numPr>
                  </w:pPr>
                  <w:r>
                    <w:t xml:space="preserve">Check for understanding as students add to and refine their models indicating the movement of matter/energy in the food chain by asking the meaning of symbols </w:t>
                  </w:r>
                </w:p>
                <w:p w14:paraId="63C7C046" w14:textId="4768BDF9" w:rsidR="00C54940" w:rsidRDefault="00C54940" w:rsidP="00B12E56">
                  <w:pPr>
                    <w:pStyle w:val="edCount"/>
                    <w:numPr>
                      <w:ilvl w:val="1"/>
                      <w:numId w:val="49"/>
                    </w:numPr>
                  </w:pPr>
                  <w:r>
                    <w:t>Ask questions and provide feedback to support students in understanding the meanings of symbols and ensure their correct usage</w:t>
                  </w:r>
                </w:p>
                <w:p w14:paraId="012816E6" w14:textId="30301CA0" w:rsidR="00C54940" w:rsidRDefault="00C54940" w:rsidP="00B12E56">
                  <w:pPr>
                    <w:pStyle w:val="edCount"/>
                  </w:pPr>
                  <w:r>
                    <w:t>Emphasize key information</w:t>
                  </w:r>
                </w:p>
                <w:p w14:paraId="7A032462" w14:textId="57BFEBDB" w:rsidR="00C54940" w:rsidRDefault="00C54940" w:rsidP="00B12E56">
                  <w:pPr>
                    <w:pStyle w:val="edCount"/>
                    <w:numPr>
                      <w:ilvl w:val="1"/>
                      <w:numId w:val="49"/>
                    </w:numPr>
                  </w:pPr>
                  <w:r>
                    <w:t>Support students in adding relevant and essential information to their model through feedback and questioning</w:t>
                  </w:r>
                </w:p>
                <w:p w14:paraId="6597B198" w14:textId="78C817A8" w:rsidR="00C54940" w:rsidRDefault="00C54940" w:rsidP="00B12E56">
                  <w:pPr>
                    <w:pStyle w:val="edCount"/>
                    <w:numPr>
                      <w:ilvl w:val="1"/>
                      <w:numId w:val="49"/>
                    </w:numPr>
                  </w:pPr>
                  <w:r>
                    <w:t xml:space="preserve">Encourage students to use notes/graphic organizers and group discussion to decide on priorities for their model revisions </w:t>
                  </w:r>
                </w:p>
              </w:tc>
            </w:tr>
            <w:tr w:rsidR="00C54940" w14:paraId="0194616E" w14:textId="77777777" w:rsidTr="00297651">
              <w:trPr>
                <w:trHeight w:val="389"/>
              </w:trPr>
              <w:tc>
                <w:tcPr>
                  <w:tcW w:w="1921" w:type="dxa"/>
                  <w:vMerge/>
                </w:tcPr>
                <w:p w14:paraId="17228846" w14:textId="77777777" w:rsidR="00C54940" w:rsidRDefault="00C54940" w:rsidP="00EF5105">
                  <w:pPr>
                    <w:spacing w:before="60" w:after="60"/>
                    <w:rPr>
                      <w:rFonts w:asciiTheme="minorHAnsi" w:eastAsia="Calibri" w:hAnsiTheme="minorHAnsi" w:cstheme="minorHAnsi"/>
                      <w:bCs/>
                      <w:i/>
                      <w:iCs/>
                    </w:rPr>
                  </w:pPr>
                </w:p>
              </w:tc>
              <w:tc>
                <w:tcPr>
                  <w:tcW w:w="1013" w:type="dxa"/>
                  <w:vAlign w:val="center"/>
                </w:tcPr>
                <w:p w14:paraId="22D29084" w14:textId="77777777" w:rsidR="00C54940" w:rsidRPr="001C37D2" w:rsidRDefault="00C54940" w:rsidP="00B12E56">
                  <w:pPr>
                    <w:pStyle w:val="edCount"/>
                    <w:jc w:val="center"/>
                  </w:pPr>
                  <w:r w:rsidRPr="00F50FA7">
                    <w:rPr>
                      <w:shd w:val="clear" w:color="auto" w:fill="FFFFFF"/>
                    </w:rPr>
                    <w:drawing>
                      <wp:inline distT="0" distB="0" distL="0" distR="0" wp14:anchorId="27B2AB9F" wp14:editId="0C6EC63C">
                        <wp:extent cx="323850" cy="323850"/>
                        <wp:effectExtent l="0" t="0" r="0" b="0"/>
                        <wp:docPr id="9"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23850" cy="323850"/>
                                </a:xfrm>
                                <a:prstGeom prst="rect">
                                  <a:avLst/>
                                </a:prstGeom>
                              </pic:spPr>
                            </pic:pic>
                          </a:graphicData>
                        </a:graphic>
                      </wp:inline>
                    </w:drawing>
                  </w:r>
                </w:p>
              </w:tc>
              <w:tc>
                <w:tcPr>
                  <w:tcW w:w="6200" w:type="dxa"/>
                </w:tcPr>
                <w:p w14:paraId="02FEDC71" w14:textId="40C6FA1F" w:rsidR="00C54940" w:rsidRDefault="00C54940" w:rsidP="00B12E56">
                  <w:pPr>
                    <w:pStyle w:val="edCount"/>
                  </w:pPr>
                  <w:r>
                    <w:t>Vary the ways for students to respond to questions or a task</w:t>
                  </w:r>
                </w:p>
                <w:p w14:paraId="065B8F48" w14:textId="13797537" w:rsidR="00C54940" w:rsidRDefault="00C54940" w:rsidP="00B12E56">
                  <w:pPr>
                    <w:pStyle w:val="edCount"/>
                    <w:numPr>
                      <w:ilvl w:val="1"/>
                      <w:numId w:val="49"/>
                    </w:numPr>
                  </w:pPr>
                  <w:r>
                    <w:t xml:space="preserve">Encourage students to represent their understanding </w:t>
                  </w:r>
                  <w:r w:rsidR="00ED76EF">
                    <w:t xml:space="preserve">of </w:t>
                  </w:r>
                  <w:r>
                    <w:t xml:space="preserve">their models in a variety of ways such as pictures, arrows, text captions, and </w:t>
                  </w:r>
                  <w:r w:rsidR="00ED76EF">
                    <w:t xml:space="preserve">an </w:t>
                  </w:r>
                  <w:r>
                    <w:t>explanatory key</w:t>
                  </w:r>
                </w:p>
              </w:tc>
            </w:tr>
          </w:tbl>
          <w:p w14:paraId="21C7AE9E" w14:textId="77777777" w:rsidR="00C54940" w:rsidRPr="000A1505" w:rsidRDefault="00C54940" w:rsidP="00EF5105">
            <w:pPr>
              <w:pStyle w:val="Body"/>
              <w:spacing w:before="60" w:after="60"/>
              <w:rPr>
                <w:b/>
              </w:rPr>
            </w:pPr>
          </w:p>
        </w:tc>
      </w:tr>
    </w:tbl>
    <w:p w14:paraId="53B46F5F" w14:textId="77777777" w:rsidR="00BD1E44" w:rsidRDefault="00BD1E44">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54940" w14:paraId="57171F11" w14:textId="77777777" w:rsidTr="00BD1E44">
        <w:tc>
          <w:tcPr>
            <w:tcW w:w="9360" w:type="dxa"/>
            <w:tcBorders>
              <w:top w:val="single" w:sz="4" w:space="0" w:color="auto"/>
              <w:bottom w:val="single" w:sz="4" w:space="0" w:color="auto"/>
            </w:tcBorders>
            <w:shd w:val="clear" w:color="auto" w:fill="D9D9D9" w:themeFill="background1" w:themeFillShade="D9"/>
          </w:tcPr>
          <w:p w14:paraId="57171F10" w14:textId="6D1181FB" w:rsidR="00C54940" w:rsidRPr="00CA3511" w:rsidRDefault="00C54940" w:rsidP="00B12E56">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C54940" w14:paraId="57171F14" w14:textId="77777777" w:rsidTr="00BD1E44">
        <w:tc>
          <w:tcPr>
            <w:tcW w:w="9360" w:type="dxa"/>
            <w:tcBorders>
              <w:top w:val="single" w:sz="4" w:space="0" w:color="auto"/>
              <w:bottom w:val="single" w:sz="4" w:space="0" w:color="auto"/>
            </w:tcBorders>
          </w:tcPr>
          <w:p w14:paraId="65B88536" w14:textId="3592795A" w:rsidR="00C54940" w:rsidRPr="003930E7" w:rsidRDefault="00E533E2" w:rsidP="00EF5105">
            <w:pPr>
              <w:pStyle w:val="Body"/>
              <w:numPr>
                <w:ilvl w:val="0"/>
                <w:numId w:val="13"/>
              </w:numPr>
              <w:spacing w:before="60" w:after="60"/>
              <w:rPr>
                <w:rFonts w:eastAsiaTheme="minorEastAsia" w:cstheme="minorBidi"/>
              </w:rPr>
            </w:pPr>
            <w:hyperlink r:id="rId52" w:history="1">
              <w:hyperlink r:id="rId53" w:history="1">
                <w:r w:rsidR="00D279DA">
                  <w:rPr>
                    <w:rStyle w:val="Hyperlink"/>
                  </w:rPr>
                  <w:t>Developing Evidence-Based Arguments from Texts | Read Write Think</w:t>
                </w:r>
              </w:hyperlink>
            </w:hyperlink>
          </w:p>
          <w:p w14:paraId="59BA354B" w14:textId="1DEDEBC4" w:rsidR="00D279DA" w:rsidRPr="00EF5105" w:rsidRDefault="00D279DA" w:rsidP="00EF5105">
            <w:pPr>
              <w:pStyle w:val="Body"/>
              <w:spacing w:before="60" w:after="60"/>
              <w:ind w:left="360"/>
              <w:rPr>
                <w:rFonts w:eastAsiaTheme="minorEastAsia" w:cstheme="minorBidi"/>
              </w:rPr>
            </w:pPr>
            <w:r>
              <w:rPr>
                <w:rFonts w:eastAsiaTheme="minorEastAsia" w:cstheme="minorBidi"/>
              </w:rPr>
              <w:t>[</w:t>
            </w:r>
            <w:r w:rsidRPr="00D279DA">
              <w:rPr>
                <w:rFonts w:eastAsiaTheme="minorEastAsia" w:cstheme="minorBidi"/>
              </w:rPr>
              <w:t>https://www.readwritethink.org/professional-development/strategy-guides/developing-evidence-based-arguments</w:t>
            </w:r>
            <w:r>
              <w:rPr>
                <w:rFonts w:eastAsiaTheme="minorEastAsia" w:cstheme="minorBidi"/>
              </w:rPr>
              <w:t>]</w:t>
            </w:r>
          </w:p>
          <w:p w14:paraId="4D4D8279" w14:textId="08A49B08" w:rsidR="00C54940" w:rsidRPr="00EF5105" w:rsidRDefault="00E533E2" w:rsidP="00B12E56">
            <w:pPr>
              <w:pStyle w:val="Body"/>
              <w:numPr>
                <w:ilvl w:val="0"/>
                <w:numId w:val="13"/>
              </w:numPr>
              <w:spacing w:before="60" w:after="60"/>
              <w:rPr>
                <w:rFonts w:eastAsiaTheme="minorEastAsia" w:cstheme="minorBidi"/>
              </w:rPr>
            </w:pPr>
            <w:hyperlink r:id="rId54" w:history="1">
              <w:r w:rsidR="001E2902">
                <w:rPr>
                  <w:rStyle w:val="Hyperlink"/>
                </w:rPr>
                <w:t>Compare Contrast</w:t>
              </w:r>
              <w:r w:rsidR="00D279DA">
                <w:rPr>
                  <w:rStyle w:val="Hyperlink"/>
                </w:rPr>
                <w:t xml:space="preserve"> (readwritethink.org)</w:t>
              </w:r>
            </w:hyperlink>
          </w:p>
          <w:p w14:paraId="57171F13" w14:textId="6E080DB2" w:rsidR="00D279DA" w:rsidRPr="00D635E9" w:rsidRDefault="00D279DA" w:rsidP="00EF5105">
            <w:pPr>
              <w:pStyle w:val="Body"/>
              <w:spacing w:before="60" w:after="60"/>
              <w:ind w:left="360"/>
              <w:rPr>
                <w:rFonts w:eastAsiaTheme="minorEastAsia" w:cstheme="minorBidi"/>
              </w:rPr>
            </w:pPr>
            <w:r>
              <w:t>[</w:t>
            </w:r>
            <w:r w:rsidRPr="00D279DA">
              <w:t>https://www.readwritethink.org/sites/default/files/resources/printouts/CompareContrast.pdf</w:t>
            </w:r>
            <w:r>
              <w:t xml:space="preserve">] </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54940" w14:paraId="2A06D82E" w14:textId="77777777" w:rsidTr="00BD1E44">
        <w:tc>
          <w:tcPr>
            <w:tcW w:w="9360" w:type="dxa"/>
            <w:tcBorders>
              <w:top w:val="single" w:sz="4" w:space="0" w:color="auto"/>
              <w:bottom w:val="single" w:sz="4" w:space="0" w:color="auto"/>
            </w:tcBorders>
            <w:shd w:val="clear" w:color="auto" w:fill="D9D9D9" w:themeFill="background1" w:themeFillShade="D9"/>
          </w:tcPr>
          <w:p w14:paraId="7D0E5604" w14:textId="14ADE33E" w:rsidR="00C54940" w:rsidRDefault="00C54940" w:rsidP="00ED76EF">
            <w:pPr>
              <w:pStyle w:val="Body"/>
              <w:spacing w:before="60" w:after="60"/>
            </w:pPr>
            <w:r>
              <w:rPr>
                <w:b/>
                <w:sz w:val="24"/>
              </w:rPr>
              <w:t>Core Text</w:t>
            </w:r>
            <w:r w:rsidRPr="008F14E5">
              <w:rPr>
                <w:b/>
                <w:sz w:val="24"/>
              </w:rPr>
              <w:t xml:space="preserve"> Connections</w:t>
            </w:r>
          </w:p>
        </w:tc>
      </w:tr>
      <w:tr w:rsidR="00C54940" w14:paraId="378404CB" w14:textId="77777777" w:rsidTr="00EF5105">
        <w:trPr>
          <w:trHeight w:val="971"/>
        </w:trPr>
        <w:tc>
          <w:tcPr>
            <w:tcW w:w="9360" w:type="dxa"/>
            <w:tcBorders>
              <w:top w:val="single" w:sz="4" w:space="0" w:color="auto"/>
              <w:bottom w:val="single" w:sz="4" w:space="0" w:color="auto"/>
            </w:tcBorders>
          </w:tcPr>
          <w:p w14:paraId="11696D53" w14:textId="53E9D9AD" w:rsidR="00C54940" w:rsidRDefault="00E533E2" w:rsidP="00ED76EF">
            <w:pPr>
              <w:pStyle w:val="Body"/>
              <w:keepNext/>
              <w:numPr>
                <w:ilvl w:val="0"/>
                <w:numId w:val="14"/>
              </w:numPr>
              <w:spacing w:before="60" w:after="60"/>
            </w:pPr>
            <w:hyperlink r:id="rId55" w:history="1">
              <w:r w:rsidR="00C54940" w:rsidRPr="00CB6508">
                <w:rPr>
                  <w:rStyle w:val="Hyperlink"/>
                </w:rPr>
                <w:t>Winter Bees &amp; Other Poems of the Cold</w:t>
              </w:r>
            </w:hyperlink>
            <w:r w:rsidR="00C54940">
              <w:t xml:space="preserve"> </w:t>
            </w:r>
          </w:p>
          <w:p w14:paraId="125AA656" w14:textId="1C3FC9A6" w:rsidR="00D279DA" w:rsidRDefault="00D279DA" w:rsidP="00EF5105">
            <w:pPr>
              <w:pStyle w:val="Body"/>
              <w:keepNext/>
              <w:spacing w:before="60" w:after="60"/>
              <w:ind w:left="360"/>
            </w:pPr>
            <w:r>
              <w:t>[</w:t>
            </w:r>
            <w:r w:rsidRPr="00D279DA">
              <w:t>https://www.amazon.com/Winter-Other-Junior-Library-Selection/dp/0547906501</w:t>
            </w:r>
            <w:r>
              <w:t>]</w:t>
            </w:r>
          </w:p>
          <w:p w14:paraId="1493BB22" w14:textId="4D50B28A" w:rsidR="00C54940" w:rsidRPr="00EF5105" w:rsidRDefault="00E533E2" w:rsidP="00ED76EF">
            <w:pPr>
              <w:pStyle w:val="ListParagraph"/>
              <w:keepNext/>
              <w:numPr>
                <w:ilvl w:val="0"/>
                <w:numId w:val="13"/>
              </w:numPr>
              <w:spacing w:before="60" w:after="60"/>
              <w:rPr>
                <w:i/>
              </w:rPr>
            </w:pPr>
            <w:hyperlink r:id="rId56" w:history="1">
              <w:r w:rsidR="00C54940" w:rsidRPr="00894B48">
                <w:rPr>
                  <w:rStyle w:val="Hyperlink"/>
                </w:rPr>
                <w:t>Who Lives in the Snow?</w:t>
              </w:r>
            </w:hyperlink>
            <w:r w:rsidR="00C54940">
              <w:t xml:space="preserve"> </w:t>
            </w:r>
          </w:p>
          <w:p w14:paraId="5F27C1C7" w14:textId="50B7C689" w:rsidR="00D279DA" w:rsidRPr="00EF5105" w:rsidRDefault="00D279DA" w:rsidP="00EF5105">
            <w:pPr>
              <w:pStyle w:val="ListParagraph"/>
              <w:keepNext/>
              <w:numPr>
                <w:ilvl w:val="0"/>
                <w:numId w:val="0"/>
              </w:numPr>
              <w:spacing w:before="60" w:after="60"/>
              <w:ind w:left="360"/>
              <w:rPr>
                <w:iCs/>
              </w:rPr>
            </w:pPr>
            <w:r>
              <w:rPr>
                <w:iCs/>
              </w:rPr>
              <w:t>[</w:t>
            </w:r>
            <w:r w:rsidRPr="00D279DA">
              <w:rPr>
                <w:iCs/>
              </w:rPr>
              <w:t>https://www.amazon.com/Lives-Snow-Jennifer-Berry-Jones/dp/1570984441</w:t>
            </w:r>
            <w:r>
              <w:rPr>
                <w:iCs/>
              </w:rPr>
              <w:t>]</w:t>
            </w:r>
          </w:p>
          <w:p w14:paraId="786AAB3E" w14:textId="2BDE392B" w:rsidR="00C54940" w:rsidRDefault="00E533E2" w:rsidP="00ED76EF">
            <w:pPr>
              <w:pStyle w:val="ListParagraph"/>
              <w:keepNext/>
              <w:numPr>
                <w:ilvl w:val="0"/>
                <w:numId w:val="13"/>
              </w:numPr>
              <w:spacing w:before="60" w:after="60"/>
              <w:rPr>
                <w:iCs/>
              </w:rPr>
            </w:pPr>
            <w:hyperlink r:id="rId57" w:history="1">
              <w:r w:rsidR="00C54940" w:rsidRPr="00522CB1">
                <w:rPr>
                  <w:rStyle w:val="Hyperlink"/>
                  <w:iCs/>
                </w:rPr>
                <w:t>What’s in the Meadow?</w:t>
              </w:r>
            </w:hyperlink>
            <w:r w:rsidR="00C54940">
              <w:rPr>
                <w:iCs/>
              </w:rPr>
              <w:t xml:space="preserve"> </w:t>
            </w:r>
          </w:p>
          <w:p w14:paraId="680DB9EC" w14:textId="3955A770" w:rsidR="00D279DA" w:rsidRPr="001D137C" w:rsidRDefault="00D279DA" w:rsidP="00EF5105">
            <w:pPr>
              <w:pStyle w:val="ListParagraph"/>
              <w:keepNext/>
              <w:numPr>
                <w:ilvl w:val="0"/>
                <w:numId w:val="0"/>
              </w:numPr>
              <w:spacing w:before="60" w:after="60"/>
              <w:ind w:left="360"/>
              <w:rPr>
                <w:iCs/>
              </w:rPr>
            </w:pPr>
            <w:r>
              <w:rPr>
                <w:iCs/>
              </w:rPr>
              <w:t>[</w:t>
            </w:r>
            <w:r w:rsidRPr="00D279DA">
              <w:rPr>
                <w:iCs/>
              </w:rPr>
              <w:t>https://www.amazon.com/Whats-Meadow-Anne-Hunter/dp/0618015124/ref=sr_1_1?crid=BXOQYNA8MHPN&amp;keywords=What%27s+in+the+meadow%3F&amp;qid=1666006971&amp;s=books&amp;sprefix=what%27s+in+the+meadow+%2Cstripbooks%2C69&amp;sr=1-1</w:t>
            </w:r>
            <w:r>
              <w:rPr>
                <w:iCs/>
              </w:rPr>
              <w:t>]</w:t>
            </w:r>
          </w:p>
          <w:p w14:paraId="2F386229" w14:textId="0743E2B8" w:rsidR="00C54940" w:rsidRDefault="00E533E2" w:rsidP="00ED76EF">
            <w:pPr>
              <w:pStyle w:val="ListParagraph"/>
              <w:keepNext/>
              <w:numPr>
                <w:ilvl w:val="0"/>
                <w:numId w:val="13"/>
              </w:numPr>
              <w:spacing w:before="60" w:after="60"/>
              <w:rPr>
                <w:iCs/>
              </w:rPr>
            </w:pPr>
            <w:hyperlink r:id="rId58" w:history="1">
              <w:r w:rsidR="00C54940" w:rsidRPr="001D137C">
                <w:rPr>
                  <w:rStyle w:val="Hyperlink"/>
                  <w:iCs/>
                </w:rPr>
                <w:t>Meerkats, Moles, and Voles: Animals of the Underground</w:t>
              </w:r>
            </w:hyperlink>
            <w:r w:rsidR="00C54940" w:rsidRPr="001D137C">
              <w:rPr>
                <w:iCs/>
              </w:rPr>
              <w:t xml:space="preserve"> </w:t>
            </w:r>
          </w:p>
          <w:p w14:paraId="10CD3338" w14:textId="38D9C22A" w:rsidR="00D279DA" w:rsidRPr="001D137C" w:rsidRDefault="00D279DA" w:rsidP="00EF5105">
            <w:pPr>
              <w:pStyle w:val="ListParagraph"/>
              <w:keepNext/>
              <w:numPr>
                <w:ilvl w:val="0"/>
                <w:numId w:val="0"/>
              </w:numPr>
              <w:spacing w:before="60" w:after="60"/>
              <w:ind w:left="360"/>
              <w:rPr>
                <w:iCs/>
              </w:rPr>
            </w:pPr>
            <w:r>
              <w:rPr>
                <w:iCs/>
              </w:rPr>
              <w:t>[</w:t>
            </w:r>
            <w:r w:rsidRPr="00D279DA">
              <w:rPr>
                <w:iCs/>
              </w:rPr>
              <w:t>https://www.amazon.com/Meerkats-Moles-Voles-Animals-Underground/dp/1491450606/ref=sr_1_1?crid=3GFCOKFBSCS8T&amp;keywords=Meerkats%2C+moles%2C+and+voles+animals+of+the+underground%3A+animals+of+the+underground&amp;qid=1666007056&amp;s=books&amp;sprefix=meerkats%2C+moles%2C+and+voles+animals+of+the+underground+animals+of+the+underground+%2Cstripbooks%2C126&amp;sr=1-1</w:t>
            </w:r>
            <w:r>
              <w:rPr>
                <w:iCs/>
              </w:rPr>
              <w:t>]</w:t>
            </w:r>
          </w:p>
          <w:p w14:paraId="55A6A146" w14:textId="6167D0ED" w:rsidR="00D279DA" w:rsidRPr="00EF5105" w:rsidRDefault="00E533E2" w:rsidP="00ED76EF">
            <w:pPr>
              <w:pStyle w:val="ListParagraph"/>
              <w:keepNext/>
              <w:numPr>
                <w:ilvl w:val="0"/>
                <w:numId w:val="13"/>
              </w:numPr>
              <w:spacing w:before="60" w:after="60"/>
              <w:rPr>
                <w:i/>
              </w:rPr>
            </w:pPr>
            <w:hyperlink r:id="rId59" w:history="1">
              <w:r w:rsidR="00C54940" w:rsidRPr="000B516A">
                <w:rPr>
                  <w:rStyle w:val="Hyperlink"/>
                  <w:iCs/>
                </w:rPr>
                <w:t>Over and Under the Snow</w:t>
              </w:r>
            </w:hyperlink>
            <w:r w:rsidR="00C54940">
              <w:rPr>
                <w:iCs/>
              </w:rPr>
              <w:t xml:space="preserve"> </w:t>
            </w:r>
          </w:p>
          <w:p w14:paraId="6287890C" w14:textId="60AEDBDF" w:rsidR="00D279DA" w:rsidRPr="00EF5105" w:rsidRDefault="00D279DA" w:rsidP="00EF5105">
            <w:pPr>
              <w:pStyle w:val="ListParagraph"/>
              <w:keepNext/>
              <w:numPr>
                <w:ilvl w:val="0"/>
                <w:numId w:val="0"/>
              </w:numPr>
              <w:spacing w:before="60" w:after="60"/>
              <w:ind w:left="360"/>
              <w:rPr>
                <w:iCs/>
              </w:rPr>
            </w:pPr>
            <w:r>
              <w:rPr>
                <w:iCs/>
              </w:rPr>
              <w:t>[</w:t>
            </w:r>
            <w:r w:rsidRPr="00D279DA">
              <w:rPr>
                <w:iCs/>
              </w:rPr>
              <w:t>https://www.amazon.com/Over-Under-Snow-Kate-Messner/dp/1452136467/ref=sr_1_1?crid=3HKAIDMYO5RXK&amp;keywords=Over+and+under+the+snow&amp;qid=1666007140&amp;qu=eyJxc2MiOiIxLjU2IiwicXNhIjoiMS4zMCIsInFzcCI6IjEuMTgifQ%3D%3D&amp;s=books&amp;sprefix=over+and+under+the+snow%2Cstripbooks%2C73&amp;sr=1-1</w:t>
            </w:r>
            <w:r>
              <w:rPr>
                <w:iCs/>
              </w:rPr>
              <w:t xml:space="preserve">] </w:t>
            </w:r>
          </w:p>
          <w:p w14:paraId="05399D18" w14:textId="07454865" w:rsidR="00D279DA" w:rsidRPr="00EF5105" w:rsidRDefault="00E533E2" w:rsidP="00EF5105">
            <w:pPr>
              <w:pStyle w:val="ListParagraph"/>
              <w:keepNext/>
              <w:numPr>
                <w:ilvl w:val="0"/>
                <w:numId w:val="13"/>
              </w:numPr>
              <w:spacing w:before="60" w:after="60"/>
            </w:pPr>
            <w:hyperlink r:id="rId60" w:history="1">
              <w:r w:rsidR="00C54940" w:rsidRPr="00EF5105">
                <w:rPr>
                  <w:rStyle w:val="Hyperlink"/>
                </w:rPr>
                <w:t>Arctic Shrews</w:t>
              </w:r>
            </w:hyperlink>
            <w:r w:rsidR="00C54940" w:rsidRPr="00EF5105">
              <w:t xml:space="preserve"> </w:t>
            </w:r>
          </w:p>
          <w:p w14:paraId="5F5C6C0F" w14:textId="507C0642" w:rsidR="00C54940" w:rsidRPr="00EF5105" w:rsidRDefault="00D279DA" w:rsidP="00EF5105">
            <w:pPr>
              <w:pStyle w:val="ListParagraph"/>
              <w:keepNext/>
              <w:numPr>
                <w:ilvl w:val="0"/>
                <w:numId w:val="0"/>
              </w:numPr>
              <w:spacing w:before="60" w:after="60"/>
              <w:ind w:left="360"/>
            </w:pPr>
            <w:r>
              <w:t>[</w:t>
            </w:r>
            <w:r w:rsidRPr="00D279DA">
              <w:t>https://www.amazon.com/Arctic-Shrews-Ice-Age-Animals/dp/1491420995/ref=sr_1_1?crid=MM76QMPMTGUN&amp;keywords=Arctic+shrews&amp;qid=1666007268&amp;s=books&amp;sprefix=arctic+shrews%2Cstripbooks%2C137&amp;sr=1-1</w:t>
            </w:r>
            <w:r>
              <w:t>]</w:t>
            </w:r>
            <w:r w:rsidRPr="00D279DA" w:rsidDel="00D279DA">
              <w:t xml:space="preserve"> </w:t>
            </w:r>
          </w:p>
          <w:p w14:paraId="46BE058C" w14:textId="77777777" w:rsidR="00D279DA" w:rsidRPr="00EF5105" w:rsidRDefault="00E533E2" w:rsidP="00ED76EF">
            <w:pPr>
              <w:pStyle w:val="ListParagraph"/>
              <w:keepNext/>
              <w:numPr>
                <w:ilvl w:val="0"/>
                <w:numId w:val="13"/>
              </w:numPr>
              <w:spacing w:before="60" w:after="60"/>
              <w:rPr>
                <w:rStyle w:val="Hyperlink"/>
                <w:color w:val="auto"/>
                <w:u w:val="none"/>
              </w:rPr>
            </w:pPr>
            <w:hyperlink r:id="rId61" w:history="1">
              <w:r w:rsidR="00B924AE" w:rsidRPr="00EF5105">
                <w:rPr>
                  <w:rStyle w:val="Hyperlink"/>
                </w:rPr>
                <w:t>Moles and Hedgehogs: What They Have In Common</w:t>
              </w:r>
            </w:hyperlink>
          </w:p>
          <w:p w14:paraId="2D6925EE" w14:textId="4108E4B3" w:rsidR="00B924AE" w:rsidRPr="00EF5105" w:rsidRDefault="00D279DA" w:rsidP="00EF5105">
            <w:pPr>
              <w:pStyle w:val="ListParagraph"/>
              <w:keepNext/>
              <w:numPr>
                <w:ilvl w:val="0"/>
                <w:numId w:val="0"/>
              </w:numPr>
              <w:spacing w:before="60" w:after="60"/>
              <w:ind w:left="360"/>
              <w:rPr>
                <w:color w:val="000000" w:themeColor="text1"/>
              </w:rPr>
            </w:pPr>
            <w:r w:rsidRPr="00EF5105">
              <w:rPr>
                <w:rStyle w:val="Hyperlink"/>
                <w:color w:val="000000" w:themeColor="text1"/>
                <w:u w:val="none"/>
              </w:rPr>
              <w:t>[https://www.amazon.com/Moles-Hedgehogs-Common-Animals-Order/dp/0531116336/ref=sr_1_1?crid=CBIL6NRMS048&amp;keywords=Moles+and+hedgehogs%3A+what+they+have+in+common&amp;qid=1666007521&amp;s=books&amp;sprefix=moles+and+hedgehogs+what+they+have+in+common%2Cstripbooks%2C123&amp;sr=1-1]</w:t>
            </w:r>
            <w:r w:rsidR="00B924AE" w:rsidRPr="00EF5105">
              <w:rPr>
                <w:color w:val="000000" w:themeColor="text1"/>
              </w:rPr>
              <w:t xml:space="preserve"> </w:t>
            </w:r>
          </w:p>
          <w:p w14:paraId="35E0E438" w14:textId="0D3A6EE3" w:rsidR="00B924AE" w:rsidRDefault="00E533E2" w:rsidP="00ED76EF">
            <w:pPr>
              <w:pStyle w:val="ListParagraph"/>
              <w:keepNext/>
              <w:numPr>
                <w:ilvl w:val="0"/>
                <w:numId w:val="13"/>
              </w:numPr>
              <w:spacing w:before="60" w:after="60"/>
            </w:pPr>
            <w:hyperlink r:id="rId62" w:history="1">
              <w:r w:rsidR="00B924AE" w:rsidRPr="00EF5105">
                <w:rPr>
                  <w:rStyle w:val="Hyperlink"/>
                </w:rPr>
                <w:t>Barn Owls</w:t>
              </w:r>
            </w:hyperlink>
            <w:r w:rsidR="00B924AE" w:rsidRPr="00EF5105">
              <w:t xml:space="preserve"> </w:t>
            </w:r>
          </w:p>
          <w:p w14:paraId="29FFFB0C" w14:textId="68DB7A54" w:rsidR="00D279DA" w:rsidRPr="00EF5105" w:rsidRDefault="00D279DA" w:rsidP="00EF5105">
            <w:pPr>
              <w:pStyle w:val="ListParagraph"/>
              <w:keepNext/>
              <w:numPr>
                <w:ilvl w:val="0"/>
                <w:numId w:val="0"/>
              </w:numPr>
              <w:spacing w:before="60" w:after="60"/>
              <w:ind w:left="360"/>
            </w:pPr>
            <w:r>
              <w:t>[</w:t>
            </w:r>
            <w:r w:rsidRPr="00D279DA">
              <w:t>https://www.amazon.com/Barn-Owls-Melissa-Hill/dp/1491460512/ref=tmm_pap_swatch_0?_encoding=UTF8&amp;qid=1666007650&amp;sr=1-2</w:t>
            </w:r>
            <w:r>
              <w:t>]</w:t>
            </w:r>
          </w:p>
          <w:p w14:paraId="0F9FFA22" w14:textId="15BCB55D" w:rsidR="00B924AE" w:rsidRDefault="00E533E2" w:rsidP="00ED76EF">
            <w:pPr>
              <w:pStyle w:val="ListParagraph"/>
              <w:keepNext/>
              <w:numPr>
                <w:ilvl w:val="0"/>
                <w:numId w:val="13"/>
              </w:numPr>
              <w:spacing w:before="60" w:after="60"/>
            </w:pPr>
            <w:hyperlink r:id="rId63" w:history="1">
              <w:r w:rsidR="00B924AE" w:rsidRPr="00EF5105">
                <w:rPr>
                  <w:rStyle w:val="Hyperlink"/>
                </w:rPr>
                <w:t>White Owl, Barn Owl</w:t>
              </w:r>
            </w:hyperlink>
            <w:r w:rsidR="00B924AE" w:rsidRPr="00EF5105">
              <w:t xml:space="preserve"> </w:t>
            </w:r>
          </w:p>
          <w:p w14:paraId="02449E78" w14:textId="592875F6" w:rsidR="00D279DA" w:rsidRPr="00EF5105" w:rsidRDefault="00D279DA" w:rsidP="00EF5105">
            <w:pPr>
              <w:pStyle w:val="ListParagraph"/>
              <w:keepNext/>
              <w:numPr>
                <w:ilvl w:val="0"/>
                <w:numId w:val="0"/>
              </w:numPr>
              <w:spacing w:before="60" w:after="60"/>
              <w:ind w:left="360"/>
            </w:pPr>
            <w:r>
              <w:t>[</w:t>
            </w:r>
            <w:r w:rsidRPr="00D279DA">
              <w:t>https://www.amazon.com/White-Owl-Barn-Read-Wonder/dp/076364143X/ref=sr_1_3?crid=2OCXNU67MGXAN&amp;keywords=barn+owl&amp;qid=1666007650&amp;qu=eyJxc2MiOiI2LjQ5IiwicXNhIjoiNS43NyIsInFzcCI6IjQuODQifQ%3D%3D&amp;s=books&amp;sprefix=barn+owl%2Cstripbooks%2C78&amp;sr=1-3</w:t>
            </w:r>
            <w:r>
              <w:t>]</w:t>
            </w:r>
          </w:p>
          <w:p w14:paraId="06CA8074" w14:textId="03865B6C" w:rsidR="00B924AE" w:rsidRDefault="00E533E2" w:rsidP="00ED76EF">
            <w:pPr>
              <w:pStyle w:val="ListParagraph"/>
              <w:keepNext/>
              <w:numPr>
                <w:ilvl w:val="0"/>
                <w:numId w:val="13"/>
              </w:numPr>
              <w:spacing w:before="60" w:after="60"/>
              <w:rPr>
                <w:i/>
              </w:rPr>
            </w:pPr>
            <w:hyperlink r:id="rId64" w:history="1">
              <w:r w:rsidR="00B924AE" w:rsidRPr="00EF5105">
                <w:rPr>
                  <w:rStyle w:val="Hyperlink"/>
                </w:rPr>
                <w:t>Birds of Prey</w:t>
              </w:r>
            </w:hyperlink>
            <w:r w:rsidR="00B924AE">
              <w:rPr>
                <w:i/>
              </w:rPr>
              <w:t xml:space="preserve"> </w:t>
            </w:r>
          </w:p>
          <w:p w14:paraId="2D62848E" w14:textId="6302C8BC" w:rsidR="00D279DA" w:rsidRPr="00EF5105" w:rsidRDefault="00D279DA" w:rsidP="00EF5105">
            <w:pPr>
              <w:pStyle w:val="ListParagraph"/>
              <w:keepNext/>
              <w:numPr>
                <w:ilvl w:val="0"/>
                <w:numId w:val="0"/>
              </w:numPr>
              <w:spacing w:before="60" w:after="60"/>
              <w:ind w:left="360"/>
              <w:rPr>
                <w:iCs/>
              </w:rPr>
            </w:pPr>
            <w:r>
              <w:rPr>
                <w:iCs/>
              </w:rPr>
              <w:t>[</w:t>
            </w:r>
            <w:r w:rsidRPr="00D279DA">
              <w:rPr>
                <w:iCs/>
              </w:rPr>
              <w:t>https://www.amazon.com/Birds-Prey-Predators-Andrew-Solway/dp/1403457654/ref=sr_1_1?crid=20VYN08MMW1YW&amp;keywords=Birds+of+prey+solway&amp;qid=1666015093&amp;s=books&amp;sprefix=birds+of+prey+solway%2Cstripbooks%2C68&amp;sr=1-1</w:t>
            </w:r>
            <w:r>
              <w:rPr>
                <w:iCs/>
              </w:rPr>
              <w:t>]</w:t>
            </w:r>
          </w:p>
        </w:tc>
      </w:tr>
    </w:tbl>
    <w:p w14:paraId="57171F20" w14:textId="4D1CD476" w:rsidR="00CC5453" w:rsidRDefault="00CC5453"/>
    <w:p w14:paraId="3091330C" w14:textId="77777777" w:rsidR="00067639" w:rsidRDefault="00067639">
      <w:pPr>
        <w:sectPr w:rsidR="00067639" w:rsidSect="004C79A5">
          <w:headerReference w:type="default" r:id="rId65"/>
          <w:footerReference w:type="default" r:id="rId66"/>
          <w:pgSz w:w="12240" w:h="15840"/>
          <w:pgMar w:top="1440" w:right="1440" w:bottom="1350" w:left="1440" w:header="720" w:footer="720" w:gutter="0"/>
          <w:pgNumType w:start="1"/>
          <w:cols w:space="720"/>
          <w:docGrid w:linePitch="360"/>
        </w:sectPr>
      </w:pPr>
    </w:p>
    <w:p w14:paraId="4036745F" w14:textId="75DE4C0B" w:rsidR="00BD1E44" w:rsidRPr="005F3DE7" w:rsidRDefault="00E533E2" w:rsidP="00BD1E44">
      <w:pPr>
        <w:jc w:val="center"/>
        <w:rPr>
          <w:rFonts w:asciiTheme="minorHAnsi" w:hAnsiTheme="minorHAnsi" w:cstheme="minorHAnsi"/>
          <w:b/>
          <w:bCs/>
        </w:rPr>
      </w:pPr>
      <w:r>
        <w:rPr>
          <w:noProof/>
        </w:rPr>
        <w:lastRenderedPageBreak/>
        <w:drawing>
          <wp:anchor distT="0" distB="0" distL="114300" distR="114300" simplePos="0" relativeHeight="251673600" behindDoc="0" locked="0" layoutInCell="1" allowOverlap="1" wp14:anchorId="5E1A4807" wp14:editId="03A54489">
            <wp:simplePos x="0" y="0"/>
            <wp:positionH relativeFrom="column">
              <wp:posOffset>7991475</wp:posOffset>
            </wp:positionH>
            <wp:positionV relativeFrom="paragraph">
              <wp:posOffset>-790575</wp:posOffset>
            </wp:positionV>
            <wp:extent cx="932499" cy="914400"/>
            <wp:effectExtent l="0" t="0" r="127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E44" w:rsidRPr="005F3DE7">
        <w:rPr>
          <w:rFonts w:asciiTheme="minorHAnsi" w:hAnsiTheme="minorHAnsi" w:cstheme="minorHAnsi"/>
          <w:b/>
          <w:bCs/>
        </w:rPr>
        <w:t>Photo Observation Organizer</w:t>
      </w:r>
    </w:p>
    <w:p w14:paraId="041B41FF" w14:textId="77777777" w:rsidR="00BD1E44" w:rsidRPr="005F3DE7" w:rsidRDefault="00BD1E44" w:rsidP="00BD1E44">
      <w:pPr>
        <w:jc w:val="center"/>
        <w:rPr>
          <w:rFonts w:asciiTheme="minorHAnsi" w:hAnsiTheme="minorHAnsi" w:cstheme="minorHAnsi"/>
          <w:b/>
          <w:bCs/>
        </w:rPr>
      </w:pPr>
      <w:r w:rsidRPr="005F3DE7">
        <w:rPr>
          <w:rFonts w:asciiTheme="minorHAnsi" w:hAnsiTheme="minorHAnsi" w:cstheme="minorHAnsi"/>
          <w:b/>
          <w:bCs/>
        </w:rPr>
        <w:t>Observing Owls and Their Prey</w:t>
      </w:r>
    </w:p>
    <w:p w14:paraId="24BF932E" w14:textId="77777777" w:rsidR="00BD1E44" w:rsidRPr="005F3DE7" w:rsidRDefault="00BD1E44" w:rsidP="00BD1E44">
      <w:pPr>
        <w:jc w:val="center"/>
        <w:rPr>
          <w:rFonts w:asciiTheme="minorHAnsi" w:hAnsiTheme="minorHAnsi" w:cstheme="minorHAnsi"/>
          <w:sz w:val="24"/>
          <w:szCs w:val="24"/>
        </w:rPr>
      </w:pPr>
    </w:p>
    <w:p w14:paraId="647E0062" w14:textId="77777777" w:rsidR="00BD1E44" w:rsidRPr="005F3DE7" w:rsidRDefault="00BD1E44" w:rsidP="00BD1E44">
      <w:pPr>
        <w:rPr>
          <w:rFonts w:asciiTheme="minorHAnsi" w:hAnsiTheme="minorHAnsi" w:cstheme="minorHAnsi"/>
          <w:sz w:val="24"/>
          <w:szCs w:val="24"/>
        </w:rPr>
      </w:pPr>
      <w:r w:rsidRPr="005F3DE7">
        <w:rPr>
          <w:rFonts w:asciiTheme="minorHAnsi" w:hAnsiTheme="minorHAnsi" w:cstheme="minorHAnsi"/>
          <w:sz w:val="24"/>
          <w:szCs w:val="24"/>
        </w:rPr>
        <w:t>Name __________________</w:t>
      </w:r>
      <w:r w:rsidRPr="005F3DE7">
        <w:rPr>
          <w:rFonts w:asciiTheme="minorHAnsi" w:hAnsiTheme="minorHAnsi" w:cstheme="minorHAnsi"/>
          <w:sz w:val="24"/>
          <w:szCs w:val="24"/>
        </w:rPr>
        <w:tab/>
      </w:r>
      <w:r w:rsidRPr="005F3DE7">
        <w:rPr>
          <w:rFonts w:asciiTheme="minorHAnsi" w:hAnsiTheme="minorHAnsi" w:cstheme="minorHAnsi"/>
          <w:sz w:val="24"/>
          <w:szCs w:val="24"/>
        </w:rPr>
        <w:tab/>
      </w:r>
      <w:r w:rsidRPr="005F3DE7">
        <w:rPr>
          <w:rFonts w:asciiTheme="minorHAnsi" w:hAnsiTheme="minorHAnsi" w:cstheme="minorHAnsi"/>
          <w:sz w:val="24"/>
          <w:szCs w:val="24"/>
        </w:rPr>
        <w:tab/>
      </w:r>
      <w:r w:rsidRPr="005F3DE7">
        <w:rPr>
          <w:rFonts w:asciiTheme="minorHAnsi" w:hAnsiTheme="minorHAnsi" w:cstheme="minorHAnsi"/>
          <w:sz w:val="24"/>
          <w:szCs w:val="24"/>
        </w:rPr>
        <w:tab/>
      </w:r>
      <w:r w:rsidRPr="005F3DE7">
        <w:rPr>
          <w:rFonts w:asciiTheme="minorHAnsi" w:hAnsiTheme="minorHAnsi" w:cstheme="minorHAnsi"/>
          <w:sz w:val="24"/>
          <w:szCs w:val="24"/>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3DE7">
        <w:rPr>
          <w:rFonts w:asciiTheme="minorHAnsi" w:hAnsiTheme="minorHAnsi" w:cstheme="minorHAnsi"/>
          <w:sz w:val="24"/>
          <w:szCs w:val="24"/>
        </w:rPr>
        <w:t>Date: ___________________</w:t>
      </w:r>
    </w:p>
    <w:p w14:paraId="50E1A40A" w14:textId="77777777" w:rsidR="00BD1E44" w:rsidRPr="005F3DE7" w:rsidRDefault="00BD1E44" w:rsidP="00BD1E44">
      <w:pPr>
        <w:rPr>
          <w:rFonts w:asciiTheme="minorHAnsi" w:hAnsiTheme="minorHAnsi" w:cstheme="minorHAnsi"/>
          <w:sz w:val="24"/>
          <w:szCs w:val="24"/>
        </w:rPr>
      </w:pPr>
    </w:p>
    <w:tbl>
      <w:tblPr>
        <w:tblStyle w:val="TableGrid"/>
        <w:tblW w:w="13177" w:type="dxa"/>
        <w:tblLook w:val="04A0" w:firstRow="1" w:lastRow="0" w:firstColumn="1" w:lastColumn="0" w:noHBand="0" w:noVBand="1"/>
      </w:tblPr>
      <w:tblGrid>
        <w:gridCol w:w="1884"/>
        <w:gridCol w:w="2393"/>
        <w:gridCol w:w="1886"/>
        <w:gridCol w:w="1886"/>
        <w:gridCol w:w="2564"/>
        <w:gridCol w:w="2564"/>
      </w:tblGrid>
      <w:tr w:rsidR="00BD1E44" w:rsidRPr="005F3DE7" w14:paraId="7E171E60" w14:textId="77777777" w:rsidTr="000D7E52">
        <w:trPr>
          <w:trHeight w:val="1007"/>
        </w:trPr>
        <w:tc>
          <w:tcPr>
            <w:tcW w:w="1884" w:type="dxa"/>
          </w:tcPr>
          <w:p w14:paraId="7B5EF7CF"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Animal</w:t>
            </w:r>
          </w:p>
        </w:tc>
        <w:tc>
          <w:tcPr>
            <w:tcW w:w="2393" w:type="dxa"/>
          </w:tcPr>
          <w:p w14:paraId="0555BAC9"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Observations</w:t>
            </w:r>
          </w:p>
        </w:tc>
        <w:tc>
          <w:tcPr>
            <w:tcW w:w="1886" w:type="dxa"/>
          </w:tcPr>
          <w:p w14:paraId="44EB6ACA"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What might it eat?</w:t>
            </w:r>
          </w:p>
        </w:tc>
        <w:tc>
          <w:tcPr>
            <w:tcW w:w="1886" w:type="dxa"/>
          </w:tcPr>
          <w:p w14:paraId="166CA2F3"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What might eat it?</w:t>
            </w:r>
          </w:p>
        </w:tc>
        <w:tc>
          <w:tcPr>
            <w:tcW w:w="2564" w:type="dxa"/>
          </w:tcPr>
          <w:p w14:paraId="60B3F667"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What characteristics help it eat?</w:t>
            </w:r>
          </w:p>
        </w:tc>
        <w:tc>
          <w:tcPr>
            <w:tcW w:w="2564" w:type="dxa"/>
          </w:tcPr>
          <w:p w14:paraId="7300BB1C" w14:textId="77777777" w:rsidR="00BD1E44" w:rsidRPr="005F3DE7" w:rsidRDefault="00BD1E44" w:rsidP="000D7E52">
            <w:pPr>
              <w:rPr>
                <w:rFonts w:asciiTheme="minorHAnsi" w:hAnsiTheme="minorHAnsi" w:cstheme="minorHAnsi"/>
                <w:sz w:val="24"/>
                <w:szCs w:val="24"/>
              </w:rPr>
            </w:pPr>
            <w:r w:rsidRPr="005F3DE7">
              <w:rPr>
                <w:rFonts w:asciiTheme="minorHAnsi" w:hAnsiTheme="minorHAnsi" w:cstheme="minorHAnsi"/>
                <w:sz w:val="24"/>
                <w:szCs w:val="24"/>
              </w:rPr>
              <w:t>What characteristics help it avoid being eaten?</w:t>
            </w:r>
          </w:p>
        </w:tc>
      </w:tr>
      <w:tr w:rsidR="00BD1E44" w:rsidRPr="005F3DE7" w14:paraId="74C328D2" w14:textId="77777777" w:rsidTr="000D7E52">
        <w:trPr>
          <w:trHeight w:val="1007"/>
        </w:trPr>
        <w:tc>
          <w:tcPr>
            <w:tcW w:w="1884" w:type="dxa"/>
          </w:tcPr>
          <w:p w14:paraId="57F536CB" w14:textId="77777777" w:rsidR="00BD1E44" w:rsidRPr="005F3DE7" w:rsidRDefault="00BD1E44" w:rsidP="000D7E52">
            <w:pPr>
              <w:rPr>
                <w:rFonts w:asciiTheme="minorHAnsi" w:hAnsiTheme="minorHAnsi" w:cstheme="minorHAnsi"/>
                <w:sz w:val="24"/>
                <w:szCs w:val="24"/>
              </w:rPr>
            </w:pPr>
          </w:p>
        </w:tc>
        <w:tc>
          <w:tcPr>
            <w:tcW w:w="2393" w:type="dxa"/>
          </w:tcPr>
          <w:p w14:paraId="7543F591" w14:textId="77777777" w:rsidR="00BD1E44" w:rsidRPr="005F3DE7" w:rsidRDefault="00BD1E44" w:rsidP="000D7E52">
            <w:pPr>
              <w:rPr>
                <w:rFonts w:asciiTheme="minorHAnsi" w:hAnsiTheme="minorHAnsi" w:cstheme="minorHAnsi"/>
                <w:sz w:val="24"/>
                <w:szCs w:val="24"/>
              </w:rPr>
            </w:pPr>
          </w:p>
        </w:tc>
        <w:tc>
          <w:tcPr>
            <w:tcW w:w="1886" w:type="dxa"/>
          </w:tcPr>
          <w:p w14:paraId="4B30A420" w14:textId="77777777" w:rsidR="00BD1E44" w:rsidRPr="005F3DE7" w:rsidRDefault="00BD1E44" w:rsidP="000D7E52">
            <w:pPr>
              <w:rPr>
                <w:rFonts w:asciiTheme="minorHAnsi" w:hAnsiTheme="minorHAnsi" w:cstheme="minorHAnsi"/>
                <w:sz w:val="24"/>
                <w:szCs w:val="24"/>
              </w:rPr>
            </w:pPr>
          </w:p>
        </w:tc>
        <w:tc>
          <w:tcPr>
            <w:tcW w:w="1886" w:type="dxa"/>
          </w:tcPr>
          <w:p w14:paraId="2415418F" w14:textId="77777777" w:rsidR="00BD1E44" w:rsidRPr="005F3DE7" w:rsidRDefault="00BD1E44" w:rsidP="000D7E52">
            <w:pPr>
              <w:rPr>
                <w:rFonts w:asciiTheme="minorHAnsi" w:hAnsiTheme="minorHAnsi" w:cstheme="minorHAnsi"/>
                <w:sz w:val="24"/>
                <w:szCs w:val="24"/>
              </w:rPr>
            </w:pPr>
          </w:p>
        </w:tc>
        <w:tc>
          <w:tcPr>
            <w:tcW w:w="2564" w:type="dxa"/>
          </w:tcPr>
          <w:p w14:paraId="5E80CDEF" w14:textId="77777777" w:rsidR="00BD1E44" w:rsidRPr="005F3DE7" w:rsidRDefault="00BD1E44" w:rsidP="000D7E52">
            <w:pPr>
              <w:rPr>
                <w:rFonts w:asciiTheme="minorHAnsi" w:hAnsiTheme="minorHAnsi" w:cstheme="minorHAnsi"/>
                <w:sz w:val="24"/>
                <w:szCs w:val="24"/>
              </w:rPr>
            </w:pPr>
          </w:p>
        </w:tc>
        <w:tc>
          <w:tcPr>
            <w:tcW w:w="2564" w:type="dxa"/>
          </w:tcPr>
          <w:p w14:paraId="0E693281" w14:textId="77777777" w:rsidR="00BD1E44" w:rsidRPr="005F3DE7" w:rsidRDefault="00BD1E44" w:rsidP="000D7E52">
            <w:pPr>
              <w:rPr>
                <w:rFonts w:asciiTheme="minorHAnsi" w:hAnsiTheme="minorHAnsi" w:cstheme="minorHAnsi"/>
                <w:sz w:val="24"/>
                <w:szCs w:val="24"/>
              </w:rPr>
            </w:pPr>
          </w:p>
        </w:tc>
      </w:tr>
      <w:tr w:rsidR="00BD1E44" w:rsidRPr="005F3DE7" w14:paraId="573C7895" w14:textId="77777777" w:rsidTr="000D7E52">
        <w:trPr>
          <w:trHeight w:val="1007"/>
        </w:trPr>
        <w:tc>
          <w:tcPr>
            <w:tcW w:w="1884" w:type="dxa"/>
          </w:tcPr>
          <w:p w14:paraId="7E01F5B3" w14:textId="77777777" w:rsidR="00BD1E44" w:rsidRPr="005F3DE7" w:rsidRDefault="00BD1E44" w:rsidP="000D7E52">
            <w:pPr>
              <w:rPr>
                <w:rFonts w:asciiTheme="minorHAnsi" w:hAnsiTheme="minorHAnsi" w:cstheme="minorHAnsi"/>
                <w:sz w:val="24"/>
                <w:szCs w:val="24"/>
              </w:rPr>
            </w:pPr>
          </w:p>
        </w:tc>
        <w:tc>
          <w:tcPr>
            <w:tcW w:w="2393" w:type="dxa"/>
          </w:tcPr>
          <w:p w14:paraId="2C3BC625" w14:textId="77777777" w:rsidR="00BD1E44" w:rsidRPr="005F3DE7" w:rsidRDefault="00BD1E44" w:rsidP="000D7E52">
            <w:pPr>
              <w:rPr>
                <w:rFonts w:asciiTheme="minorHAnsi" w:hAnsiTheme="minorHAnsi" w:cstheme="minorHAnsi"/>
                <w:sz w:val="24"/>
                <w:szCs w:val="24"/>
              </w:rPr>
            </w:pPr>
          </w:p>
        </w:tc>
        <w:tc>
          <w:tcPr>
            <w:tcW w:w="1886" w:type="dxa"/>
          </w:tcPr>
          <w:p w14:paraId="0C2D457F" w14:textId="77777777" w:rsidR="00BD1E44" w:rsidRPr="005F3DE7" w:rsidRDefault="00BD1E44" w:rsidP="000D7E52">
            <w:pPr>
              <w:rPr>
                <w:rFonts w:asciiTheme="minorHAnsi" w:hAnsiTheme="minorHAnsi" w:cstheme="minorHAnsi"/>
                <w:sz w:val="24"/>
                <w:szCs w:val="24"/>
              </w:rPr>
            </w:pPr>
          </w:p>
        </w:tc>
        <w:tc>
          <w:tcPr>
            <w:tcW w:w="1886" w:type="dxa"/>
          </w:tcPr>
          <w:p w14:paraId="3FCFDAA0" w14:textId="77777777" w:rsidR="00BD1E44" w:rsidRPr="005F3DE7" w:rsidRDefault="00BD1E44" w:rsidP="000D7E52">
            <w:pPr>
              <w:rPr>
                <w:rFonts w:asciiTheme="minorHAnsi" w:hAnsiTheme="minorHAnsi" w:cstheme="minorHAnsi"/>
                <w:sz w:val="24"/>
                <w:szCs w:val="24"/>
              </w:rPr>
            </w:pPr>
          </w:p>
        </w:tc>
        <w:tc>
          <w:tcPr>
            <w:tcW w:w="2564" w:type="dxa"/>
          </w:tcPr>
          <w:p w14:paraId="2402FC86" w14:textId="77777777" w:rsidR="00BD1E44" w:rsidRPr="005F3DE7" w:rsidRDefault="00BD1E44" w:rsidP="000D7E52">
            <w:pPr>
              <w:rPr>
                <w:rFonts w:asciiTheme="minorHAnsi" w:hAnsiTheme="minorHAnsi" w:cstheme="minorHAnsi"/>
                <w:sz w:val="24"/>
                <w:szCs w:val="24"/>
              </w:rPr>
            </w:pPr>
          </w:p>
        </w:tc>
        <w:tc>
          <w:tcPr>
            <w:tcW w:w="2564" w:type="dxa"/>
          </w:tcPr>
          <w:p w14:paraId="219E76B3" w14:textId="77777777" w:rsidR="00BD1E44" w:rsidRPr="005F3DE7" w:rsidRDefault="00BD1E44" w:rsidP="000D7E52">
            <w:pPr>
              <w:rPr>
                <w:rFonts w:asciiTheme="minorHAnsi" w:hAnsiTheme="minorHAnsi" w:cstheme="minorHAnsi"/>
                <w:sz w:val="24"/>
                <w:szCs w:val="24"/>
              </w:rPr>
            </w:pPr>
          </w:p>
        </w:tc>
      </w:tr>
      <w:tr w:rsidR="00BD1E44" w:rsidRPr="005F3DE7" w14:paraId="22D7021F" w14:textId="77777777" w:rsidTr="000D7E52">
        <w:trPr>
          <w:trHeight w:val="1007"/>
        </w:trPr>
        <w:tc>
          <w:tcPr>
            <w:tcW w:w="1884" w:type="dxa"/>
          </w:tcPr>
          <w:p w14:paraId="45EAD7E0" w14:textId="77777777" w:rsidR="00BD1E44" w:rsidRPr="005F3DE7" w:rsidRDefault="00BD1E44" w:rsidP="000D7E52">
            <w:pPr>
              <w:rPr>
                <w:rFonts w:asciiTheme="minorHAnsi" w:hAnsiTheme="minorHAnsi" w:cstheme="minorHAnsi"/>
                <w:sz w:val="24"/>
                <w:szCs w:val="24"/>
              </w:rPr>
            </w:pPr>
          </w:p>
        </w:tc>
        <w:tc>
          <w:tcPr>
            <w:tcW w:w="2393" w:type="dxa"/>
          </w:tcPr>
          <w:p w14:paraId="5D688DDB" w14:textId="77777777" w:rsidR="00BD1E44" w:rsidRPr="005F3DE7" w:rsidRDefault="00BD1E44" w:rsidP="000D7E52">
            <w:pPr>
              <w:rPr>
                <w:rFonts w:asciiTheme="minorHAnsi" w:hAnsiTheme="minorHAnsi" w:cstheme="minorHAnsi"/>
                <w:sz w:val="24"/>
                <w:szCs w:val="24"/>
              </w:rPr>
            </w:pPr>
          </w:p>
        </w:tc>
        <w:tc>
          <w:tcPr>
            <w:tcW w:w="1886" w:type="dxa"/>
          </w:tcPr>
          <w:p w14:paraId="0F16F077" w14:textId="77777777" w:rsidR="00BD1E44" w:rsidRPr="005F3DE7" w:rsidRDefault="00BD1E44" w:rsidP="000D7E52">
            <w:pPr>
              <w:rPr>
                <w:rFonts w:asciiTheme="minorHAnsi" w:hAnsiTheme="minorHAnsi" w:cstheme="minorHAnsi"/>
                <w:sz w:val="24"/>
                <w:szCs w:val="24"/>
              </w:rPr>
            </w:pPr>
          </w:p>
        </w:tc>
        <w:tc>
          <w:tcPr>
            <w:tcW w:w="1886" w:type="dxa"/>
          </w:tcPr>
          <w:p w14:paraId="7E13B9E7" w14:textId="77777777" w:rsidR="00BD1E44" w:rsidRPr="005F3DE7" w:rsidRDefault="00BD1E44" w:rsidP="000D7E52">
            <w:pPr>
              <w:rPr>
                <w:rFonts w:asciiTheme="minorHAnsi" w:hAnsiTheme="minorHAnsi" w:cstheme="minorHAnsi"/>
                <w:sz w:val="24"/>
                <w:szCs w:val="24"/>
              </w:rPr>
            </w:pPr>
          </w:p>
        </w:tc>
        <w:tc>
          <w:tcPr>
            <w:tcW w:w="2564" w:type="dxa"/>
          </w:tcPr>
          <w:p w14:paraId="55CFC75B" w14:textId="77777777" w:rsidR="00BD1E44" w:rsidRPr="005F3DE7" w:rsidRDefault="00BD1E44" w:rsidP="000D7E52">
            <w:pPr>
              <w:rPr>
                <w:rFonts w:asciiTheme="minorHAnsi" w:hAnsiTheme="minorHAnsi" w:cstheme="minorHAnsi"/>
                <w:sz w:val="24"/>
                <w:szCs w:val="24"/>
              </w:rPr>
            </w:pPr>
          </w:p>
        </w:tc>
        <w:tc>
          <w:tcPr>
            <w:tcW w:w="2564" w:type="dxa"/>
          </w:tcPr>
          <w:p w14:paraId="1F1FD264" w14:textId="77777777" w:rsidR="00BD1E44" w:rsidRPr="005F3DE7" w:rsidRDefault="00BD1E44" w:rsidP="000D7E52">
            <w:pPr>
              <w:rPr>
                <w:rFonts w:asciiTheme="minorHAnsi" w:hAnsiTheme="minorHAnsi" w:cstheme="minorHAnsi"/>
                <w:sz w:val="24"/>
                <w:szCs w:val="24"/>
              </w:rPr>
            </w:pPr>
          </w:p>
        </w:tc>
      </w:tr>
      <w:tr w:rsidR="00BD1E44" w:rsidRPr="005F3DE7" w14:paraId="5A020BB3" w14:textId="77777777" w:rsidTr="000D7E52">
        <w:trPr>
          <w:trHeight w:val="1007"/>
        </w:trPr>
        <w:tc>
          <w:tcPr>
            <w:tcW w:w="1884" w:type="dxa"/>
          </w:tcPr>
          <w:p w14:paraId="2D793727" w14:textId="77777777" w:rsidR="00BD1E44" w:rsidRPr="005F3DE7" w:rsidRDefault="00BD1E44" w:rsidP="000D7E52">
            <w:pPr>
              <w:rPr>
                <w:rFonts w:asciiTheme="minorHAnsi" w:hAnsiTheme="minorHAnsi" w:cstheme="minorHAnsi"/>
                <w:sz w:val="24"/>
                <w:szCs w:val="24"/>
              </w:rPr>
            </w:pPr>
          </w:p>
        </w:tc>
        <w:tc>
          <w:tcPr>
            <w:tcW w:w="2393" w:type="dxa"/>
          </w:tcPr>
          <w:p w14:paraId="1E45AF7B" w14:textId="77777777" w:rsidR="00BD1E44" w:rsidRPr="005F3DE7" w:rsidRDefault="00BD1E44" w:rsidP="000D7E52">
            <w:pPr>
              <w:rPr>
                <w:rFonts w:asciiTheme="minorHAnsi" w:hAnsiTheme="minorHAnsi" w:cstheme="minorHAnsi"/>
                <w:sz w:val="24"/>
                <w:szCs w:val="24"/>
              </w:rPr>
            </w:pPr>
          </w:p>
        </w:tc>
        <w:tc>
          <w:tcPr>
            <w:tcW w:w="1886" w:type="dxa"/>
          </w:tcPr>
          <w:p w14:paraId="7269D321" w14:textId="77777777" w:rsidR="00BD1E44" w:rsidRPr="005F3DE7" w:rsidRDefault="00BD1E44" w:rsidP="000D7E52">
            <w:pPr>
              <w:rPr>
                <w:rFonts w:asciiTheme="minorHAnsi" w:hAnsiTheme="minorHAnsi" w:cstheme="minorHAnsi"/>
                <w:sz w:val="24"/>
                <w:szCs w:val="24"/>
              </w:rPr>
            </w:pPr>
          </w:p>
        </w:tc>
        <w:tc>
          <w:tcPr>
            <w:tcW w:w="1886" w:type="dxa"/>
          </w:tcPr>
          <w:p w14:paraId="60D583D6" w14:textId="77777777" w:rsidR="00BD1E44" w:rsidRPr="005F3DE7" w:rsidRDefault="00BD1E44" w:rsidP="000D7E52">
            <w:pPr>
              <w:rPr>
                <w:rFonts w:asciiTheme="minorHAnsi" w:hAnsiTheme="minorHAnsi" w:cstheme="minorHAnsi"/>
                <w:sz w:val="24"/>
                <w:szCs w:val="24"/>
              </w:rPr>
            </w:pPr>
          </w:p>
        </w:tc>
        <w:tc>
          <w:tcPr>
            <w:tcW w:w="2564" w:type="dxa"/>
          </w:tcPr>
          <w:p w14:paraId="7A2F837A" w14:textId="77777777" w:rsidR="00BD1E44" w:rsidRPr="005F3DE7" w:rsidRDefault="00BD1E44" w:rsidP="000D7E52">
            <w:pPr>
              <w:rPr>
                <w:rFonts w:asciiTheme="minorHAnsi" w:hAnsiTheme="minorHAnsi" w:cstheme="minorHAnsi"/>
                <w:sz w:val="24"/>
                <w:szCs w:val="24"/>
              </w:rPr>
            </w:pPr>
          </w:p>
        </w:tc>
        <w:tc>
          <w:tcPr>
            <w:tcW w:w="2564" w:type="dxa"/>
          </w:tcPr>
          <w:p w14:paraId="0BD3DE41" w14:textId="77777777" w:rsidR="00BD1E44" w:rsidRPr="005F3DE7" w:rsidRDefault="00BD1E44" w:rsidP="000D7E52">
            <w:pPr>
              <w:rPr>
                <w:rFonts w:asciiTheme="minorHAnsi" w:hAnsiTheme="minorHAnsi" w:cstheme="minorHAnsi"/>
                <w:sz w:val="24"/>
                <w:szCs w:val="24"/>
              </w:rPr>
            </w:pPr>
          </w:p>
        </w:tc>
      </w:tr>
      <w:tr w:rsidR="00BD1E44" w:rsidRPr="005F3DE7" w14:paraId="0A6D7EFC" w14:textId="77777777" w:rsidTr="000D7E52">
        <w:trPr>
          <w:trHeight w:val="1007"/>
        </w:trPr>
        <w:tc>
          <w:tcPr>
            <w:tcW w:w="1884" w:type="dxa"/>
          </w:tcPr>
          <w:p w14:paraId="1B87B2B0" w14:textId="77777777" w:rsidR="00BD1E44" w:rsidRPr="005F3DE7" w:rsidRDefault="00BD1E44" w:rsidP="000D7E52">
            <w:pPr>
              <w:rPr>
                <w:rFonts w:asciiTheme="minorHAnsi" w:hAnsiTheme="minorHAnsi" w:cstheme="minorHAnsi"/>
                <w:sz w:val="24"/>
                <w:szCs w:val="24"/>
              </w:rPr>
            </w:pPr>
          </w:p>
        </w:tc>
        <w:tc>
          <w:tcPr>
            <w:tcW w:w="2393" w:type="dxa"/>
          </w:tcPr>
          <w:p w14:paraId="3FDEC98D" w14:textId="77777777" w:rsidR="00BD1E44" w:rsidRPr="005F3DE7" w:rsidRDefault="00BD1E44" w:rsidP="000D7E52">
            <w:pPr>
              <w:rPr>
                <w:rFonts w:asciiTheme="minorHAnsi" w:hAnsiTheme="minorHAnsi" w:cstheme="minorHAnsi"/>
                <w:sz w:val="24"/>
                <w:szCs w:val="24"/>
              </w:rPr>
            </w:pPr>
          </w:p>
        </w:tc>
        <w:tc>
          <w:tcPr>
            <w:tcW w:w="1886" w:type="dxa"/>
          </w:tcPr>
          <w:p w14:paraId="60E7083A" w14:textId="77777777" w:rsidR="00BD1E44" w:rsidRPr="005F3DE7" w:rsidRDefault="00BD1E44" w:rsidP="000D7E52">
            <w:pPr>
              <w:rPr>
                <w:rFonts w:asciiTheme="minorHAnsi" w:hAnsiTheme="minorHAnsi" w:cstheme="minorHAnsi"/>
                <w:sz w:val="24"/>
                <w:szCs w:val="24"/>
              </w:rPr>
            </w:pPr>
          </w:p>
        </w:tc>
        <w:tc>
          <w:tcPr>
            <w:tcW w:w="1886" w:type="dxa"/>
          </w:tcPr>
          <w:p w14:paraId="1A338964" w14:textId="77777777" w:rsidR="00BD1E44" w:rsidRPr="005F3DE7" w:rsidRDefault="00BD1E44" w:rsidP="000D7E52">
            <w:pPr>
              <w:rPr>
                <w:rFonts w:asciiTheme="minorHAnsi" w:hAnsiTheme="minorHAnsi" w:cstheme="minorHAnsi"/>
                <w:sz w:val="24"/>
                <w:szCs w:val="24"/>
              </w:rPr>
            </w:pPr>
          </w:p>
        </w:tc>
        <w:tc>
          <w:tcPr>
            <w:tcW w:w="2564" w:type="dxa"/>
          </w:tcPr>
          <w:p w14:paraId="462A7F85" w14:textId="77777777" w:rsidR="00BD1E44" w:rsidRPr="005F3DE7" w:rsidRDefault="00BD1E44" w:rsidP="000D7E52">
            <w:pPr>
              <w:rPr>
                <w:rFonts w:asciiTheme="minorHAnsi" w:hAnsiTheme="minorHAnsi" w:cstheme="minorHAnsi"/>
                <w:sz w:val="24"/>
                <w:szCs w:val="24"/>
              </w:rPr>
            </w:pPr>
          </w:p>
        </w:tc>
        <w:tc>
          <w:tcPr>
            <w:tcW w:w="2564" w:type="dxa"/>
          </w:tcPr>
          <w:p w14:paraId="676AE203" w14:textId="77777777" w:rsidR="00BD1E44" w:rsidRPr="005F3DE7" w:rsidRDefault="00BD1E44" w:rsidP="000D7E52">
            <w:pPr>
              <w:rPr>
                <w:rFonts w:asciiTheme="minorHAnsi" w:hAnsiTheme="minorHAnsi" w:cstheme="minorHAnsi"/>
                <w:sz w:val="24"/>
                <w:szCs w:val="24"/>
              </w:rPr>
            </w:pPr>
          </w:p>
        </w:tc>
      </w:tr>
      <w:tr w:rsidR="00BD1E44" w:rsidRPr="005F3DE7" w14:paraId="69C5E1AD" w14:textId="77777777" w:rsidTr="000D7E52">
        <w:trPr>
          <w:trHeight w:val="1007"/>
        </w:trPr>
        <w:tc>
          <w:tcPr>
            <w:tcW w:w="1884" w:type="dxa"/>
          </w:tcPr>
          <w:p w14:paraId="25AD409F" w14:textId="77777777" w:rsidR="00BD1E44" w:rsidRPr="005F3DE7" w:rsidRDefault="00BD1E44" w:rsidP="000D7E52">
            <w:pPr>
              <w:rPr>
                <w:rFonts w:asciiTheme="minorHAnsi" w:hAnsiTheme="minorHAnsi" w:cstheme="minorHAnsi"/>
                <w:sz w:val="24"/>
                <w:szCs w:val="24"/>
              </w:rPr>
            </w:pPr>
          </w:p>
        </w:tc>
        <w:tc>
          <w:tcPr>
            <w:tcW w:w="2393" w:type="dxa"/>
          </w:tcPr>
          <w:p w14:paraId="0294DAA6" w14:textId="77777777" w:rsidR="00BD1E44" w:rsidRPr="005F3DE7" w:rsidRDefault="00BD1E44" w:rsidP="000D7E52">
            <w:pPr>
              <w:rPr>
                <w:rFonts w:asciiTheme="minorHAnsi" w:hAnsiTheme="minorHAnsi" w:cstheme="minorHAnsi"/>
                <w:sz w:val="24"/>
                <w:szCs w:val="24"/>
              </w:rPr>
            </w:pPr>
          </w:p>
        </w:tc>
        <w:tc>
          <w:tcPr>
            <w:tcW w:w="1886" w:type="dxa"/>
          </w:tcPr>
          <w:p w14:paraId="2394BF57" w14:textId="77777777" w:rsidR="00BD1E44" w:rsidRPr="005F3DE7" w:rsidRDefault="00BD1E44" w:rsidP="000D7E52">
            <w:pPr>
              <w:rPr>
                <w:rFonts w:asciiTheme="minorHAnsi" w:hAnsiTheme="minorHAnsi" w:cstheme="minorHAnsi"/>
                <w:sz w:val="24"/>
                <w:szCs w:val="24"/>
              </w:rPr>
            </w:pPr>
          </w:p>
        </w:tc>
        <w:tc>
          <w:tcPr>
            <w:tcW w:w="1886" w:type="dxa"/>
          </w:tcPr>
          <w:p w14:paraId="1C7D2674" w14:textId="77777777" w:rsidR="00BD1E44" w:rsidRPr="005F3DE7" w:rsidRDefault="00BD1E44" w:rsidP="000D7E52">
            <w:pPr>
              <w:rPr>
                <w:rFonts w:asciiTheme="minorHAnsi" w:hAnsiTheme="minorHAnsi" w:cstheme="minorHAnsi"/>
                <w:sz w:val="24"/>
                <w:szCs w:val="24"/>
              </w:rPr>
            </w:pPr>
          </w:p>
        </w:tc>
        <w:tc>
          <w:tcPr>
            <w:tcW w:w="2564" w:type="dxa"/>
          </w:tcPr>
          <w:p w14:paraId="08390351" w14:textId="77777777" w:rsidR="00BD1E44" w:rsidRPr="005F3DE7" w:rsidRDefault="00BD1E44" w:rsidP="000D7E52">
            <w:pPr>
              <w:rPr>
                <w:rFonts w:asciiTheme="minorHAnsi" w:hAnsiTheme="minorHAnsi" w:cstheme="minorHAnsi"/>
                <w:sz w:val="24"/>
                <w:szCs w:val="24"/>
              </w:rPr>
            </w:pPr>
          </w:p>
        </w:tc>
        <w:tc>
          <w:tcPr>
            <w:tcW w:w="2564" w:type="dxa"/>
          </w:tcPr>
          <w:p w14:paraId="0E40DF5E" w14:textId="77777777" w:rsidR="00BD1E44" w:rsidRPr="005F3DE7" w:rsidRDefault="00BD1E44" w:rsidP="000D7E52">
            <w:pPr>
              <w:rPr>
                <w:rFonts w:asciiTheme="minorHAnsi" w:hAnsiTheme="minorHAnsi" w:cstheme="minorHAnsi"/>
                <w:sz w:val="24"/>
                <w:szCs w:val="24"/>
              </w:rPr>
            </w:pPr>
          </w:p>
        </w:tc>
      </w:tr>
    </w:tbl>
    <w:p w14:paraId="660F7EFE" w14:textId="77777777" w:rsidR="00067639" w:rsidRDefault="00067639"/>
    <w:sectPr w:rsidR="00067639" w:rsidSect="00B3784F">
      <w:headerReference w:type="default" r:id="rId67"/>
      <w:footerReference w:type="default" r:id="rId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57A8" w14:textId="77777777" w:rsidR="009A7985" w:rsidRPr="00726966" w:rsidRDefault="009A7985" w:rsidP="00726966">
      <w:r>
        <w:separator/>
      </w:r>
    </w:p>
  </w:endnote>
  <w:endnote w:type="continuationSeparator" w:id="0">
    <w:p w14:paraId="1733AB34" w14:textId="77777777" w:rsidR="009A7985" w:rsidRPr="00726966" w:rsidRDefault="009A7985"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FBFE" w14:textId="77777777" w:rsidR="00891081" w:rsidRDefault="00891081">
    <w:pPr>
      <w:pStyle w:val="Footer"/>
      <w:jc w:val="right"/>
    </w:pPr>
  </w:p>
  <w:p w14:paraId="633E3655" w14:textId="77777777" w:rsidR="00891081" w:rsidRDefault="0089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6459"/>
      <w:docPartObj>
        <w:docPartGallery w:val="Page Numbers (Bottom of Page)"/>
        <w:docPartUnique/>
      </w:docPartObj>
    </w:sdtPr>
    <w:sdtEndPr/>
    <w:sdtContent>
      <w:p w14:paraId="57171F2F" w14:textId="4D6E933C" w:rsidR="00614A43" w:rsidRDefault="005841E4">
        <w:pPr>
          <w:pStyle w:val="Footer"/>
          <w:jc w:val="right"/>
        </w:pPr>
        <w:r>
          <w:t>SIPS Grade 5 Unit 2 Sample Lesson: Matter Matters</w:t>
        </w:r>
        <w:r>
          <w:tab/>
        </w:r>
        <w:r>
          <w:tab/>
        </w:r>
        <w:r w:rsidR="006668A4">
          <w:fldChar w:fldCharType="begin"/>
        </w:r>
        <w:r w:rsidR="006668A4">
          <w:instrText xml:space="preserve"> PAGE   \* MERGEFORMAT </w:instrText>
        </w:r>
        <w:r w:rsidR="006668A4">
          <w:fldChar w:fldCharType="separate"/>
        </w:r>
        <w:r w:rsidR="00CF03BF">
          <w:rPr>
            <w:noProof/>
          </w:rPr>
          <w:t>1</w:t>
        </w:r>
        <w:r w:rsidR="006668A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95915"/>
      <w:docPartObj>
        <w:docPartGallery w:val="Page Numbers (Bottom of Page)"/>
        <w:docPartUnique/>
      </w:docPartObj>
    </w:sdtPr>
    <w:sdtEndPr/>
    <w:sdtContent>
      <w:p w14:paraId="70809AAA" w14:textId="086BA4B6" w:rsidR="00BD1E44" w:rsidRDefault="00BD1E44" w:rsidP="00BD1E44">
        <w:pPr>
          <w:pStyle w:val="Footer"/>
        </w:pPr>
        <w:r>
          <w:t>SIPS Grade 5 Unit 2 Sample Lesson: Matter Matters – Photo Observation Organizer</w:t>
        </w:r>
        <w:r>
          <w:tab/>
        </w: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7E" w14:textId="77777777" w:rsidR="009A7985" w:rsidRPr="00726966" w:rsidRDefault="009A7985" w:rsidP="00726966">
      <w:r>
        <w:separator/>
      </w:r>
    </w:p>
  </w:footnote>
  <w:footnote w:type="continuationSeparator" w:id="0">
    <w:p w14:paraId="1857C2DA" w14:textId="77777777" w:rsidR="009A7985" w:rsidRPr="00726966" w:rsidRDefault="009A7985"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2009" w14:textId="77777777" w:rsidR="00891081" w:rsidRDefault="00891081">
    <w:pPr>
      <w:pStyle w:val="Header"/>
      <w:rPr>
        <w:rStyle w:val="Heading1Char"/>
      </w:rPr>
    </w:pPr>
  </w:p>
  <w:p w14:paraId="1FF5DF40" w14:textId="77777777" w:rsidR="00891081" w:rsidRDefault="00891081">
    <w:pPr>
      <w:pStyle w:val="Header"/>
      <w:rPr>
        <w:rStyle w:val="Heading1Char"/>
      </w:rPr>
    </w:pPr>
  </w:p>
  <w:p w14:paraId="368255E5" w14:textId="77777777" w:rsidR="00891081" w:rsidRDefault="0089108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2A23D957" w:rsidR="00B566F0" w:rsidRDefault="00A57144" w:rsidP="00B566F0">
          <w:pPr>
            <w:pStyle w:val="mapheader"/>
            <w:jc w:val="left"/>
          </w:pPr>
          <w:r>
            <w:t>Grade 5</w:t>
          </w:r>
          <w:r w:rsidR="4329EE16">
            <w:t xml:space="preserve"> </w:t>
          </w:r>
        </w:p>
      </w:tc>
    </w:tr>
    <w:tr w:rsidR="00B566F0" w14:paraId="57171F2A" w14:textId="77777777" w:rsidTr="4329EE16">
      <w:trPr>
        <w:jc w:val="center"/>
      </w:trPr>
      <w:tc>
        <w:tcPr>
          <w:tcW w:w="9360" w:type="dxa"/>
          <w:gridSpan w:val="2"/>
          <w:shd w:val="clear" w:color="auto" w:fill="FFFFFF" w:themeFill="background1"/>
        </w:tcPr>
        <w:p w14:paraId="57171F29" w14:textId="7940DDB9" w:rsidR="00B566F0" w:rsidRPr="00457D4A" w:rsidRDefault="00A57144" w:rsidP="00B566F0">
          <w:pPr>
            <w:pStyle w:val="mapheader"/>
          </w:pPr>
          <w:r>
            <w:t xml:space="preserve">Unit 2: </w:t>
          </w:r>
          <w:r w:rsidR="00127415" w:rsidRPr="00DA6B42">
            <w:rPr>
              <w:b w:val="0"/>
            </w:rPr>
            <w:t>Matter and Energy in Organisms and Ecosystems</w:t>
          </w:r>
        </w:p>
      </w:tc>
    </w:tr>
    <w:tr w:rsidR="00B566F0" w14:paraId="6C9239EA" w14:textId="77777777" w:rsidTr="4329EE16">
      <w:trPr>
        <w:jc w:val="center"/>
      </w:trPr>
      <w:tc>
        <w:tcPr>
          <w:tcW w:w="9360" w:type="dxa"/>
          <w:gridSpan w:val="2"/>
          <w:shd w:val="clear" w:color="auto" w:fill="FFFFFF" w:themeFill="background1"/>
        </w:tcPr>
        <w:p w14:paraId="366F72C1" w14:textId="644F5966" w:rsidR="00B566F0" w:rsidRDefault="00B566F0" w:rsidP="00B566F0">
          <w:pPr>
            <w:pStyle w:val="mapheader"/>
          </w:pPr>
          <w:r>
            <w:t xml:space="preserve">Sample Lesson: </w:t>
          </w:r>
          <w:r w:rsidR="00127415" w:rsidRPr="00DA6B42">
            <w:rPr>
              <w:b w:val="0"/>
              <w:bCs/>
            </w:rPr>
            <w:t>Matter Matters</w:t>
          </w:r>
        </w:p>
      </w:tc>
    </w:tr>
    <w:tr w:rsidR="00A2555C" w14:paraId="6901D68A" w14:textId="77777777" w:rsidTr="4329EE16">
      <w:trPr>
        <w:jc w:val="center"/>
      </w:trPr>
      <w:tc>
        <w:tcPr>
          <w:tcW w:w="9360" w:type="dxa"/>
          <w:gridSpan w:val="2"/>
          <w:shd w:val="clear" w:color="auto" w:fill="FFFFFF" w:themeFill="background1"/>
        </w:tcPr>
        <w:p w14:paraId="27F47A3A" w14:textId="424854C7" w:rsidR="00A2555C" w:rsidRDefault="00A2555C" w:rsidP="00A2555C">
          <w:pPr>
            <w:pStyle w:val="mapheader"/>
          </w:pPr>
          <w:r>
            <w:t>Suggested Time to Complete:</w:t>
          </w:r>
          <w:r>
            <w:rPr>
              <w:b w:val="0"/>
            </w:rPr>
            <w:t xml:space="preserve"> </w:t>
          </w:r>
          <w:r w:rsidR="00364AAA">
            <w:rPr>
              <w:b w:val="0"/>
            </w:rPr>
            <w:t>80</w:t>
          </w:r>
          <w:r>
            <w:rPr>
              <w:b w:val="0"/>
            </w:rPr>
            <w:t xml:space="preserve"> minute</w:t>
          </w:r>
          <w:r w:rsidR="00B63434">
            <w:rPr>
              <w:b w:val="0"/>
            </w:rPr>
            <w:t>s</w:t>
          </w:r>
        </w:p>
      </w:tc>
    </w:tr>
  </w:tbl>
  <w:p w14:paraId="57171F2E" w14:textId="21CEFA91" w:rsidR="00614A43" w:rsidRDefault="00614A43" w:rsidP="00A25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FE9" w14:textId="77777777" w:rsidR="00BD1E44" w:rsidRDefault="00BD1E44"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F4"/>
    <w:multiLevelType w:val="hybridMultilevel"/>
    <w:tmpl w:val="D3AE4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36579"/>
    <w:multiLevelType w:val="hybridMultilevel"/>
    <w:tmpl w:val="200CED1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 w15:restartNumberingAfterBreak="0">
    <w:nsid w:val="0A383C19"/>
    <w:multiLevelType w:val="hybridMultilevel"/>
    <w:tmpl w:val="9FE6E9A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15:restartNumberingAfterBreak="0">
    <w:nsid w:val="0C750B8E"/>
    <w:multiLevelType w:val="hybridMultilevel"/>
    <w:tmpl w:val="8E52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E538C"/>
    <w:multiLevelType w:val="hybridMultilevel"/>
    <w:tmpl w:val="65A4D772"/>
    <w:lvl w:ilvl="0" w:tplc="ED1E23A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67CC9"/>
    <w:multiLevelType w:val="hybridMultilevel"/>
    <w:tmpl w:val="09F2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76078"/>
    <w:multiLevelType w:val="hybridMultilevel"/>
    <w:tmpl w:val="28385BC2"/>
    <w:lvl w:ilvl="0" w:tplc="7590915A">
      <w:start w:val="1"/>
      <w:numFmt w:val="bullet"/>
      <w:lvlText w:val=""/>
      <w:lvlJc w:val="left"/>
      <w:pPr>
        <w:ind w:left="360" w:hanging="360"/>
      </w:pPr>
      <w:rPr>
        <w:rFonts w:ascii="Symbol" w:hAnsi="Symbol" w:hint="default"/>
      </w:rPr>
    </w:lvl>
    <w:lvl w:ilvl="1" w:tplc="9328E63A">
      <w:start w:val="1"/>
      <w:numFmt w:val="bullet"/>
      <w:lvlText w:val="o"/>
      <w:lvlJc w:val="left"/>
      <w:pPr>
        <w:ind w:left="1080" w:hanging="360"/>
      </w:pPr>
      <w:rPr>
        <w:rFonts w:ascii="Courier New" w:hAnsi="Courier New" w:hint="default"/>
      </w:rPr>
    </w:lvl>
    <w:lvl w:ilvl="2" w:tplc="C13CC1EE">
      <w:start w:val="1"/>
      <w:numFmt w:val="bullet"/>
      <w:lvlText w:val=""/>
      <w:lvlJc w:val="left"/>
      <w:pPr>
        <w:ind w:left="1800" w:hanging="360"/>
      </w:pPr>
      <w:rPr>
        <w:rFonts w:ascii="Wingdings" w:hAnsi="Wingdings" w:hint="default"/>
      </w:rPr>
    </w:lvl>
    <w:lvl w:ilvl="3" w:tplc="5FC2018E">
      <w:start w:val="1"/>
      <w:numFmt w:val="bullet"/>
      <w:lvlText w:val=""/>
      <w:lvlJc w:val="left"/>
      <w:pPr>
        <w:ind w:left="2520" w:hanging="360"/>
      </w:pPr>
      <w:rPr>
        <w:rFonts w:ascii="Symbol" w:hAnsi="Symbol" w:hint="default"/>
      </w:rPr>
    </w:lvl>
    <w:lvl w:ilvl="4" w:tplc="26840602">
      <w:start w:val="1"/>
      <w:numFmt w:val="bullet"/>
      <w:lvlText w:val="o"/>
      <w:lvlJc w:val="left"/>
      <w:pPr>
        <w:ind w:left="3240" w:hanging="360"/>
      </w:pPr>
      <w:rPr>
        <w:rFonts w:ascii="Courier New" w:hAnsi="Courier New" w:hint="default"/>
      </w:rPr>
    </w:lvl>
    <w:lvl w:ilvl="5" w:tplc="BE240E80">
      <w:start w:val="1"/>
      <w:numFmt w:val="bullet"/>
      <w:lvlText w:val=""/>
      <w:lvlJc w:val="left"/>
      <w:pPr>
        <w:ind w:left="3960" w:hanging="360"/>
      </w:pPr>
      <w:rPr>
        <w:rFonts w:ascii="Wingdings" w:hAnsi="Wingdings" w:hint="default"/>
      </w:rPr>
    </w:lvl>
    <w:lvl w:ilvl="6" w:tplc="A094E83A">
      <w:start w:val="1"/>
      <w:numFmt w:val="bullet"/>
      <w:lvlText w:val=""/>
      <w:lvlJc w:val="left"/>
      <w:pPr>
        <w:ind w:left="4680" w:hanging="360"/>
      </w:pPr>
      <w:rPr>
        <w:rFonts w:ascii="Symbol" w:hAnsi="Symbol" w:hint="default"/>
      </w:rPr>
    </w:lvl>
    <w:lvl w:ilvl="7" w:tplc="88B06E4A">
      <w:start w:val="1"/>
      <w:numFmt w:val="bullet"/>
      <w:lvlText w:val="o"/>
      <w:lvlJc w:val="left"/>
      <w:pPr>
        <w:ind w:left="5400" w:hanging="360"/>
      </w:pPr>
      <w:rPr>
        <w:rFonts w:ascii="Courier New" w:hAnsi="Courier New" w:hint="default"/>
      </w:rPr>
    </w:lvl>
    <w:lvl w:ilvl="8" w:tplc="A39041D2">
      <w:start w:val="1"/>
      <w:numFmt w:val="bullet"/>
      <w:lvlText w:val=""/>
      <w:lvlJc w:val="left"/>
      <w:pPr>
        <w:ind w:left="6120" w:hanging="360"/>
      </w:pPr>
      <w:rPr>
        <w:rFonts w:ascii="Wingdings" w:hAnsi="Wingdings" w:hint="default"/>
      </w:rPr>
    </w:lvl>
  </w:abstractNum>
  <w:abstractNum w:abstractNumId="8"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40AD9"/>
    <w:multiLevelType w:val="hybridMultilevel"/>
    <w:tmpl w:val="D2F4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E6D68"/>
    <w:multiLevelType w:val="hybridMultilevel"/>
    <w:tmpl w:val="A90CE57C"/>
    <w:lvl w:ilvl="0" w:tplc="F386EB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C2176"/>
    <w:multiLevelType w:val="hybridMultilevel"/>
    <w:tmpl w:val="BE1E281A"/>
    <w:lvl w:ilvl="0" w:tplc="DDA6DE74">
      <w:start w:val="1"/>
      <w:numFmt w:val="bullet"/>
      <w:lvlText w:val=""/>
      <w:lvlJc w:val="left"/>
      <w:pPr>
        <w:ind w:left="360" w:hanging="360"/>
      </w:pPr>
      <w:rPr>
        <w:rFonts w:ascii="Symbol" w:hAnsi="Symbol" w:hint="default"/>
      </w:rPr>
    </w:lvl>
    <w:lvl w:ilvl="1" w:tplc="B36E298E">
      <w:start w:val="1"/>
      <w:numFmt w:val="bullet"/>
      <w:lvlText w:val="o"/>
      <w:lvlJc w:val="left"/>
      <w:pPr>
        <w:ind w:left="1080" w:hanging="360"/>
      </w:pPr>
      <w:rPr>
        <w:rFonts w:ascii="Courier New" w:hAnsi="Courier New" w:hint="default"/>
      </w:rPr>
    </w:lvl>
    <w:lvl w:ilvl="2" w:tplc="94C49CCA">
      <w:start w:val="1"/>
      <w:numFmt w:val="bullet"/>
      <w:lvlText w:val=""/>
      <w:lvlJc w:val="left"/>
      <w:pPr>
        <w:ind w:left="1800" w:hanging="360"/>
      </w:pPr>
      <w:rPr>
        <w:rFonts w:ascii="Wingdings" w:hAnsi="Wingdings" w:hint="default"/>
      </w:rPr>
    </w:lvl>
    <w:lvl w:ilvl="3" w:tplc="7B144AC4">
      <w:start w:val="1"/>
      <w:numFmt w:val="bullet"/>
      <w:lvlText w:val=""/>
      <w:lvlJc w:val="left"/>
      <w:pPr>
        <w:ind w:left="2520" w:hanging="360"/>
      </w:pPr>
      <w:rPr>
        <w:rFonts w:ascii="Symbol" w:hAnsi="Symbol" w:hint="default"/>
      </w:rPr>
    </w:lvl>
    <w:lvl w:ilvl="4" w:tplc="A04C3228">
      <w:start w:val="1"/>
      <w:numFmt w:val="bullet"/>
      <w:lvlText w:val="o"/>
      <w:lvlJc w:val="left"/>
      <w:pPr>
        <w:ind w:left="3240" w:hanging="360"/>
      </w:pPr>
      <w:rPr>
        <w:rFonts w:ascii="Courier New" w:hAnsi="Courier New" w:hint="default"/>
      </w:rPr>
    </w:lvl>
    <w:lvl w:ilvl="5" w:tplc="96B4F4F6">
      <w:start w:val="1"/>
      <w:numFmt w:val="bullet"/>
      <w:lvlText w:val=""/>
      <w:lvlJc w:val="left"/>
      <w:pPr>
        <w:ind w:left="3960" w:hanging="360"/>
      </w:pPr>
      <w:rPr>
        <w:rFonts w:ascii="Wingdings" w:hAnsi="Wingdings" w:hint="default"/>
      </w:rPr>
    </w:lvl>
    <w:lvl w:ilvl="6" w:tplc="23C4877C">
      <w:start w:val="1"/>
      <w:numFmt w:val="bullet"/>
      <w:lvlText w:val=""/>
      <w:lvlJc w:val="left"/>
      <w:pPr>
        <w:ind w:left="4680" w:hanging="360"/>
      </w:pPr>
      <w:rPr>
        <w:rFonts w:ascii="Symbol" w:hAnsi="Symbol" w:hint="default"/>
      </w:rPr>
    </w:lvl>
    <w:lvl w:ilvl="7" w:tplc="2F24E398">
      <w:start w:val="1"/>
      <w:numFmt w:val="bullet"/>
      <w:lvlText w:val="o"/>
      <w:lvlJc w:val="left"/>
      <w:pPr>
        <w:ind w:left="5400" w:hanging="360"/>
      </w:pPr>
      <w:rPr>
        <w:rFonts w:ascii="Courier New" w:hAnsi="Courier New" w:hint="default"/>
      </w:rPr>
    </w:lvl>
    <w:lvl w:ilvl="8" w:tplc="F88A5CC8">
      <w:start w:val="1"/>
      <w:numFmt w:val="bullet"/>
      <w:lvlText w:val=""/>
      <w:lvlJc w:val="left"/>
      <w:pPr>
        <w:ind w:left="6120" w:hanging="360"/>
      </w:pPr>
      <w:rPr>
        <w:rFonts w:ascii="Wingdings" w:hAnsi="Wingdings" w:hint="default"/>
      </w:rPr>
    </w:lvl>
  </w:abstractNum>
  <w:abstractNum w:abstractNumId="13" w15:restartNumberingAfterBreak="0">
    <w:nsid w:val="293E7785"/>
    <w:multiLevelType w:val="hybridMultilevel"/>
    <w:tmpl w:val="D32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C82AEE"/>
    <w:multiLevelType w:val="hybridMultilevel"/>
    <w:tmpl w:val="2FF0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54483"/>
    <w:multiLevelType w:val="hybridMultilevel"/>
    <w:tmpl w:val="4AD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D1E3C"/>
    <w:multiLevelType w:val="multilevel"/>
    <w:tmpl w:val="1A1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71957"/>
    <w:multiLevelType w:val="hybridMultilevel"/>
    <w:tmpl w:val="BEB8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3108D8"/>
    <w:multiLevelType w:val="hybridMultilevel"/>
    <w:tmpl w:val="F8AA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F71A0C"/>
    <w:multiLevelType w:val="hybridMultilevel"/>
    <w:tmpl w:val="E77E484A"/>
    <w:lvl w:ilvl="0" w:tplc="F386EB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F1BFB"/>
    <w:multiLevelType w:val="hybridMultilevel"/>
    <w:tmpl w:val="1FF8C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C3672"/>
    <w:multiLevelType w:val="hybridMultilevel"/>
    <w:tmpl w:val="6B529CE6"/>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D26E80BA">
      <w:start w:val="1"/>
      <w:numFmt w:val="bullet"/>
      <w:lvlText w:val="o"/>
      <w:lvlJc w:val="left"/>
      <w:pPr>
        <w:ind w:left="1080" w:hanging="360"/>
      </w:pPr>
      <w:rPr>
        <w:rFonts w:ascii="Courier New" w:hAnsi="Courier New" w:hint="default"/>
      </w:rPr>
    </w:lvl>
    <w:lvl w:ilvl="2" w:tplc="BD4ED9D4">
      <w:start w:val="1"/>
      <w:numFmt w:val="bullet"/>
      <w:lvlText w:val=""/>
      <w:lvlJc w:val="left"/>
      <w:pPr>
        <w:ind w:left="1800" w:hanging="360"/>
      </w:pPr>
      <w:rPr>
        <w:rFonts w:ascii="Wingdings" w:hAnsi="Wingdings"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abstractNum w:abstractNumId="29"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3A57"/>
    <w:multiLevelType w:val="hybridMultilevel"/>
    <w:tmpl w:val="BF7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00331"/>
    <w:multiLevelType w:val="hybridMultilevel"/>
    <w:tmpl w:val="303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A6169"/>
    <w:multiLevelType w:val="hybridMultilevel"/>
    <w:tmpl w:val="705CF928"/>
    <w:lvl w:ilvl="0" w:tplc="06A8A568">
      <w:start w:val="1"/>
      <w:numFmt w:val="decimal"/>
      <w:lvlText w:val="%1."/>
      <w:lvlJc w:val="left"/>
      <w:pPr>
        <w:ind w:left="720" w:hanging="360"/>
      </w:pPr>
    </w:lvl>
    <w:lvl w:ilvl="1" w:tplc="380C9E4C">
      <w:start w:val="1"/>
      <w:numFmt w:val="lowerLetter"/>
      <w:lvlText w:val="%2."/>
      <w:lvlJc w:val="left"/>
      <w:pPr>
        <w:ind w:left="1440" w:hanging="360"/>
      </w:pPr>
    </w:lvl>
    <w:lvl w:ilvl="2" w:tplc="71AC3824">
      <w:start w:val="1"/>
      <w:numFmt w:val="lowerRoman"/>
      <w:lvlText w:val="%3."/>
      <w:lvlJc w:val="right"/>
      <w:pPr>
        <w:ind w:left="2160" w:hanging="180"/>
      </w:pPr>
    </w:lvl>
    <w:lvl w:ilvl="3" w:tplc="3DBCCCF4">
      <w:start w:val="1"/>
      <w:numFmt w:val="decimal"/>
      <w:lvlText w:val="%4."/>
      <w:lvlJc w:val="left"/>
      <w:pPr>
        <w:ind w:left="2880" w:hanging="360"/>
      </w:pPr>
    </w:lvl>
    <w:lvl w:ilvl="4" w:tplc="3FF03B9C">
      <w:start w:val="1"/>
      <w:numFmt w:val="lowerLetter"/>
      <w:lvlText w:val="%5."/>
      <w:lvlJc w:val="left"/>
      <w:pPr>
        <w:ind w:left="3600" w:hanging="360"/>
      </w:pPr>
    </w:lvl>
    <w:lvl w:ilvl="5" w:tplc="1834C6BC">
      <w:start w:val="1"/>
      <w:numFmt w:val="lowerRoman"/>
      <w:lvlText w:val="%6."/>
      <w:lvlJc w:val="right"/>
      <w:pPr>
        <w:ind w:left="4320" w:hanging="180"/>
      </w:pPr>
    </w:lvl>
    <w:lvl w:ilvl="6" w:tplc="BE266074">
      <w:start w:val="1"/>
      <w:numFmt w:val="decimal"/>
      <w:lvlText w:val="%7."/>
      <w:lvlJc w:val="left"/>
      <w:pPr>
        <w:ind w:left="5040" w:hanging="360"/>
      </w:pPr>
    </w:lvl>
    <w:lvl w:ilvl="7" w:tplc="B212D730">
      <w:start w:val="1"/>
      <w:numFmt w:val="lowerLetter"/>
      <w:lvlText w:val="%8."/>
      <w:lvlJc w:val="left"/>
      <w:pPr>
        <w:ind w:left="5760" w:hanging="360"/>
      </w:pPr>
    </w:lvl>
    <w:lvl w:ilvl="8" w:tplc="F5E015FC">
      <w:start w:val="1"/>
      <w:numFmt w:val="lowerRoman"/>
      <w:lvlText w:val="%9."/>
      <w:lvlJc w:val="right"/>
      <w:pPr>
        <w:ind w:left="6480" w:hanging="180"/>
      </w:pPr>
    </w:lvl>
  </w:abstractNum>
  <w:abstractNum w:abstractNumId="33" w15:restartNumberingAfterBreak="0">
    <w:nsid w:val="5A2A41D1"/>
    <w:multiLevelType w:val="hybridMultilevel"/>
    <w:tmpl w:val="19A087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DF8330F"/>
    <w:multiLevelType w:val="hybridMultilevel"/>
    <w:tmpl w:val="0E98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60465E"/>
    <w:multiLevelType w:val="hybridMultilevel"/>
    <w:tmpl w:val="715A112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EBE59C6"/>
    <w:multiLevelType w:val="hybridMultilevel"/>
    <w:tmpl w:val="5896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714BD4"/>
    <w:multiLevelType w:val="hybridMultilevel"/>
    <w:tmpl w:val="8854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8359FF"/>
    <w:multiLevelType w:val="hybridMultilevel"/>
    <w:tmpl w:val="9FFC2012"/>
    <w:lvl w:ilvl="0" w:tplc="DB3E6E9E">
      <w:start w:val="1"/>
      <w:numFmt w:val="bullet"/>
      <w:lvlText w:val=""/>
      <w:lvlJc w:val="left"/>
      <w:pPr>
        <w:ind w:left="720" w:hanging="360"/>
      </w:pPr>
      <w:rPr>
        <w:rFonts w:ascii="Symbol" w:hAnsi="Symbol" w:hint="default"/>
      </w:rPr>
    </w:lvl>
    <w:lvl w:ilvl="1" w:tplc="0B8E984E">
      <w:start w:val="1"/>
      <w:numFmt w:val="bullet"/>
      <w:lvlText w:val="o"/>
      <w:lvlJc w:val="left"/>
      <w:pPr>
        <w:ind w:left="1440" w:hanging="360"/>
      </w:pPr>
      <w:rPr>
        <w:rFonts w:ascii="Courier New" w:hAnsi="Courier New" w:hint="default"/>
      </w:rPr>
    </w:lvl>
    <w:lvl w:ilvl="2" w:tplc="815C458C">
      <w:start w:val="1"/>
      <w:numFmt w:val="bullet"/>
      <w:lvlText w:val=""/>
      <w:lvlJc w:val="left"/>
      <w:pPr>
        <w:ind w:left="2160" w:hanging="360"/>
      </w:pPr>
      <w:rPr>
        <w:rFonts w:ascii="Wingdings" w:hAnsi="Wingdings" w:hint="default"/>
      </w:rPr>
    </w:lvl>
    <w:lvl w:ilvl="3" w:tplc="9DD459BE">
      <w:start w:val="1"/>
      <w:numFmt w:val="bullet"/>
      <w:lvlText w:val=""/>
      <w:lvlJc w:val="left"/>
      <w:pPr>
        <w:ind w:left="2880" w:hanging="360"/>
      </w:pPr>
      <w:rPr>
        <w:rFonts w:ascii="Symbol" w:hAnsi="Symbol" w:hint="default"/>
      </w:rPr>
    </w:lvl>
    <w:lvl w:ilvl="4" w:tplc="4D983D64">
      <w:start w:val="1"/>
      <w:numFmt w:val="bullet"/>
      <w:lvlText w:val="o"/>
      <w:lvlJc w:val="left"/>
      <w:pPr>
        <w:ind w:left="3600" w:hanging="360"/>
      </w:pPr>
      <w:rPr>
        <w:rFonts w:ascii="Courier New" w:hAnsi="Courier New" w:hint="default"/>
      </w:rPr>
    </w:lvl>
    <w:lvl w:ilvl="5" w:tplc="95464BFE">
      <w:start w:val="1"/>
      <w:numFmt w:val="bullet"/>
      <w:lvlText w:val=""/>
      <w:lvlJc w:val="left"/>
      <w:pPr>
        <w:ind w:left="4320" w:hanging="360"/>
      </w:pPr>
      <w:rPr>
        <w:rFonts w:ascii="Wingdings" w:hAnsi="Wingdings" w:hint="default"/>
      </w:rPr>
    </w:lvl>
    <w:lvl w:ilvl="6" w:tplc="A4887F52">
      <w:start w:val="1"/>
      <w:numFmt w:val="bullet"/>
      <w:lvlText w:val=""/>
      <w:lvlJc w:val="left"/>
      <w:pPr>
        <w:ind w:left="5040" w:hanging="360"/>
      </w:pPr>
      <w:rPr>
        <w:rFonts w:ascii="Symbol" w:hAnsi="Symbol" w:hint="default"/>
      </w:rPr>
    </w:lvl>
    <w:lvl w:ilvl="7" w:tplc="EC621CF8">
      <w:start w:val="1"/>
      <w:numFmt w:val="bullet"/>
      <w:lvlText w:val="o"/>
      <w:lvlJc w:val="left"/>
      <w:pPr>
        <w:ind w:left="5760" w:hanging="360"/>
      </w:pPr>
      <w:rPr>
        <w:rFonts w:ascii="Courier New" w:hAnsi="Courier New" w:hint="default"/>
      </w:rPr>
    </w:lvl>
    <w:lvl w:ilvl="8" w:tplc="BE348268">
      <w:start w:val="1"/>
      <w:numFmt w:val="bullet"/>
      <w:lvlText w:val=""/>
      <w:lvlJc w:val="left"/>
      <w:pPr>
        <w:ind w:left="6480" w:hanging="360"/>
      </w:pPr>
      <w:rPr>
        <w:rFonts w:ascii="Wingdings" w:hAnsi="Wingdings" w:hint="default"/>
      </w:rPr>
    </w:lvl>
  </w:abstractNum>
  <w:abstractNum w:abstractNumId="39"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E76CE6"/>
    <w:multiLevelType w:val="hybridMultilevel"/>
    <w:tmpl w:val="E5C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73046"/>
    <w:multiLevelType w:val="hybridMultilevel"/>
    <w:tmpl w:val="425C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D7654F"/>
    <w:multiLevelType w:val="hybridMultilevel"/>
    <w:tmpl w:val="B2308F7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3" w15:restartNumberingAfterBreak="0">
    <w:nsid w:val="69941EB7"/>
    <w:multiLevelType w:val="hybridMultilevel"/>
    <w:tmpl w:val="F4A4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D965FF"/>
    <w:multiLevelType w:val="hybridMultilevel"/>
    <w:tmpl w:val="636E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8949D0"/>
    <w:multiLevelType w:val="hybridMultilevel"/>
    <w:tmpl w:val="032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F730C"/>
    <w:multiLevelType w:val="multilevel"/>
    <w:tmpl w:val="A956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030C8C"/>
    <w:multiLevelType w:val="hybridMultilevel"/>
    <w:tmpl w:val="02F6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5707687">
    <w:abstractNumId w:val="32"/>
  </w:num>
  <w:num w:numId="2" w16cid:durableId="1799642724">
    <w:abstractNumId w:val="7"/>
  </w:num>
  <w:num w:numId="3" w16cid:durableId="1312368768">
    <w:abstractNumId w:val="38"/>
  </w:num>
  <w:num w:numId="4" w16cid:durableId="512381451">
    <w:abstractNumId w:val="8"/>
  </w:num>
  <w:num w:numId="5" w16cid:durableId="1744447844">
    <w:abstractNumId w:val="25"/>
  </w:num>
  <w:num w:numId="6" w16cid:durableId="692923851">
    <w:abstractNumId w:val="20"/>
  </w:num>
  <w:num w:numId="7" w16cid:durableId="68624163">
    <w:abstractNumId w:val="46"/>
  </w:num>
  <w:num w:numId="8" w16cid:durableId="697392250">
    <w:abstractNumId w:val="29"/>
  </w:num>
  <w:num w:numId="9" w16cid:durableId="1650939537">
    <w:abstractNumId w:val="39"/>
  </w:num>
  <w:num w:numId="10" w16cid:durableId="661465187">
    <w:abstractNumId w:val="47"/>
  </w:num>
  <w:num w:numId="11" w16cid:durableId="948395488">
    <w:abstractNumId w:val="49"/>
  </w:num>
  <w:num w:numId="12" w16cid:durableId="2114082356">
    <w:abstractNumId w:val="17"/>
  </w:num>
  <w:num w:numId="13" w16cid:durableId="1467579479">
    <w:abstractNumId w:val="33"/>
  </w:num>
  <w:num w:numId="14" w16cid:durableId="1975482171">
    <w:abstractNumId w:val="11"/>
  </w:num>
  <w:num w:numId="15" w16cid:durableId="1130397495">
    <w:abstractNumId w:val="43"/>
  </w:num>
  <w:num w:numId="16" w16cid:durableId="327489063">
    <w:abstractNumId w:val="6"/>
  </w:num>
  <w:num w:numId="17" w16cid:durableId="548568409">
    <w:abstractNumId w:val="19"/>
  </w:num>
  <w:num w:numId="18" w16cid:durableId="1689217332">
    <w:abstractNumId w:val="34"/>
  </w:num>
  <w:num w:numId="19" w16cid:durableId="660348597">
    <w:abstractNumId w:val="31"/>
  </w:num>
  <w:num w:numId="20" w16cid:durableId="1796631932">
    <w:abstractNumId w:val="42"/>
  </w:num>
  <w:num w:numId="21" w16cid:durableId="1465155040">
    <w:abstractNumId w:val="2"/>
  </w:num>
  <w:num w:numId="22" w16cid:durableId="863514413">
    <w:abstractNumId w:val="3"/>
  </w:num>
  <w:num w:numId="23" w16cid:durableId="1127704413">
    <w:abstractNumId w:val="16"/>
  </w:num>
  <w:num w:numId="24" w16cid:durableId="46415577">
    <w:abstractNumId w:val="12"/>
  </w:num>
  <w:num w:numId="25" w16cid:durableId="317154330">
    <w:abstractNumId w:val="50"/>
  </w:num>
  <w:num w:numId="26" w16cid:durableId="717701268">
    <w:abstractNumId w:val="27"/>
  </w:num>
  <w:num w:numId="27" w16cid:durableId="1470241787">
    <w:abstractNumId w:val="9"/>
  </w:num>
  <w:num w:numId="28" w16cid:durableId="497425201">
    <w:abstractNumId w:val="48"/>
  </w:num>
  <w:num w:numId="29" w16cid:durableId="1665670174">
    <w:abstractNumId w:val="44"/>
  </w:num>
  <w:num w:numId="30" w16cid:durableId="749237446">
    <w:abstractNumId w:val="15"/>
  </w:num>
  <w:num w:numId="31" w16cid:durableId="749929551">
    <w:abstractNumId w:val="4"/>
  </w:num>
  <w:num w:numId="32" w16cid:durableId="520362878">
    <w:abstractNumId w:val="37"/>
  </w:num>
  <w:num w:numId="33" w16cid:durableId="1298029125">
    <w:abstractNumId w:val="17"/>
  </w:num>
  <w:num w:numId="34" w16cid:durableId="1296452935">
    <w:abstractNumId w:val="36"/>
  </w:num>
  <w:num w:numId="35" w16cid:durableId="440149649">
    <w:abstractNumId w:val="24"/>
  </w:num>
  <w:num w:numId="36" w16cid:durableId="740640640">
    <w:abstractNumId w:val="22"/>
  </w:num>
  <w:num w:numId="37" w16cid:durableId="680861739">
    <w:abstractNumId w:val="26"/>
  </w:num>
  <w:num w:numId="38" w16cid:durableId="170602973">
    <w:abstractNumId w:val="18"/>
  </w:num>
  <w:num w:numId="39" w16cid:durableId="1189640884">
    <w:abstractNumId w:val="13"/>
  </w:num>
  <w:num w:numId="40" w16cid:durableId="791897307">
    <w:abstractNumId w:val="1"/>
  </w:num>
  <w:num w:numId="41" w16cid:durableId="2042241924">
    <w:abstractNumId w:val="21"/>
  </w:num>
  <w:num w:numId="42" w16cid:durableId="1076364578">
    <w:abstractNumId w:val="14"/>
  </w:num>
  <w:num w:numId="43" w16cid:durableId="1194490564">
    <w:abstractNumId w:val="0"/>
  </w:num>
  <w:num w:numId="44" w16cid:durableId="422721451">
    <w:abstractNumId w:val="41"/>
  </w:num>
  <w:num w:numId="45" w16cid:durableId="1579560092">
    <w:abstractNumId w:val="5"/>
  </w:num>
  <w:num w:numId="46" w16cid:durableId="813181716">
    <w:abstractNumId w:val="40"/>
  </w:num>
  <w:num w:numId="47" w16cid:durableId="1910185197">
    <w:abstractNumId w:val="30"/>
  </w:num>
  <w:num w:numId="48" w16cid:durableId="519121428">
    <w:abstractNumId w:val="28"/>
  </w:num>
  <w:num w:numId="49" w16cid:durableId="1157378495">
    <w:abstractNumId w:val="35"/>
  </w:num>
  <w:num w:numId="50" w16cid:durableId="1347639385">
    <w:abstractNumId w:val="10"/>
  </w:num>
  <w:num w:numId="51" w16cid:durableId="112793916">
    <w:abstractNumId w:val="23"/>
  </w:num>
  <w:num w:numId="52" w16cid:durableId="106761342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2B02"/>
    <w:rsid w:val="00006D42"/>
    <w:rsid w:val="00013EE1"/>
    <w:rsid w:val="00017845"/>
    <w:rsid w:val="00020253"/>
    <w:rsid w:val="00021637"/>
    <w:rsid w:val="000220EE"/>
    <w:rsid w:val="00022A3F"/>
    <w:rsid w:val="00024959"/>
    <w:rsid w:val="00024C07"/>
    <w:rsid w:val="00026729"/>
    <w:rsid w:val="00032A40"/>
    <w:rsid w:val="00032CB7"/>
    <w:rsid w:val="00034641"/>
    <w:rsid w:val="00035FB6"/>
    <w:rsid w:val="000368EC"/>
    <w:rsid w:val="000369F1"/>
    <w:rsid w:val="000410F0"/>
    <w:rsid w:val="000422FA"/>
    <w:rsid w:val="00042547"/>
    <w:rsid w:val="000435CA"/>
    <w:rsid w:val="00044B35"/>
    <w:rsid w:val="00045297"/>
    <w:rsid w:val="000459B8"/>
    <w:rsid w:val="00050E3C"/>
    <w:rsid w:val="00050FED"/>
    <w:rsid w:val="00053C58"/>
    <w:rsid w:val="00055CF3"/>
    <w:rsid w:val="00055EAD"/>
    <w:rsid w:val="00061F24"/>
    <w:rsid w:val="00062DC6"/>
    <w:rsid w:val="00063584"/>
    <w:rsid w:val="00064EE7"/>
    <w:rsid w:val="00065503"/>
    <w:rsid w:val="00066F0E"/>
    <w:rsid w:val="00067639"/>
    <w:rsid w:val="00070077"/>
    <w:rsid w:val="0007068B"/>
    <w:rsid w:val="000710F4"/>
    <w:rsid w:val="00072985"/>
    <w:rsid w:val="00076D07"/>
    <w:rsid w:val="00077915"/>
    <w:rsid w:val="000800EB"/>
    <w:rsid w:val="00085515"/>
    <w:rsid w:val="00086F85"/>
    <w:rsid w:val="00090D26"/>
    <w:rsid w:val="00090F92"/>
    <w:rsid w:val="00092811"/>
    <w:rsid w:val="00092A1B"/>
    <w:rsid w:val="0009341B"/>
    <w:rsid w:val="00093E43"/>
    <w:rsid w:val="000941A0"/>
    <w:rsid w:val="00096841"/>
    <w:rsid w:val="00097A0B"/>
    <w:rsid w:val="000A1505"/>
    <w:rsid w:val="000A4135"/>
    <w:rsid w:val="000A55B0"/>
    <w:rsid w:val="000A7631"/>
    <w:rsid w:val="000B06F9"/>
    <w:rsid w:val="000B177D"/>
    <w:rsid w:val="000B516A"/>
    <w:rsid w:val="000B6D70"/>
    <w:rsid w:val="000C01F9"/>
    <w:rsid w:val="000C196D"/>
    <w:rsid w:val="000C260E"/>
    <w:rsid w:val="000C37E3"/>
    <w:rsid w:val="000C3F3E"/>
    <w:rsid w:val="000C5138"/>
    <w:rsid w:val="000C6516"/>
    <w:rsid w:val="000C67B1"/>
    <w:rsid w:val="000C75C6"/>
    <w:rsid w:val="000D0750"/>
    <w:rsid w:val="000D6010"/>
    <w:rsid w:val="000D7BB0"/>
    <w:rsid w:val="000E1A39"/>
    <w:rsid w:val="000E1A5B"/>
    <w:rsid w:val="000E1B45"/>
    <w:rsid w:val="000E45D4"/>
    <w:rsid w:val="000E4B96"/>
    <w:rsid w:val="000E4D0A"/>
    <w:rsid w:val="000E5D24"/>
    <w:rsid w:val="000E5D5D"/>
    <w:rsid w:val="000F0D9A"/>
    <w:rsid w:val="000F5245"/>
    <w:rsid w:val="000F5A21"/>
    <w:rsid w:val="000F643B"/>
    <w:rsid w:val="000F7DAD"/>
    <w:rsid w:val="001016AF"/>
    <w:rsid w:val="00101906"/>
    <w:rsid w:val="00102320"/>
    <w:rsid w:val="001044CD"/>
    <w:rsid w:val="001051F2"/>
    <w:rsid w:val="001053A1"/>
    <w:rsid w:val="00106657"/>
    <w:rsid w:val="00110C08"/>
    <w:rsid w:val="00112802"/>
    <w:rsid w:val="001132BB"/>
    <w:rsid w:val="00114EC5"/>
    <w:rsid w:val="0011538E"/>
    <w:rsid w:val="00120744"/>
    <w:rsid w:val="00120BE8"/>
    <w:rsid w:val="00121AC0"/>
    <w:rsid w:val="00121C2E"/>
    <w:rsid w:val="00122E8F"/>
    <w:rsid w:val="001234D4"/>
    <w:rsid w:val="00124AEF"/>
    <w:rsid w:val="00124BC2"/>
    <w:rsid w:val="00125F38"/>
    <w:rsid w:val="00126A8D"/>
    <w:rsid w:val="00127415"/>
    <w:rsid w:val="00130F53"/>
    <w:rsid w:val="0013106C"/>
    <w:rsid w:val="00131692"/>
    <w:rsid w:val="00134C3E"/>
    <w:rsid w:val="0013591B"/>
    <w:rsid w:val="00135D23"/>
    <w:rsid w:val="0013662C"/>
    <w:rsid w:val="001406EB"/>
    <w:rsid w:val="00140B45"/>
    <w:rsid w:val="00142BF0"/>
    <w:rsid w:val="00142CF5"/>
    <w:rsid w:val="001435EA"/>
    <w:rsid w:val="0014553A"/>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A6B"/>
    <w:rsid w:val="00172B09"/>
    <w:rsid w:val="00173A62"/>
    <w:rsid w:val="001763C0"/>
    <w:rsid w:val="00176612"/>
    <w:rsid w:val="00177BD7"/>
    <w:rsid w:val="001817EA"/>
    <w:rsid w:val="001819DE"/>
    <w:rsid w:val="0018275B"/>
    <w:rsid w:val="001843AB"/>
    <w:rsid w:val="00184644"/>
    <w:rsid w:val="00186FC1"/>
    <w:rsid w:val="00191565"/>
    <w:rsid w:val="00192B8F"/>
    <w:rsid w:val="00193A54"/>
    <w:rsid w:val="001A10AE"/>
    <w:rsid w:val="001A2079"/>
    <w:rsid w:val="001A393C"/>
    <w:rsid w:val="001A3ED6"/>
    <w:rsid w:val="001A4C6C"/>
    <w:rsid w:val="001A7B57"/>
    <w:rsid w:val="001A7B6B"/>
    <w:rsid w:val="001B06A9"/>
    <w:rsid w:val="001B6687"/>
    <w:rsid w:val="001B6E57"/>
    <w:rsid w:val="001C2203"/>
    <w:rsid w:val="001C22EE"/>
    <w:rsid w:val="001C37D2"/>
    <w:rsid w:val="001C3A4E"/>
    <w:rsid w:val="001C453C"/>
    <w:rsid w:val="001C51BB"/>
    <w:rsid w:val="001C58BC"/>
    <w:rsid w:val="001C680F"/>
    <w:rsid w:val="001C76A7"/>
    <w:rsid w:val="001C7753"/>
    <w:rsid w:val="001C7BEF"/>
    <w:rsid w:val="001D137C"/>
    <w:rsid w:val="001D1831"/>
    <w:rsid w:val="001D18BA"/>
    <w:rsid w:val="001D2C70"/>
    <w:rsid w:val="001D71C3"/>
    <w:rsid w:val="001D7238"/>
    <w:rsid w:val="001E2902"/>
    <w:rsid w:val="001E46EE"/>
    <w:rsid w:val="001E4AF4"/>
    <w:rsid w:val="001F008A"/>
    <w:rsid w:val="001F0EAE"/>
    <w:rsid w:val="001F1D4A"/>
    <w:rsid w:val="001F35BB"/>
    <w:rsid w:val="001F3A71"/>
    <w:rsid w:val="001F4C0F"/>
    <w:rsid w:val="001F4FD0"/>
    <w:rsid w:val="001F708F"/>
    <w:rsid w:val="001F7635"/>
    <w:rsid w:val="00200B49"/>
    <w:rsid w:val="00202E29"/>
    <w:rsid w:val="00203280"/>
    <w:rsid w:val="002043B0"/>
    <w:rsid w:val="002052E1"/>
    <w:rsid w:val="00205B23"/>
    <w:rsid w:val="00205E6B"/>
    <w:rsid w:val="00206637"/>
    <w:rsid w:val="0020745B"/>
    <w:rsid w:val="00210498"/>
    <w:rsid w:val="00210FA6"/>
    <w:rsid w:val="00211171"/>
    <w:rsid w:val="00211D7A"/>
    <w:rsid w:val="002164C8"/>
    <w:rsid w:val="00216EEF"/>
    <w:rsid w:val="002202C9"/>
    <w:rsid w:val="00222EA3"/>
    <w:rsid w:val="00223CDB"/>
    <w:rsid w:val="00224124"/>
    <w:rsid w:val="00226221"/>
    <w:rsid w:val="00226777"/>
    <w:rsid w:val="00226E69"/>
    <w:rsid w:val="00227489"/>
    <w:rsid w:val="00230F57"/>
    <w:rsid w:val="002316A0"/>
    <w:rsid w:val="00231A0D"/>
    <w:rsid w:val="00233F3B"/>
    <w:rsid w:val="0024034B"/>
    <w:rsid w:val="00241A63"/>
    <w:rsid w:val="002433E6"/>
    <w:rsid w:val="00243E7D"/>
    <w:rsid w:val="00244F69"/>
    <w:rsid w:val="0024529B"/>
    <w:rsid w:val="00250DA6"/>
    <w:rsid w:val="0025275E"/>
    <w:rsid w:val="00252EEF"/>
    <w:rsid w:val="00253071"/>
    <w:rsid w:val="00260D8A"/>
    <w:rsid w:val="00262E12"/>
    <w:rsid w:val="00265BCF"/>
    <w:rsid w:val="002704D6"/>
    <w:rsid w:val="002715C2"/>
    <w:rsid w:val="00284153"/>
    <w:rsid w:val="00284B8E"/>
    <w:rsid w:val="00286B4C"/>
    <w:rsid w:val="00286F5B"/>
    <w:rsid w:val="0028793F"/>
    <w:rsid w:val="00292A96"/>
    <w:rsid w:val="00292E0E"/>
    <w:rsid w:val="002932E6"/>
    <w:rsid w:val="0029571F"/>
    <w:rsid w:val="00295A92"/>
    <w:rsid w:val="00296B7B"/>
    <w:rsid w:val="002A2CC8"/>
    <w:rsid w:val="002A4089"/>
    <w:rsid w:val="002A5F26"/>
    <w:rsid w:val="002A6295"/>
    <w:rsid w:val="002B227A"/>
    <w:rsid w:val="002B2750"/>
    <w:rsid w:val="002B2F97"/>
    <w:rsid w:val="002B6205"/>
    <w:rsid w:val="002B6299"/>
    <w:rsid w:val="002C0105"/>
    <w:rsid w:val="002C29F1"/>
    <w:rsid w:val="002C2ED9"/>
    <w:rsid w:val="002C3C17"/>
    <w:rsid w:val="002C546B"/>
    <w:rsid w:val="002C5FE4"/>
    <w:rsid w:val="002C7089"/>
    <w:rsid w:val="002C78D4"/>
    <w:rsid w:val="002D01B4"/>
    <w:rsid w:val="002D0307"/>
    <w:rsid w:val="002D1155"/>
    <w:rsid w:val="002D1590"/>
    <w:rsid w:val="002D25C7"/>
    <w:rsid w:val="002D50F6"/>
    <w:rsid w:val="002D5213"/>
    <w:rsid w:val="002D5601"/>
    <w:rsid w:val="002D62D7"/>
    <w:rsid w:val="002E0750"/>
    <w:rsid w:val="002E1310"/>
    <w:rsid w:val="002E205C"/>
    <w:rsid w:val="002E5887"/>
    <w:rsid w:val="002E58E9"/>
    <w:rsid w:val="002E5C58"/>
    <w:rsid w:val="002E685B"/>
    <w:rsid w:val="002F00FA"/>
    <w:rsid w:val="002F106F"/>
    <w:rsid w:val="002F169A"/>
    <w:rsid w:val="002F3660"/>
    <w:rsid w:val="002F3E87"/>
    <w:rsid w:val="002F7082"/>
    <w:rsid w:val="0030258C"/>
    <w:rsid w:val="00302CD4"/>
    <w:rsid w:val="0030366A"/>
    <w:rsid w:val="00303701"/>
    <w:rsid w:val="003051CC"/>
    <w:rsid w:val="00305EF8"/>
    <w:rsid w:val="00310926"/>
    <w:rsid w:val="00310DF5"/>
    <w:rsid w:val="00314956"/>
    <w:rsid w:val="00315644"/>
    <w:rsid w:val="00315B2A"/>
    <w:rsid w:val="00315D12"/>
    <w:rsid w:val="00316691"/>
    <w:rsid w:val="0032044A"/>
    <w:rsid w:val="0032087C"/>
    <w:rsid w:val="0032140F"/>
    <w:rsid w:val="003217A3"/>
    <w:rsid w:val="00323C09"/>
    <w:rsid w:val="00326C59"/>
    <w:rsid w:val="00327E84"/>
    <w:rsid w:val="00330F33"/>
    <w:rsid w:val="003331D6"/>
    <w:rsid w:val="003333F0"/>
    <w:rsid w:val="0033340A"/>
    <w:rsid w:val="00333942"/>
    <w:rsid w:val="00336097"/>
    <w:rsid w:val="0034060F"/>
    <w:rsid w:val="00340F33"/>
    <w:rsid w:val="003413F6"/>
    <w:rsid w:val="00341F98"/>
    <w:rsid w:val="003438E5"/>
    <w:rsid w:val="00343AE5"/>
    <w:rsid w:val="00345BFB"/>
    <w:rsid w:val="003473D1"/>
    <w:rsid w:val="0034755E"/>
    <w:rsid w:val="00347BD2"/>
    <w:rsid w:val="003501D1"/>
    <w:rsid w:val="003501D4"/>
    <w:rsid w:val="00353D99"/>
    <w:rsid w:val="00354111"/>
    <w:rsid w:val="003547C5"/>
    <w:rsid w:val="0035661C"/>
    <w:rsid w:val="00356CD5"/>
    <w:rsid w:val="00356DFC"/>
    <w:rsid w:val="0036201A"/>
    <w:rsid w:val="003631FC"/>
    <w:rsid w:val="00364AAA"/>
    <w:rsid w:val="00364C69"/>
    <w:rsid w:val="003654C1"/>
    <w:rsid w:val="00366C51"/>
    <w:rsid w:val="0036713F"/>
    <w:rsid w:val="00370EA3"/>
    <w:rsid w:val="00371595"/>
    <w:rsid w:val="00372357"/>
    <w:rsid w:val="003733DB"/>
    <w:rsid w:val="00373D53"/>
    <w:rsid w:val="00374C81"/>
    <w:rsid w:val="00374C8D"/>
    <w:rsid w:val="00376B59"/>
    <w:rsid w:val="003778BD"/>
    <w:rsid w:val="003803EB"/>
    <w:rsid w:val="00384472"/>
    <w:rsid w:val="00384C0B"/>
    <w:rsid w:val="0038585E"/>
    <w:rsid w:val="0038599E"/>
    <w:rsid w:val="00390A80"/>
    <w:rsid w:val="00391B1A"/>
    <w:rsid w:val="003930E7"/>
    <w:rsid w:val="00393B60"/>
    <w:rsid w:val="00394BC0"/>
    <w:rsid w:val="003A2244"/>
    <w:rsid w:val="003A351F"/>
    <w:rsid w:val="003A44C3"/>
    <w:rsid w:val="003A47FC"/>
    <w:rsid w:val="003A510E"/>
    <w:rsid w:val="003B0F6F"/>
    <w:rsid w:val="003B25A4"/>
    <w:rsid w:val="003B6296"/>
    <w:rsid w:val="003B6861"/>
    <w:rsid w:val="003C41DA"/>
    <w:rsid w:val="003C4B8F"/>
    <w:rsid w:val="003C4CC4"/>
    <w:rsid w:val="003C5885"/>
    <w:rsid w:val="003C588D"/>
    <w:rsid w:val="003C5C3B"/>
    <w:rsid w:val="003C6DC1"/>
    <w:rsid w:val="003D02B6"/>
    <w:rsid w:val="003D081A"/>
    <w:rsid w:val="003D3F63"/>
    <w:rsid w:val="003D54C1"/>
    <w:rsid w:val="003D5B48"/>
    <w:rsid w:val="003E0464"/>
    <w:rsid w:val="003E1FF9"/>
    <w:rsid w:val="003E2467"/>
    <w:rsid w:val="003E40DF"/>
    <w:rsid w:val="003E544F"/>
    <w:rsid w:val="003E5FBC"/>
    <w:rsid w:val="003E620E"/>
    <w:rsid w:val="003E7738"/>
    <w:rsid w:val="003E7C51"/>
    <w:rsid w:val="003F0E9F"/>
    <w:rsid w:val="003F1A78"/>
    <w:rsid w:val="003F50D0"/>
    <w:rsid w:val="003F69E2"/>
    <w:rsid w:val="003F7985"/>
    <w:rsid w:val="00400136"/>
    <w:rsid w:val="004007CF"/>
    <w:rsid w:val="0040188C"/>
    <w:rsid w:val="0040256C"/>
    <w:rsid w:val="004034B8"/>
    <w:rsid w:val="00403D90"/>
    <w:rsid w:val="00403D9D"/>
    <w:rsid w:val="00403EAF"/>
    <w:rsid w:val="00405405"/>
    <w:rsid w:val="004063D4"/>
    <w:rsid w:val="0041211B"/>
    <w:rsid w:val="00412D64"/>
    <w:rsid w:val="00412E2F"/>
    <w:rsid w:val="00415473"/>
    <w:rsid w:val="00420CBE"/>
    <w:rsid w:val="004213D1"/>
    <w:rsid w:val="004214ED"/>
    <w:rsid w:val="004232B8"/>
    <w:rsid w:val="00426FC7"/>
    <w:rsid w:val="00432791"/>
    <w:rsid w:val="00432AA7"/>
    <w:rsid w:val="00434BDB"/>
    <w:rsid w:val="00435D20"/>
    <w:rsid w:val="00441306"/>
    <w:rsid w:val="004420E1"/>
    <w:rsid w:val="00445C68"/>
    <w:rsid w:val="00445D6A"/>
    <w:rsid w:val="00447891"/>
    <w:rsid w:val="00450A08"/>
    <w:rsid w:val="004526B5"/>
    <w:rsid w:val="004556CA"/>
    <w:rsid w:val="004574AC"/>
    <w:rsid w:val="00462E3F"/>
    <w:rsid w:val="00464105"/>
    <w:rsid w:val="00464470"/>
    <w:rsid w:val="0046514A"/>
    <w:rsid w:val="00466948"/>
    <w:rsid w:val="00471D7F"/>
    <w:rsid w:val="00474909"/>
    <w:rsid w:val="004777AE"/>
    <w:rsid w:val="00482937"/>
    <w:rsid w:val="004838CF"/>
    <w:rsid w:val="00483F8F"/>
    <w:rsid w:val="00485CA5"/>
    <w:rsid w:val="004866DE"/>
    <w:rsid w:val="0048671E"/>
    <w:rsid w:val="0048680E"/>
    <w:rsid w:val="00490825"/>
    <w:rsid w:val="004914C1"/>
    <w:rsid w:val="00493708"/>
    <w:rsid w:val="00494478"/>
    <w:rsid w:val="00495842"/>
    <w:rsid w:val="00497DDF"/>
    <w:rsid w:val="004A1461"/>
    <w:rsid w:val="004A4A80"/>
    <w:rsid w:val="004A4F2D"/>
    <w:rsid w:val="004A530D"/>
    <w:rsid w:val="004A611D"/>
    <w:rsid w:val="004A61C5"/>
    <w:rsid w:val="004B05FA"/>
    <w:rsid w:val="004B1AEA"/>
    <w:rsid w:val="004B32CC"/>
    <w:rsid w:val="004B451F"/>
    <w:rsid w:val="004B4520"/>
    <w:rsid w:val="004B4E2E"/>
    <w:rsid w:val="004B4F32"/>
    <w:rsid w:val="004B5003"/>
    <w:rsid w:val="004B5241"/>
    <w:rsid w:val="004B5271"/>
    <w:rsid w:val="004B7402"/>
    <w:rsid w:val="004C1E88"/>
    <w:rsid w:val="004C5A3D"/>
    <w:rsid w:val="004C79A5"/>
    <w:rsid w:val="004C7A93"/>
    <w:rsid w:val="004D0C91"/>
    <w:rsid w:val="004D1464"/>
    <w:rsid w:val="004D3DA0"/>
    <w:rsid w:val="004D738C"/>
    <w:rsid w:val="004D7AEB"/>
    <w:rsid w:val="004E129F"/>
    <w:rsid w:val="004E28F7"/>
    <w:rsid w:val="004E2986"/>
    <w:rsid w:val="004E3830"/>
    <w:rsid w:val="004E524D"/>
    <w:rsid w:val="004E5AFE"/>
    <w:rsid w:val="004F01A2"/>
    <w:rsid w:val="004F518D"/>
    <w:rsid w:val="004F6CBF"/>
    <w:rsid w:val="0050111A"/>
    <w:rsid w:val="005016E1"/>
    <w:rsid w:val="00502B4B"/>
    <w:rsid w:val="00506BC2"/>
    <w:rsid w:val="005119CC"/>
    <w:rsid w:val="00512F16"/>
    <w:rsid w:val="0051376C"/>
    <w:rsid w:val="00514FEB"/>
    <w:rsid w:val="005168F2"/>
    <w:rsid w:val="00522CA0"/>
    <w:rsid w:val="00522CB1"/>
    <w:rsid w:val="00523D21"/>
    <w:rsid w:val="00526C10"/>
    <w:rsid w:val="00527618"/>
    <w:rsid w:val="005302C1"/>
    <w:rsid w:val="005303EF"/>
    <w:rsid w:val="00530ECF"/>
    <w:rsid w:val="00532E3C"/>
    <w:rsid w:val="005341DD"/>
    <w:rsid w:val="00534814"/>
    <w:rsid w:val="00535BA7"/>
    <w:rsid w:val="005409ED"/>
    <w:rsid w:val="00542BC3"/>
    <w:rsid w:val="00542F97"/>
    <w:rsid w:val="005445D3"/>
    <w:rsid w:val="0054727B"/>
    <w:rsid w:val="0055506E"/>
    <w:rsid w:val="00556258"/>
    <w:rsid w:val="005615AB"/>
    <w:rsid w:val="00563E90"/>
    <w:rsid w:val="00570E0A"/>
    <w:rsid w:val="00571B41"/>
    <w:rsid w:val="0057464A"/>
    <w:rsid w:val="005751B6"/>
    <w:rsid w:val="005765E4"/>
    <w:rsid w:val="0057734E"/>
    <w:rsid w:val="00581152"/>
    <w:rsid w:val="00581FE0"/>
    <w:rsid w:val="005841E4"/>
    <w:rsid w:val="005853E8"/>
    <w:rsid w:val="0058595B"/>
    <w:rsid w:val="005877A0"/>
    <w:rsid w:val="00596F46"/>
    <w:rsid w:val="005A003C"/>
    <w:rsid w:val="005A0FAE"/>
    <w:rsid w:val="005A2D2C"/>
    <w:rsid w:val="005A3317"/>
    <w:rsid w:val="005A4D80"/>
    <w:rsid w:val="005A5309"/>
    <w:rsid w:val="005A6DAC"/>
    <w:rsid w:val="005A7FFC"/>
    <w:rsid w:val="005B0927"/>
    <w:rsid w:val="005B610C"/>
    <w:rsid w:val="005C1D49"/>
    <w:rsid w:val="005C2D3E"/>
    <w:rsid w:val="005C3433"/>
    <w:rsid w:val="005C36BE"/>
    <w:rsid w:val="005C3A56"/>
    <w:rsid w:val="005C527F"/>
    <w:rsid w:val="005C66B1"/>
    <w:rsid w:val="005C6D32"/>
    <w:rsid w:val="005C6D4D"/>
    <w:rsid w:val="005C7001"/>
    <w:rsid w:val="005D082D"/>
    <w:rsid w:val="005D2C6E"/>
    <w:rsid w:val="005D4A84"/>
    <w:rsid w:val="005D5CA2"/>
    <w:rsid w:val="005D6E87"/>
    <w:rsid w:val="005D729F"/>
    <w:rsid w:val="005E0670"/>
    <w:rsid w:val="005E5168"/>
    <w:rsid w:val="005E5445"/>
    <w:rsid w:val="005E5D98"/>
    <w:rsid w:val="005E626F"/>
    <w:rsid w:val="005E6877"/>
    <w:rsid w:val="005F1A30"/>
    <w:rsid w:val="005F33B7"/>
    <w:rsid w:val="005F344A"/>
    <w:rsid w:val="005F57C7"/>
    <w:rsid w:val="006007FF"/>
    <w:rsid w:val="00605D69"/>
    <w:rsid w:val="006100A8"/>
    <w:rsid w:val="00611774"/>
    <w:rsid w:val="00611CD3"/>
    <w:rsid w:val="006135A2"/>
    <w:rsid w:val="00614A43"/>
    <w:rsid w:val="00616296"/>
    <w:rsid w:val="0061693B"/>
    <w:rsid w:val="00617FFC"/>
    <w:rsid w:val="006234C6"/>
    <w:rsid w:val="006239A2"/>
    <w:rsid w:val="00630BB4"/>
    <w:rsid w:val="00630F39"/>
    <w:rsid w:val="00631649"/>
    <w:rsid w:val="00633E42"/>
    <w:rsid w:val="0063636E"/>
    <w:rsid w:val="00637B2F"/>
    <w:rsid w:val="00640D15"/>
    <w:rsid w:val="00641D5A"/>
    <w:rsid w:val="006433F5"/>
    <w:rsid w:val="00643E27"/>
    <w:rsid w:val="00645572"/>
    <w:rsid w:val="00652064"/>
    <w:rsid w:val="00652B65"/>
    <w:rsid w:val="00652DC1"/>
    <w:rsid w:val="006544E8"/>
    <w:rsid w:val="00655622"/>
    <w:rsid w:val="00657117"/>
    <w:rsid w:val="006576D5"/>
    <w:rsid w:val="0065778B"/>
    <w:rsid w:val="006577D7"/>
    <w:rsid w:val="00657D2A"/>
    <w:rsid w:val="0066030E"/>
    <w:rsid w:val="0066195C"/>
    <w:rsid w:val="0066221E"/>
    <w:rsid w:val="006668A4"/>
    <w:rsid w:val="006668F6"/>
    <w:rsid w:val="006708DF"/>
    <w:rsid w:val="00672B35"/>
    <w:rsid w:val="00675CEC"/>
    <w:rsid w:val="006813E3"/>
    <w:rsid w:val="00682F80"/>
    <w:rsid w:val="006834C0"/>
    <w:rsid w:val="00683765"/>
    <w:rsid w:val="00685E55"/>
    <w:rsid w:val="006878EB"/>
    <w:rsid w:val="00690EB8"/>
    <w:rsid w:val="00691E68"/>
    <w:rsid w:val="00692088"/>
    <w:rsid w:val="0069287A"/>
    <w:rsid w:val="00693674"/>
    <w:rsid w:val="00694531"/>
    <w:rsid w:val="00694FEA"/>
    <w:rsid w:val="006958BB"/>
    <w:rsid w:val="006A0D81"/>
    <w:rsid w:val="006A265B"/>
    <w:rsid w:val="006A3FF7"/>
    <w:rsid w:val="006A4402"/>
    <w:rsid w:val="006B19B8"/>
    <w:rsid w:val="006B1FD4"/>
    <w:rsid w:val="006B407D"/>
    <w:rsid w:val="006B600E"/>
    <w:rsid w:val="006C0FFC"/>
    <w:rsid w:val="006C1B80"/>
    <w:rsid w:val="006C4F65"/>
    <w:rsid w:val="006C5413"/>
    <w:rsid w:val="006D548A"/>
    <w:rsid w:val="006D7060"/>
    <w:rsid w:val="006D7C4A"/>
    <w:rsid w:val="006E0AEB"/>
    <w:rsid w:val="006E0F8C"/>
    <w:rsid w:val="006E11B3"/>
    <w:rsid w:val="006E208A"/>
    <w:rsid w:val="006E50C6"/>
    <w:rsid w:val="006E57FA"/>
    <w:rsid w:val="006E6103"/>
    <w:rsid w:val="006F0C26"/>
    <w:rsid w:val="006F1165"/>
    <w:rsid w:val="006F1E10"/>
    <w:rsid w:val="006F3218"/>
    <w:rsid w:val="006F32A3"/>
    <w:rsid w:val="006F48A0"/>
    <w:rsid w:val="006F50DD"/>
    <w:rsid w:val="006F5D2D"/>
    <w:rsid w:val="006F5FC1"/>
    <w:rsid w:val="00700F34"/>
    <w:rsid w:val="00701971"/>
    <w:rsid w:val="0070201D"/>
    <w:rsid w:val="00704AB8"/>
    <w:rsid w:val="007115D2"/>
    <w:rsid w:val="00712071"/>
    <w:rsid w:val="007146FA"/>
    <w:rsid w:val="00716149"/>
    <w:rsid w:val="00716F60"/>
    <w:rsid w:val="00720120"/>
    <w:rsid w:val="00722AC1"/>
    <w:rsid w:val="00726525"/>
    <w:rsid w:val="00726966"/>
    <w:rsid w:val="00727E0C"/>
    <w:rsid w:val="0073117B"/>
    <w:rsid w:val="00731370"/>
    <w:rsid w:val="007324AF"/>
    <w:rsid w:val="007335BE"/>
    <w:rsid w:val="00735B3D"/>
    <w:rsid w:val="007364E2"/>
    <w:rsid w:val="00737041"/>
    <w:rsid w:val="0073773E"/>
    <w:rsid w:val="007403FB"/>
    <w:rsid w:val="00742D85"/>
    <w:rsid w:val="00744C1B"/>
    <w:rsid w:val="00745589"/>
    <w:rsid w:val="007472AB"/>
    <w:rsid w:val="00751E6F"/>
    <w:rsid w:val="0075414D"/>
    <w:rsid w:val="007554B5"/>
    <w:rsid w:val="00755519"/>
    <w:rsid w:val="00756584"/>
    <w:rsid w:val="007565BA"/>
    <w:rsid w:val="00756C53"/>
    <w:rsid w:val="00756DC5"/>
    <w:rsid w:val="007623B0"/>
    <w:rsid w:val="00766533"/>
    <w:rsid w:val="0076686E"/>
    <w:rsid w:val="007679AF"/>
    <w:rsid w:val="00767CE2"/>
    <w:rsid w:val="00770F33"/>
    <w:rsid w:val="00771E32"/>
    <w:rsid w:val="007737D8"/>
    <w:rsid w:val="00774C02"/>
    <w:rsid w:val="00775365"/>
    <w:rsid w:val="00775F06"/>
    <w:rsid w:val="0077659B"/>
    <w:rsid w:val="00781B77"/>
    <w:rsid w:val="00781F85"/>
    <w:rsid w:val="00785F8A"/>
    <w:rsid w:val="00787231"/>
    <w:rsid w:val="00790A36"/>
    <w:rsid w:val="00791DEB"/>
    <w:rsid w:val="00794801"/>
    <w:rsid w:val="00796EEC"/>
    <w:rsid w:val="00797ADB"/>
    <w:rsid w:val="007A3108"/>
    <w:rsid w:val="007A39B2"/>
    <w:rsid w:val="007A48E4"/>
    <w:rsid w:val="007A4C57"/>
    <w:rsid w:val="007A6F2C"/>
    <w:rsid w:val="007A764D"/>
    <w:rsid w:val="007A7B15"/>
    <w:rsid w:val="007A7E4B"/>
    <w:rsid w:val="007B0820"/>
    <w:rsid w:val="007B0FA8"/>
    <w:rsid w:val="007B1E17"/>
    <w:rsid w:val="007B2F57"/>
    <w:rsid w:val="007B36B8"/>
    <w:rsid w:val="007B38E7"/>
    <w:rsid w:val="007B3B54"/>
    <w:rsid w:val="007B46C1"/>
    <w:rsid w:val="007B6A8C"/>
    <w:rsid w:val="007C58FD"/>
    <w:rsid w:val="007C7C10"/>
    <w:rsid w:val="007C7E6A"/>
    <w:rsid w:val="007D297A"/>
    <w:rsid w:val="007D5E84"/>
    <w:rsid w:val="007D5E9B"/>
    <w:rsid w:val="007E190B"/>
    <w:rsid w:val="007E2D09"/>
    <w:rsid w:val="007E36F8"/>
    <w:rsid w:val="007E52CC"/>
    <w:rsid w:val="007E5DC6"/>
    <w:rsid w:val="007E7D0F"/>
    <w:rsid w:val="007F108F"/>
    <w:rsid w:val="007F16AE"/>
    <w:rsid w:val="007F1FB1"/>
    <w:rsid w:val="007F2523"/>
    <w:rsid w:val="007F2C6D"/>
    <w:rsid w:val="007F528C"/>
    <w:rsid w:val="007F5A44"/>
    <w:rsid w:val="007F5BB4"/>
    <w:rsid w:val="007F5E0B"/>
    <w:rsid w:val="007F5E55"/>
    <w:rsid w:val="007F61C6"/>
    <w:rsid w:val="008005BA"/>
    <w:rsid w:val="008016D6"/>
    <w:rsid w:val="00802BF5"/>
    <w:rsid w:val="00802E75"/>
    <w:rsid w:val="00804215"/>
    <w:rsid w:val="0080775F"/>
    <w:rsid w:val="00810D4A"/>
    <w:rsid w:val="00814670"/>
    <w:rsid w:val="00814BB2"/>
    <w:rsid w:val="00814BEB"/>
    <w:rsid w:val="00814D3D"/>
    <w:rsid w:val="008153D0"/>
    <w:rsid w:val="00815CC9"/>
    <w:rsid w:val="00816F04"/>
    <w:rsid w:val="00817C8B"/>
    <w:rsid w:val="00821077"/>
    <w:rsid w:val="008223D8"/>
    <w:rsid w:val="00826B72"/>
    <w:rsid w:val="00827882"/>
    <w:rsid w:val="00830343"/>
    <w:rsid w:val="008317BB"/>
    <w:rsid w:val="00832730"/>
    <w:rsid w:val="00836B36"/>
    <w:rsid w:val="00837B48"/>
    <w:rsid w:val="00843376"/>
    <w:rsid w:val="008458C8"/>
    <w:rsid w:val="0084691E"/>
    <w:rsid w:val="00851C1B"/>
    <w:rsid w:val="00851FFF"/>
    <w:rsid w:val="00854AEE"/>
    <w:rsid w:val="00855183"/>
    <w:rsid w:val="00856B88"/>
    <w:rsid w:val="00857E0A"/>
    <w:rsid w:val="0086276B"/>
    <w:rsid w:val="00862C12"/>
    <w:rsid w:val="00864560"/>
    <w:rsid w:val="008658DB"/>
    <w:rsid w:val="00870351"/>
    <w:rsid w:val="00873B4A"/>
    <w:rsid w:val="00874835"/>
    <w:rsid w:val="00875FEB"/>
    <w:rsid w:val="00876090"/>
    <w:rsid w:val="00882725"/>
    <w:rsid w:val="008836C0"/>
    <w:rsid w:val="00883AE8"/>
    <w:rsid w:val="00884154"/>
    <w:rsid w:val="00884970"/>
    <w:rsid w:val="008857A2"/>
    <w:rsid w:val="0088668C"/>
    <w:rsid w:val="008866B5"/>
    <w:rsid w:val="00891081"/>
    <w:rsid w:val="00891CE6"/>
    <w:rsid w:val="00892921"/>
    <w:rsid w:val="00893821"/>
    <w:rsid w:val="00893CD6"/>
    <w:rsid w:val="00894A86"/>
    <w:rsid w:val="00894B48"/>
    <w:rsid w:val="008971DC"/>
    <w:rsid w:val="0089754B"/>
    <w:rsid w:val="008979FC"/>
    <w:rsid w:val="00897B99"/>
    <w:rsid w:val="008A0258"/>
    <w:rsid w:val="008A2DF4"/>
    <w:rsid w:val="008A4C07"/>
    <w:rsid w:val="008A58D3"/>
    <w:rsid w:val="008A5E19"/>
    <w:rsid w:val="008A6A10"/>
    <w:rsid w:val="008A6BE6"/>
    <w:rsid w:val="008A75BD"/>
    <w:rsid w:val="008B0D7B"/>
    <w:rsid w:val="008B1212"/>
    <w:rsid w:val="008B1823"/>
    <w:rsid w:val="008B1A65"/>
    <w:rsid w:val="008B1DC6"/>
    <w:rsid w:val="008B256E"/>
    <w:rsid w:val="008B45FC"/>
    <w:rsid w:val="008B76F1"/>
    <w:rsid w:val="008C1880"/>
    <w:rsid w:val="008C1F16"/>
    <w:rsid w:val="008C30B0"/>
    <w:rsid w:val="008C4289"/>
    <w:rsid w:val="008C5E6E"/>
    <w:rsid w:val="008C666A"/>
    <w:rsid w:val="008C6AD0"/>
    <w:rsid w:val="008C6EBE"/>
    <w:rsid w:val="008C71F0"/>
    <w:rsid w:val="008D105E"/>
    <w:rsid w:val="008D2217"/>
    <w:rsid w:val="008D5473"/>
    <w:rsid w:val="008D553F"/>
    <w:rsid w:val="008D5811"/>
    <w:rsid w:val="008D7987"/>
    <w:rsid w:val="008E0BD0"/>
    <w:rsid w:val="008E2A09"/>
    <w:rsid w:val="008E4421"/>
    <w:rsid w:val="008E4FFE"/>
    <w:rsid w:val="008E72A2"/>
    <w:rsid w:val="008F1BB5"/>
    <w:rsid w:val="008F1D2C"/>
    <w:rsid w:val="008F2337"/>
    <w:rsid w:val="008F3E0E"/>
    <w:rsid w:val="008F579F"/>
    <w:rsid w:val="008F5DDE"/>
    <w:rsid w:val="008F77DC"/>
    <w:rsid w:val="00901C6F"/>
    <w:rsid w:val="0090394F"/>
    <w:rsid w:val="009077A4"/>
    <w:rsid w:val="00910500"/>
    <w:rsid w:val="00911E71"/>
    <w:rsid w:val="009120EE"/>
    <w:rsid w:val="009129EC"/>
    <w:rsid w:val="00912F8C"/>
    <w:rsid w:val="0091372F"/>
    <w:rsid w:val="009137FC"/>
    <w:rsid w:val="00914F20"/>
    <w:rsid w:val="00914FB5"/>
    <w:rsid w:val="0091520C"/>
    <w:rsid w:val="00916341"/>
    <w:rsid w:val="009178E3"/>
    <w:rsid w:val="009211D1"/>
    <w:rsid w:val="00923672"/>
    <w:rsid w:val="009248A6"/>
    <w:rsid w:val="00926C87"/>
    <w:rsid w:val="00930013"/>
    <w:rsid w:val="00930EF6"/>
    <w:rsid w:val="00932AF8"/>
    <w:rsid w:val="00932CE5"/>
    <w:rsid w:val="009333A2"/>
    <w:rsid w:val="0093389D"/>
    <w:rsid w:val="009378B8"/>
    <w:rsid w:val="0094046C"/>
    <w:rsid w:val="00942890"/>
    <w:rsid w:val="00943729"/>
    <w:rsid w:val="00944FBB"/>
    <w:rsid w:val="00946257"/>
    <w:rsid w:val="00947056"/>
    <w:rsid w:val="009476FF"/>
    <w:rsid w:val="00947A6D"/>
    <w:rsid w:val="0095221C"/>
    <w:rsid w:val="00953A17"/>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6BF"/>
    <w:rsid w:val="00981F0F"/>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BD5"/>
    <w:rsid w:val="009970CE"/>
    <w:rsid w:val="009A089C"/>
    <w:rsid w:val="009A1FBD"/>
    <w:rsid w:val="009A68AD"/>
    <w:rsid w:val="009A744C"/>
    <w:rsid w:val="009A7985"/>
    <w:rsid w:val="009B2616"/>
    <w:rsid w:val="009B5916"/>
    <w:rsid w:val="009C016C"/>
    <w:rsid w:val="009C0234"/>
    <w:rsid w:val="009C4AF0"/>
    <w:rsid w:val="009C5792"/>
    <w:rsid w:val="009C776C"/>
    <w:rsid w:val="009D16DF"/>
    <w:rsid w:val="009D361F"/>
    <w:rsid w:val="009D5A38"/>
    <w:rsid w:val="009D765C"/>
    <w:rsid w:val="009D7BE6"/>
    <w:rsid w:val="009E12E8"/>
    <w:rsid w:val="009E1BE1"/>
    <w:rsid w:val="009E33C2"/>
    <w:rsid w:val="009E3C20"/>
    <w:rsid w:val="009E56F1"/>
    <w:rsid w:val="009E5AE8"/>
    <w:rsid w:val="009E5B7A"/>
    <w:rsid w:val="009E6D13"/>
    <w:rsid w:val="009E7863"/>
    <w:rsid w:val="009F0823"/>
    <w:rsid w:val="009F3D01"/>
    <w:rsid w:val="009F4B2A"/>
    <w:rsid w:val="009F6471"/>
    <w:rsid w:val="00A07C8B"/>
    <w:rsid w:val="00A11A5C"/>
    <w:rsid w:val="00A125EC"/>
    <w:rsid w:val="00A12A99"/>
    <w:rsid w:val="00A12C65"/>
    <w:rsid w:val="00A1371A"/>
    <w:rsid w:val="00A13B9D"/>
    <w:rsid w:val="00A13E95"/>
    <w:rsid w:val="00A13F97"/>
    <w:rsid w:val="00A14204"/>
    <w:rsid w:val="00A14519"/>
    <w:rsid w:val="00A150F1"/>
    <w:rsid w:val="00A173DA"/>
    <w:rsid w:val="00A2013E"/>
    <w:rsid w:val="00A201D6"/>
    <w:rsid w:val="00A214C1"/>
    <w:rsid w:val="00A21562"/>
    <w:rsid w:val="00A2293D"/>
    <w:rsid w:val="00A23D48"/>
    <w:rsid w:val="00A2555C"/>
    <w:rsid w:val="00A259DB"/>
    <w:rsid w:val="00A25CEE"/>
    <w:rsid w:val="00A265B1"/>
    <w:rsid w:val="00A26703"/>
    <w:rsid w:val="00A301F8"/>
    <w:rsid w:val="00A30DF4"/>
    <w:rsid w:val="00A33AD2"/>
    <w:rsid w:val="00A34997"/>
    <w:rsid w:val="00A35EEF"/>
    <w:rsid w:val="00A36FA1"/>
    <w:rsid w:val="00A37473"/>
    <w:rsid w:val="00A4553F"/>
    <w:rsid w:val="00A51DA3"/>
    <w:rsid w:val="00A52B5D"/>
    <w:rsid w:val="00A542BD"/>
    <w:rsid w:val="00A54E4D"/>
    <w:rsid w:val="00A557E5"/>
    <w:rsid w:val="00A56317"/>
    <w:rsid w:val="00A56BA1"/>
    <w:rsid w:val="00A57144"/>
    <w:rsid w:val="00A600F1"/>
    <w:rsid w:val="00A60E35"/>
    <w:rsid w:val="00A611D1"/>
    <w:rsid w:val="00A63D0A"/>
    <w:rsid w:val="00A65045"/>
    <w:rsid w:val="00A65AB3"/>
    <w:rsid w:val="00A65E0D"/>
    <w:rsid w:val="00A66572"/>
    <w:rsid w:val="00A673E0"/>
    <w:rsid w:val="00A67762"/>
    <w:rsid w:val="00A7093A"/>
    <w:rsid w:val="00A72162"/>
    <w:rsid w:val="00A73289"/>
    <w:rsid w:val="00A80F03"/>
    <w:rsid w:val="00A81953"/>
    <w:rsid w:val="00A82A4C"/>
    <w:rsid w:val="00A83D29"/>
    <w:rsid w:val="00A844C4"/>
    <w:rsid w:val="00A855E3"/>
    <w:rsid w:val="00A85AB4"/>
    <w:rsid w:val="00A87F1D"/>
    <w:rsid w:val="00A90796"/>
    <w:rsid w:val="00A92C68"/>
    <w:rsid w:val="00A93A74"/>
    <w:rsid w:val="00A94BB3"/>
    <w:rsid w:val="00A95B96"/>
    <w:rsid w:val="00A95E01"/>
    <w:rsid w:val="00A967B4"/>
    <w:rsid w:val="00A96A40"/>
    <w:rsid w:val="00A96D68"/>
    <w:rsid w:val="00A971E9"/>
    <w:rsid w:val="00A9735E"/>
    <w:rsid w:val="00AA1928"/>
    <w:rsid w:val="00AA3581"/>
    <w:rsid w:val="00AA3824"/>
    <w:rsid w:val="00AA4406"/>
    <w:rsid w:val="00AA48F2"/>
    <w:rsid w:val="00AA7270"/>
    <w:rsid w:val="00AB3BCF"/>
    <w:rsid w:val="00AB42E8"/>
    <w:rsid w:val="00AB6BC5"/>
    <w:rsid w:val="00AC0106"/>
    <w:rsid w:val="00AC0188"/>
    <w:rsid w:val="00AC1EE1"/>
    <w:rsid w:val="00AC4DA7"/>
    <w:rsid w:val="00AC7B50"/>
    <w:rsid w:val="00AD12D3"/>
    <w:rsid w:val="00AD17D6"/>
    <w:rsid w:val="00AD46E8"/>
    <w:rsid w:val="00AD4D45"/>
    <w:rsid w:val="00AD54E1"/>
    <w:rsid w:val="00AD6BAD"/>
    <w:rsid w:val="00AE0A1C"/>
    <w:rsid w:val="00AE1003"/>
    <w:rsid w:val="00AE259B"/>
    <w:rsid w:val="00AE2B9C"/>
    <w:rsid w:val="00AE3E33"/>
    <w:rsid w:val="00AE3FEA"/>
    <w:rsid w:val="00AE6CD7"/>
    <w:rsid w:val="00AE72E7"/>
    <w:rsid w:val="00AF0A7E"/>
    <w:rsid w:val="00AF227B"/>
    <w:rsid w:val="00AF25DB"/>
    <w:rsid w:val="00AF2760"/>
    <w:rsid w:val="00AF37E9"/>
    <w:rsid w:val="00B00FB8"/>
    <w:rsid w:val="00B0189B"/>
    <w:rsid w:val="00B0378E"/>
    <w:rsid w:val="00B04270"/>
    <w:rsid w:val="00B047EA"/>
    <w:rsid w:val="00B04D5C"/>
    <w:rsid w:val="00B04F42"/>
    <w:rsid w:val="00B06093"/>
    <w:rsid w:val="00B060D9"/>
    <w:rsid w:val="00B07BF8"/>
    <w:rsid w:val="00B118FF"/>
    <w:rsid w:val="00B12161"/>
    <w:rsid w:val="00B12E56"/>
    <w:rsid w:val="00B14108"/>
    <w:rsid w:val="00B143AB"/>
    <w:rsid w:val="00B16358"/>
    <w:rsid w:val="00B16736"/>
    <w:rsid w:val="00B17E8B"/>
    <w:rsid w:val="00B210FC"/>
    <w:rsid w:val="00B241E9"/>
    <w:rsid w:val="00B24BB8"/>
    <w:rsid w:val="00B24F1F"/>
    <w:rsid w:val="00B26D61"/>
    <w:rsid w:val="00B274E8"/>
    <w:rsid w:val="00B27AB6"/>
    <w:rsid w:val="00B303DC"/>
    <w:rsid w:val="00B31099"/>
    <w:rsid w:val="00B3227A"/>
    <w:rsid w:val="00B33D93"/>
    <w:rsid w:val="00B340F3"/>
    <w:rsid w:val="00B341B3"/>
    <w:rsid w:val="00B35687"/>
    <w:rsid w:val="00B375B6"/>
    <w:rsid w:val="00B37F81"/>
    <w:rsid w:val="00B43764"/>
    <w:rsid w:val="00B510D9"/>
    <w:rsid w:val="00B523AE"/>
    <w:rsid w:val="00B53312"/>
    <w:rsid w:val="00B534E4"/>
    <w:rsid w:val="00B5374B"/>
    <w:rsid w:val="00B538E4"/>
    <w:rsid w:val="00B5440F"/>
    <w:rsid w:val="00B56388"/>
    <w:rsid w:val="00B566F0"/>
    <w:rsid w:val="00B56C71"/>
    <w:rsid w:val="00B5784B"/>
    <w:rsid w:val="00B57C47"/>
    <w:rsid w:val="00B57FA1"/>
    <w:rsid w:val="00B6101A"/>
    <w:rsid w:val="00B61C1F"/>
    <w:rsid w:val="00B6253A"/>
    <w:rsid w:val="00B63434"/>
    <w:rsid w:val="00B6348D"/>
    <w:rsid w:val="00B64231"/>
    <w:rsid w:val="00B642E7"/>
    <w:rsid w:val="00B64E21"/>
    <w:rsid w:val="00B64E9E"/>
    <w:rsid w:val="00B672D1"/>
    <w:rsid w:val="00B723C8"/>
    <w:rsid w:val="00B734F3"/>
    <w:rsid w:val="00B739DE"/>
    <w:rsid w:val="00B74C35"/>
    <w:rsid w:val="00B80B5C"/>
    <w:rsid w:val="00B819F5"/>
    <w:rsid w:val="00B836B4"/>
    <w:rsid w:val="00B83B14"/>
    <w:rsid w:val="00B846D7"/>
    <w:rsid w:val="00B84C6E"/>
    <w:rsid w:val="00B86BAC"/>
    <w:rsid w:val="00B91129"/>
    <w:rsid w:val="00B924AE"/>
    <w:rsid w:val="00B93DFF"/>
    <w:rsid w:val="00B97531"/>
    <w:rsid w:val="00BA119D"/>
    <w:rsid w:val="00BA1D74"/>
    <w:rsid w:val="00BA288A"/>
    <w:rsid w:val="00BA6457"/>
    <w:rsid w:val="00BA64AB"/>
    <w:rsid w:val="00BA7563"/>
    <w:rsid w:val="00BA789B"/>
    <w:rsid w:val="00BB07F5"/>
    <w:rsid w:val="00BB146E"/>
    <w:rsid w:val="00BB28A9"/>
    <w:rsid w:val="00BB353A"/>
    <w:rsid w:val="00BB528F"/>
    <w:rsid w:val="00BB580C"/>
    <w:rsid w:val="00BB63C2"/>
    <w:rsid w:val="00BC1012"/>
    <w:rsid w:val="00BC1794"/>
    <w:rsid w:val="00BC1A00"/>
    <w:rsid w:val="00BC451C"/>
    <w:rsid w:val="00BC5766"/>
    <w:rsid w:val="00BC59EB"/>
    <w:rsid w:val="00BC5D45"/>
    <w:rsid w:val="00BC7EC8"/>
    <w:rsid w:val="00BD1E44"/>
    <w:rsid w:val="00BD1E48"/>
    <w:rsid w:val="00BD4ED3"/>
    <w:rsid w:val="00BD5A6C"/>
    <w:rsid w:val="00BD7CB4"/>
    <w:rsid w:val="00BE02D1"/>
    <w:rsid w:val="00BE1F59"/>
    <w:rsid w:val="00BE2733"/>
    <w:rsid w:val="00BE333C"/>
    <w:rsid w:val="00BE3AE7"/>
    <w:rsid w:val="00BE47A8"/>
    <w:rsid w:val="00BE4886"/>
    <w:rsid w:val="00BF373C"/>
    <w:rsid w:val="00BF4F88"/>
    <w:rsid w:val="00BF5824"/>
    <w:rsid w:val="00C003FC"/>
    <w:rsid w:val="00C0324D"/>
    <w:rsid w:val="00C03F2B"/>
    <w:rsid w:val="00C0619A"/>
    <w:rsid w:val="00C07B13"/>
    <w:rsid w:val="00C1381B"/>
    <w:rsid w:val="00C1496A"/>
    <w:rsid w:val="00C15E30"/>
    <w:rsid w:val="00C167B7"/>
    <w:rsid w:val="00C2076F"/>
    <w:rsid w:val="00C20D2D"/>
    <w:rsid w:val="00C2171F"/>
    <w:rsid w:val="00C21FF3"/>
    <w:rsid w:val="00C22654"/>
    <w:rsid w:val="00C24032"/>
    <w:rsid w:val="00C24FAB"/>
    <w:rsid w:val="00C253FB"/>
    <w:rsid w:val="00C2585B"/>
    <w:rsid w:val="00C25CDB"/>
    <w:rsid w:val="00C268DE"/>
    <w:rsid w:val="00C26A8A"/>
    <w:rsid w:val="00C26B70"/>
    <w:rsid w:val="00C32034"/>
    <w:rsid w:val="00C34F97"/>
    <w:rsid w:val="00C3548A"/>
    <w:rsid w:val="00C368DD"/>
    <w:rsid w:val="00C41E73"/>
    <w:rsid w:val="00C42A48"/>
    <w:rsid w:val="00C44DF7"/>
    <w:rsid w:val="00C454C9"/>
    <w:rsid w:val="00C4562B"/>
    <w:rsid w:val="00C45F99"/>
    <w:rsid w:val="00C50062"/>
    <w:rsid w:val="00C50211"/>
    <w:rsid w:val="00C503D6"/>
    <w:rsid w:val="00C50BA2"/>
    <w:rsid w:val="00C51BA7"/>
    <w:rsid w:val="00C5350D"/>
    <w:rsid w:val="00C544CE"/>
    <w:rsid w:val="00C5459C"/>
    <w:rsid w:val="00C54940"/>
    <w:rsid w:val="00C54EFF"/>
    <w:rsid w:val="00C578AF"/>
    <w:rsid w:val="00C60448"/>
    <w:rsid w:val="00C608A9"/>
    <w:rsid w:val="00C60D64"/>
    <w:rsid w:val="00C613B3"/>
    <w:rsid w:val="00C64489"/>
    <w:rsid w:val="00C647B0"/>
    <w:rsid w:val="00C65267"/>
    <w:rsid w:val="00C65E1A"/>
    <w:rsid w:val="00C66FD1"/>
    <w:rsid w:val="00C67FF0"/>
    <w:rsid w:val="00C70392"/>
    <w:rsid w:val="00C703A6"/>
    <w:rsid w:val="00C70653"/>
    <w:rsid w:val="00C7172F"/>
    <w:rsid w:val="00C71CF2"/>
    <w:rsid w:val="00C723EE"/>
    <w:rsid w:val="00C728C9"/>
    <w:rsid w:val="00C74459"/>
    <w:rsid w:val="00C75466"/>
    <w:rsid w:val="00C760EB"/>
    <w:rsid w:val="00C76FF9"/>
    <w:rsid w:val="00C8067F"/>
    <w:rsid w:val="00C8101D"/>
    <w:rsid w:val="00C81645"/>
    <w:rsid w:val="00C8633F"/>
    <w:rsid w:val="00C871A2"/>
    <w:rsid w:val="00C90E31"/>
    <w:rsid w:val="00C91947"/>
    <w:rsid w:val="00C9194C"/>
    <w:rsid w:val="00C93E5C"/>
    <w:rsid w:val="00C951E0"/>
    <w:rsid w:val="00C96923"/>
    <w:rsid w:val="00C96B90"/>
    <w:rsid w:val="00C96D13"/>
    <w:rsid w:val="00CA2290"/>
    <w:rsid w:val="00CA295A"/>
    <w:rsid w:val="00CA2CE7"/>
    <w:rsid w:val="00CA3511"/>
    <w:rsid w:val="00CA421C"/>
    <w:rsid w:val="00CA707D"/>
    <w:rsid w:val="00CB2693"/>
    <w:rsid w:val="00CB6508"/>
    <w:rsid w:val="00CB6A42"/>
    <w:rsid w:val="00CB733F"/>
    <w:rsid w:val="00CB742D"/>
    <w:rsid w:val="00CC1A23"/>
    <w:rsid w:val="00CC42F5"/>
    <w:rsid w:val="00CC5453"/>
    <w:rsid w:val="00CC6F94"/>
    <w:rsid w:val="00CC75F0"/>
    <w:rsid w:val="00CC7E7F"/>
    <w:rsid w:val="00CD12DC"/>
    <w:rsid w:val="00CD1C16"/>
    <w:rsid w:val="00CD2F1F"/>
    <w:rsid w:val="00CD3F7A"/>
    <w:rsid w:val="00CE1F93"/>
    <w:rsid w:val="00CE2C98"/>
    <w:rsid w:val="00CE65E9"/>
    <w:rsid w:val="00CE7FD2"/>
    <w:rsid w:val="00CF02B9"/>
    <w:rsid w:val="00CF03BF"/>
    <w:rsid w:val="00CF3109"/>
    <w:rsid w:val="00CF3814"/>
    <w:rsid w:val="00CF6895"/>
    <w:rsid w:val="00D00DDE"/>
    <w:rsid w:val="00D036FF"/>
    <w:rsid w:val="00D045B8"/>
    <w:rsid w:val="00D04EC6"/>
    <w:rsid w:val="00D05D43"/>
    <w:rsid w:val="00D1026C"/>
    <w:rsid w:val="00D117ED"/>
    <w:rsid w:val="00D1344D"/>
    <w:rsid w:val="00D168F3"/>
    <w:rsid w:val="00D16D3B"/>
    <w:rsid w:val="00D21615"/>
    <w:rsid w:val="00D21ADF"/>
    <w:rsid w:val="00D2563C"/>
    <w:rsid w:val="00D27760"/>
    <w:rsid w:val="00D279DA"/>
    <w:rsid w:val="00D27AE6"/>
    <w:rsid w:val="00D30885"/>
    <w:rsid w:val="00D30DC2"/>
    <w:rsid w:val="00D31031"/>
    <w:rsid w:val="00D33F8A"/>
    <w:rsid w:val="00D40DA1"/>
    <w:rsid w:val="00D40F15"/>
    <w:rsid w:val="00D4364B"/>
    <w:rsid w:val="00D44F4D"/>
    <w:rsid w:val="00D45001"/>
    <w:rsid w:val="00D45789"/>
    <w:rsid w:val="00D46125"/>
    <w:rsid w:val="00D46130"/>
    <w:rsid w:val="00D462F7"/>
    <w:rsid w:val="00D47128"/>
    <w:rsid w:val="00D51AAE"/>
    <w:rsid w:val="00D54B10"/>
    <w:rsid w:val="00D56C31"/>
    <w:rsid w:val="00D576D3"/>
    <w:rsid w:val="00D600C9"/>
    <w:rsid w:val="00D626E8"/>
    <w:rsid w:val="00D63008"/>
    <w:rsid w:val="00D635E9"/>
    <w:rsid w:val="00D66188"/>
    <w:rsid w:val="00D662E5"/>
    <w:rsid w:val="00D677DD"/>
    <w:rsid w:val="00D738A2"/>
    <w:rsid w:val="00D75690"/>
    <w:rsid w:val="00D75756"/>
    <w:rsid w:val="00D77CD2"/>
    <w:rsid w:val="00D77EE3"/>
    <w:rsid w:val="00D80DB7"/>
    <w:rsid w:val="00D80F44"/>
    <w:rsid w:val="00D81249"/>
    <w:rsid w:val="00D83753"/>
    <w:rsid w:val="00D83B7D"/>
    <w:rsid w:val="00D8496C"/>
    <w:rsid w:val="00D86063"/>
    <w:rsid w:val="00D90523"/>
    <w:rsid w:val="00D90697"/>
    <w:rsid w:val="00D92123"/>
    <w:rsid w:val="00D92C75"/>
    <w:rsid w:val="00D93B93"/>
    <w:rsid w:val="00D949A6"/>
    <w:rsid w:val="00D94E65"/>
    <w:rsid w:val="00D95C97"/>
    <w:rsid w:val="00D96F8D"/>
    <w:rsid w:val="00DA11CF"/>
    <w:rsid w:val="00DA20BB"/>
    <w:rsid w:val="00DA30DF"/>
    <w:rsid w:val="00DA3276"/>
    <w:rsid w:val="00DA68B7"/>
    <w:rsid w:val="00DA6B42"/>
    <w:rsid w:val="00DA6C24"/>
    <w:rsid w:val="00DA6DBE"/>
    <w:rsid w:val="00DB18E0"/>
    <w:rsid w:val="00DB27E4"/>
    <w:rsid w:val="00DB2D59"/>
    <w:rsid w:val="00DB2F49"/>
    <w:rsid w:val="00DB38D6"/>
    <w:rsid w:val="00DB5F4A"/>
    <w:rsid w:val="00DC16A9"/>
    <w:rsid w:val="00DC2934"/>
    <w:rsid w:val="00DC2BB8"/>
    <w:rsid w:val="00DD0E25"/>
    <w:rsid w:val="00DD119D"/>
    <w:rsid w:val="00DD18F9"/>
    <w:rsid w:val="00DD1D98"/>
    <w:rsid w:val="00DD2959"/>
    <w:rsid w:val="00DD41E7"/>
    <w:rsid w:val="00DD4629"/>
    <w:rsid w:val="00DE02FD"/>
    <w:rsid w:val="00DE24B1"/>
    <w:rsid w:val="00DE451B"/>
    <w:rsid w:val="00DE5A36"/>
    <w:rsid w:val="00DF08F6"/>
    <w:rsid w:val="00DF3C7A"/>
    <w:rsid w:val="00DF55E7"/>
    <w:rsid w:val="00DF66D9"/>
    <w:rsid w:val="00DF688F"/>
    <w:rsid w:val="00DF693D"/>
    <w:rsid w:val="00DF6AA9"/>
    <w:rsid w:val="00DF7112"/>
    <w:rsid w:val="00DF74E7"/>
    <w:rsid w:val="00E03BCC"/>
    <w:rsid w:val="00E07EC9"/>
    <w:rsid w:val="00E1291D"/>
    <w:rsid w:val="00E1656C"/>
    <w:rsid w:val="00E1701F"/>
    <w:rsid w:val="00E20DCB"/>
    <w:rsid w:val="00E20F11"/>
    <w:rsid w:val="00E2269F"/>
    <w:rsid w:val="00E227C4"/>
    <w:rsid w:val="00E2292D"/>
    <w:rsid w:val="00E241AD"/>
    <w:rsid w:val="00E2576C"/>
    <w:rsid w:val="00E27854"/>
    <w:rsid w:val="00E30630"/>
    <w:rsid w:val="00E31B3E"/>
    <w:rsid w:val="00E31F68"/>
    <w:rsid w:val="00E331CD"/>
    <w:rsid w:val="00E34843"/>
    <w:rsid w:val="00E36C52"/>
    <w:rsid w:val="00E37E2E"/>
    <w:rsid w:val="00E41B13"/>
    <w:rsid w:val="00E41D1E"/>
    <w:rsid w:val="00E437F0"/>
    <w:rsid w:val="00E473DF"/>
    <w:rsid w:val="00E47A07"/>
    <w:rsid w:val="00E51EC1"/>
    <w:rsid w:val="00E533E2"/>
    <w:rsid w:val="00E56100"/>
    <w:rsid w:val="00E63823"/>
    <w:rsid w:val="00E723CE"/>
    <w:rsid w:val="00E72E6F"/>
    <w:rsid w:val="00E73A5D"/>
    <w:rsid w:val="00E749B6"/>
    <w:rsid w:val="00E827AC"/>
    <w:rsid w:val="00E8645A"/>
    <w:rsid w:val="00E87BDF"/>
    <w:rsid w:val="00E961B9"/>
    <w:rsid w:val="00E9772C"/>
    <w:rsid w:val="00EA0589"/>
    <w:rsid w:val="00EA1A58"/>
    <w:rsid w:val="00EA31E8"/>
    <w:rsid w:val="00EA3411"/>
    <w:rsid w:val="00EA36BF"/>
    <w:rsid w:val="00EA3C72"/>
    <w:rsid w:val="00EA529D"/>
    <w:rsid w:val="00EA5405"/>
    <w:rsid w:val="00EA57D6"/>
    <w:rsid w:val="00EA6458"/>
    <w:rsid w:val="00EA66DB"/>
    <w:rsid w:val="00EB117E"/>
    <w:rsid w:val="00EB127B"/>
    <w:rsid w:val="00EC3E03"/>
    <w:rsid w:val="00EC4F28"/>
    <w:rsid w:val="00EC5217"/>
    <w:rsid w:val="00EC6E63"/>
    <w:rsid w:val="00EC78B8"/>
    <w:rsid w:val="00ED0FC5"/>
    <w:rsid w:val="00ED29AA"/>
    <w:rsid w:val="00ED42ED"/>
    <w:rsid w:val="00ED642D"/>
    <w:rsid w:val="00ED7453"/>
    <w:rsid w:val="00ED76EF"/>
    <w:rsid w:val="00ED7D07"/>
    <w:rsid w:val="00EE0D99"/>
    <w:rsid w:val="00EE0DF1"/>
    <w:rsid w:val="00EE33F4"/>
    <w:rsid w:val="00EE6A86"/>
    <w:rsid w:val="00EE752E"/>
    <w:rsid w:val="00EF09C9"/>
    <w:rsid w:val="00EF0B79"/>
    <w:rsid w:val="00EF4DBB"/>
    <w:rsid w:val="00EF5105"/>
    <w:rsid w:val="00EF6AF0"/>
    <w:rsid w:val="00EF6C5C"/>
    <w:rsid w:val="00F0032B"/>
    <w:rsid w:val="00F007D1"/>
    <w:rsid w:val="00F00FEA"/>
    <w:rsid w:val="00F01D04"/>
    <w:rsid w:val="00F0221F"/>
    <w:rsid w:val="00F0280C"/>
    <w:rsid w:val="00F02F07"/>
    <w:rsid w:val="00F03BA4"/>
    <w:rsid w:val="00F04E6E"/>
    <w:rsid w:val="00F10C6E"/>
    <w:rsid w:val="00F11AC8"/>
    <w:rsid w:val="00F11D09"/>
    <w:rsid w:val="00F12388"/>
    <w:rsid w:val="00F134F5"/>
    <w:rsid w:val="00F14084"/>
    <w:rsid w:val="00F15E66"/>
    <w:rsid w:val="00F17714"/>
    <w:rsid w:val="00F208D8"/>
    <w:rsid w:val="00F20B6B"/>
    <w:rsid w:val="00F20C8A"/>
    <w:rsid w:val="00F211CE"/>
    <w:rsid w:val="00F2139C"/>
    <w:rsid w:val="00F24438"/>
    <w:rsid w:val="00F24846"/>
    <w:rsid w:val="00F26A1E"/>
    <w:rsid w:val="00F26E4B"/>
    <w:rsid w:val="00F2728C"/>
    <w:rsid w:val="00F30803"/>
    <w:rsid w:val="00F31F90"/>
    <w:rsid w:val="00F3239A"/>
    <w:rsid w:val="00F33B53"/>
    <w:rsid w:val="00F33D00"/>
    <w:rsid w:val="00F34933"/>
    <w:rsid w:val="00F36576"/>
    <w:rsid w:val="00F369ED"/>
    <w:rsid w:val="00F400DB"/>
    <w:rsid w:val="00F41148"/>
    <w:rsid w:val="00F416BD"/>
    <w:rsid w:val="00F44EC2"/>
    <w:rsid w:val="00F44FBE"/>
    <w:rsid w:val="00F463BF"/>
    <w:rsid w:val="00F47439"/>
    <w:rsid w:val="00F50502"/>
    <w:rsid w:val="00F5093F"/>
    <w:rsid w:val="00F50B9B"/>
    <w:rsid w:val="00F50CD1"/>
    <w:rsid w:val="00F50FA7"/>
    <w:rsid w:val="00F545E1"/>
    <w:rsid w:val="00F54848"/>
    <w:rsid w:val="00F563B8"/>
    <w:rsid w:val="00F57850"/>
    <w:rsid w:val="00F607F2"/>
    <w:rsid w:val="00F60AA4"/>
    <w:rsid w:val="00F620E4"/>
    <w:rsid w:val="00F62157"/>
    <w:rsid w:val="00F64CE7"/>
    <w:rsid w:val="00F74D49"/>
    <w:rsid w:val="00F75A5C"/>
    <w:rsid w:val="00F766CF"/>
    <w:rsid w:val="00F76FFB"/>
    <w:rsid w:val="00F779B7"/>
    <w:rsid w:val="00F80AB1"/>
    <w:rsid w:val="00F81444"/>
    <w:rsid w:val="00F82BA8"/>
    <w:rsid w:val="00F83674"/>
    <w:rsid w:val="00F83D9E"/>
    <w:rsid w:val="00F843F5"/>
    <w:rsid w:val="00F85FF8"/>
    <w:rsid w:val="00F86477"/>
    <w:rsid w:val="00F8655C"/>
    <w:rsid w:val="00F865EB"/>
    <w:rsid w:val="00F868C0"/>
    <w:rsid w:val="00F92331"/>
    <w:rsid w:val="00F92404"/>
    <w:rsid w:val="00F93481"/>
    <w:rsid w:val="00F93CF3"/>
    <w:rsid w:val="00F945AE"/>
    <w:rsid w:val="00F96DF2"/>
    <w:rsid w:val="00FA1A4D"/>
    <w:rsid w:val="00FA4DE7"/>
    <w:rsid w:val="00FA55CD"/>
    <w:rsid w:val="00FA5781"/>
    <w:rsid w:val="00FA60B1"/>
    <w:rsid w:val="00FA7CB3"/>
    <w:rsid w:val="00FB0385"/>
    <w:rsid w:val="00FB09DC"/>
    <w:rsid w:val="00FB22B3"/>
    <w:rsid w:val="00FB3572"/>
    <w:rsid w:val="00FB55D9"/>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4867"/>
    <w:rsid w:val="00FD4F51"/>
    <w:rsid w:val="00FD5387"/>
    <w:rsid w:val="00FE0678"/>
    <w:rsid w:val="00FE13F3"/>
    <w:rsid w:val="00FE211D"/>
    <w:rsid w:val="00FE4128"/>
    <w:rsid w:val="00FE4EA0"/>
    <w:rsid w:val="00FE7AD0"/>
    <w:rsid w:val="00FF0267"/>
    <w:rsid w:val="00FF6A31"/>
    <w:rsid w:val="00FF7594"/>
    <w:rsid w:val="066AB430"/>
    <w:rsid w:val="1130CFC7"/>
    <w:rsid w:val="3EC23979"/>
    <w:rsid w:val="4329EE16"/>
    <w:rsid w:val="752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2"/>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3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8"/>
      </w:numPr>
    </w:pPr>
  </w:style>
  <w:style w:type="paragraph" w:customStyle="1" w:styleId="ListParagraphNumbersLevel1">
    <w:name w:val="List Paragraph Numbers Level 1"/>
    <w:basedOn w:val="Normal"/>
    <w:rsid w:val="00756DC5"/>
    <w:pPr>
      <w:numPr>
        <w:numId w:val="9"/>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4"/>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5"/>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6"/>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7"/>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0"/>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1"/>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1C680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C680F"/>
  </w:style>
  <w:style w:type="character" w:customStyle="1" w:styleId="eop">
    <w:name w:val="eop"/>
    <w:basedOn w:val="DefaultParagraphFont"/>
    <w:rsid w:val="001C680F"/>
  </w:style>
  <w:style w:type="paragraph" w:styleId="HTMLPreformatted">
    <w:name w:val="HTML Preformatted"/>
    <w:basedOn w:val="Normal"/>
    <w:link w:val="HTMLPreformattedChar"/>
    <w:uiPriority w:val="99"/>
    <w:semiHidden/>
    <w:unhideWhenUsed/>
    <w:rsid w:val="00D1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026C"/>
    <w:rPr>
      <w:rFonts w:ascii="Courier New" w:hAnsi="Courier New" w:cs="Courier New"/>
    </w:rPr>
  </w:style>
  <w:style w:type="character" w:customStyle="1" w:styleId="token">
    <w:name w:val="token"/>
    <w:basedOn w:val="DefaultParagraphFont"/>
    <w:rsid w:val="00D1026C"/>
  </w:style>
  <w:style w:type="character" w:customStyle="1" w:styleId="Stage1headingChar">
    <w:name w:val="Stage 1 heading Char"/>
    <w:basedOn w:val="DefaultParagraphFont"/>
    <w:link w:val="Stage1heading"/>
    <w:locked/>
    <w:rsid w:val="00891081"/>
    <w:rPr>
      <w:rFonts w:cs="Calibri"/>
      <w:b/>
      <w:i/>
      <w:color w:val="000000"/>
    </w:rPr>
  </w:style>
  <w:style w:type="paragraph" w:customStyle="1" w:styleId="Stage1heading">
    <w:name w:val="Stage 1 heading"/>
    <w:basedOn w:val="Normal"/>
    <w:link w:val="Stage1headingChar"/>
    <w:rsid w:val="00891081"/>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982">
      <w:bodyDiv w:val="1"/>
      <w:marLeft w:val="0"/>
      <w:marRight w:val="0"/>
      <w:marTop w:val="0"/>
      <w:marBottom w:val="0"/>
      <w:divBdr>
        <w:top w:val="none" w:sz="0" w:space="0" w:color="auto"/>
        <w:left w:val="none" w:sz="0" w:space="0" w:color="auto"/>
        <w:bottom w:val="none" w:sz="0" w:space="0" w:color="auto"/>
        <w:right w:val="none" w:sz="0" w:space="0" w:color="auto"/>
      </w:divBdr>
    </w:div>
    <w:div w:id="260455675">
      <w:bodyDiv w:val="1"/>
      <w:marLeft w:val="0"/>
      <w:marRight w:val="0"/>
      <w:marTop w:val="0"/>
      <w:marBottom w:val="0"/>
      <w:divBdr>
        <w:top w:val="none" w:sz="0" w:space="0" w:color="auto"/>
        <w:left w:val="none" w:sz="0" w:space="0" w:color="auto"/>
        <w:bottom w:val="none" w:sz="0" w:space="0" w:color="auto"/>
        <w:right w:val="none" w:sz="0" w:space="0" w:color="auto"/>
      </w:divBdr>
    </w:div>
    <w:div w:id="306590817">
      <w:bodyDiv w:val="1"/>
      <w:marLeft w:val="0"/>
      <w:marRight w:val="0"/>
      <w:marTop w:val="0"/>
      <w:marBottom w:val="0"/>
      <w:divBdr>
        <w:top w:val="none" w:sz="0" w:space="0" w:color="auto"/>
        <w:left w:val="none" w:sz="0" w:space="0" w:color="auto"/>
        <w:bottom w:val="none" w:sz="0" w:space="0" w:color="auto"/>
        <w:right w:val="none" w:sz="0" w:space="0" w:color="auto"/>
      </w:divBdr>
    </w:div>
    <w:div w:id="480849112">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09233719">
      <w:bodyDiv w:val="1"/>
      <w:marLeft w:val="0"/>
      <w:marRight w:val="0"/>
      <w:marTop w:val="0"/>
      <w:marBottom w:val="0"/>
      <w:divBdr>
        <w:top w:val="none" w:sz="0" w:space="0" w:color="auto"/>
        <w:left w:val="none" w:sz="0" w:space="0" w:color="auto"/>
        <w:bottom w:val="none" w:sz="0" w:space="0" w:color="auto"/>
        <w:right w:val="none" w:sz="0" w:space="0" w:color="auto"/>
      </w:divBdr>
    </w:div>
    <w:div w:id="714429587">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65806426">
      <w:bodyDiv w:val="1"/>
      <w:marLeft w:val="0"/>
      <w:marRight w:val="0"/>
      <w:marTop w:val="0"/>
      <w:marBottom w:val="0"/>
      <w:divBdr>
        <w:top w:val="none" w:sz="0" w:space="0" w:color="auto"/>
        <w:left w:val="none" w:sz="0" w:space="0" w:color="auto"/>
        <w:bottom w:val="none" w:sz="0" w:space="0" w:color="auto"/>
        <w:right w:val="none" w:sz="0" w:space="0" w:color="auto"/>
      </w:divBdr>
    </w:div>
    <w:div w:id="766997916">
      <w:bodyDiv w:val="1"/>
      <w:marLeft w:val="0"/>
      <w:marRight w:val="0"/>
      <w:marTop w:val="0"/>
      <w:marBottom w:val="0"/>
      <w:divBdr>
        <w:top w:val="none" w:sz="0" w:space="0" w:color="auto"/>
        <w:left w:val="none" w:sz="0" w:space="0" w:color="auto"/>
        <w:bottom w:val="none" w:sz="0" w:space="0" w:color="auto"/>
        <w:right w:val="none" w:sz="0" w:space="0" w:color="auto"/>
      </w:divBdr>
    </w:div>
    <w:div w:id="874926292">
      <w:bodyDiv w:val="1"/>
      <w:marLeft w:val="0"/>
      <w:marRight w:val="0"/>
      <w:marTop w:val="0"/>
      <w:marBottom w:val="0"/>
      <w:divBdr>
        <w:top w:val="none" w:sz="0" w:space="0" w:color="auto"/>
        <w:left w:val="none" w:sz="0" w:space="0" w:color="auto"/>
        <w:bottom w:val="none" w:sz="0" w:space="0" w:color="auto"/>
        <w:right w:val="none" w:sz="0" w:space="0" w:color="auto"/>
      </w:divBdr>
    </w:div>
    <w:div w:id="900989096">
      <w:bodyDiv w:val="1"/>
      <w:marLeft w:val="0"/>
      <w:marRight w:val="0"/>
      <w:marTop w:val="0"/>
      <w:marBottom w:val="0"/>
      <w:divBdr>
        <w:top w:val="none" w:sz="0" w:space="0" w:color="auto"/>
        <w:left w:val="none" w:sz="0" w:space="0" w:color="auto"/>
        <w:bottom w:val="none" w:sz="0" w:space="0" w:color="auto"/>
        <w:right w:val="none" w:sz="0" w:space="0" w:color="auto"/>
      </w:divBdr>
    </w:div>
    <w:div w:id="1054231950">
      <w:bodyDiv w:val="1"/>
      <w:marLeft w:val="0"/>
      <w:marRight w:val="0"/>
      <w:marTop w:val="0"/>
      <w:marBottom w:val="0"/>
      <w:divBdr>
        <w:top w:val="none" w:sz="0" w:space="0" w:color="auto"/>
        <w:left w:val="none" w:sz="0" w:space="0" w:color="auto"/>
        <w:bottom w:val="none" w:sz="0" w:space="0" w:color="auto"/>
        <w:right w:val="none" w:sz="0" w:space="0" w:color="auto"/>
      </w:divBdr>
    </w:div>
    <w:div w:id="1100951789">
      <w:bodyDiv w:val="1"/>
      <w:marLeft w:val="0"/>
      <w:marRight w:val="0"/>
      <w:marTop w:val="0"/>
      <w:marBottom w:val="0"/>
      <w:divBdr>
        <w:top w:val="none" w:sz="0" w:space="0" w:color="auto"/>
        <w:left w:val="none" w:sz="0" w:space="0" w:color="auto"/>
        <w:bottom w:val="none" w:sz="0" w:space="0" w:color="auto"/>
        <w:right w:val="none" w:sz="0" w:space="0" w:color="auto"/>
      </w:divBdr>
    </w:div>
    <w:div w:id="1129128681">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317688748">
      <w:bodyDiv w:val="1"/>
      <w:marLeft w:val="0"/>
      <w:marRight w:val="0"/>
      <w:marTop w:val="0"/>
      <w:marBottom w:val="0"/>
      <w:divBdr>
        <w:top w:val="none" w:sz="0" w:space="0" w:color="auto"/>
        <w:left w:val="none" w:sz="0" w:space="0" w:color="auto"/>
        <w:bottom w:val="none" w:sz="0" w:space="0" w:color="auto"/>
        <w:right w:val="none" w:sz="0" w:space="0" w:color="auto"/>
      </w:divBdr>
    </w:div>
    <w:div w:id="1362169616">
      <w:bodyDiv w:val="1"/>
      <w:marLeft w:val="0"/>
      <w:marRight w:val="0"/>
      <w:marTop w:val="0"/>
      <w:marBottom w:val="0"/>
      <w:divBdr>
        <w:top w:val="none" w:sz="0" w:space="0" w:color="auto"/>
        <w:left w:val="none" w:sz="0" w:space="0" w:color="auto"/>
        <w:bottom w:val="none" w:sz="0" w:space="0" w:color="auto"/>
        <w:right w:val="none" w:sz="0" w:space="0" w:color="auto"/>
      </w:divBdr>
    </w:div>
    <w:div w:id="1431123517">
      <w:bodyDiv w:val="1"/>
      <w:marLeft w:val="0"/>
      <w:marRight w:val="0"/>
      <w:marTop w:val="0"/>
      <w:marBottom w:val="0"/>
      <w:divBdr>
        <w:top w:val="none" w:sz="0" w:space="0" w:color="auto"/>
        <w:left w:val="none" w:sz="0" w:space="0" w:color="auto"/>
        <w:bottom w:val="none" w:sz="0" w:space="0" w:color="auto"/>
        <w:right w:val="none" w:sz="0" w:space="0" w:color="auto"/>
      </w:divBdr>
    </w:div>
    <w:div w:id="1491867949">
      <w:bodyDiv w:val="1"/>
      <w:marLeft w:val="0"/>
      <w:marRight w:val="0"/>
      <w:marTop w:val="0"/>
      <w:marBottom w:val="0"/>
      <w:divBdr>
        <w:top w:val="none" w:sz="0" w:space="0" w:color="auto"/>
        <w:left w:val="none" w:sz="0" w:space="0" w:color="auto"/>
        <w:bottom w:val="none" w:sz="0" w:space="0" w:color="auto"/>
        <w:right w:val="none" w:sz="0" w:space="0" w:color="auto"/>
      </w:divBdr>
    </w:div>
    <w:div w:id="1559316180">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012172764">
      <w:bodyDiv w:val="1"/>
      <w:marLeft w:val="0"/>
      <w:marRight w:val="0"/>
      <w:marTop w:val="0"/>
      <w:marBottom w:val="0"/>
      <w:divBdr>
        <w:top w:val="none" w:sz="0" w:space="0" w:color="auto"/>
        <w:left w:val="none" w:sz="0" w:space="0" w:color="auto"/>
        <w:bottom w:val="none" w:sz="0" w:space="0" w:color="auto"/>
        <w:right w:val="none" w:sz="0" w:space="0" w:color="auto"/>
      </w:divBdr>
    </w:div>
    <w:div w:id="2097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svg"/><Relationship Id="rId26" Type="http://schemas.openxmlformats.org/officeDocument/2006/relationships/hyperlink" Target="https://wordpress.org/openverse/image/57345eaa-f752-42f0-8aed-49e43b4a7eee/" TargetMode="External"/><Relationship Id="rId39" Type="http://schemas.openxmlformats.org/officeDocument/2006/relationships/hyperlink" Target="https://youtu.be/u0PhWohE4po" TargetMode="External"/><Relationship Id="rId21" Type="http://schemas.openxmlformats.org/officeDocument/2006/relationships/hyperlink" Target="https://wordpress.org/openverse/image/3e8f4262-6553-48a7-b259-4e3f10d0290c/" TargetMode="External"/><Relationship Id="rId34" Type="http://schemas.openxmlformats.org/officeDocument/2006/relationships/hyperlink" Target="https://outforia.com/wp-content/uploads/2022/08/BARN-OWL-INFOGRAPHIC-683x1024.jpg" TargetMode="External"/><Relationship Id="rId42" Type="http://schemas.openxmlformats.org/officeDocument/2006/relationships/hyperlink" Target="https://youtu.be/OomnhkoWAwc" TargetMode="External"/><Relationship Id="rId47" Type="http://schemas.openxmlformats.org/officeDocument/2006/relationships/image" Target="media/image5.svg"/><Relationship Id="rId50" Type="http://schemas.openxmlformats.org/officeDocument/2006/relationships/image" Target="media/image8.png"/><Relationship Id="rId55" Type="http://schemas.openxmlformats.org/officeDocument/2006/relationships/hyperlink" Target="https://www.amazon.com/Winter-Other-Junior-Library-Selection/dp/0547906501" TargetMode="External"/><Relationship Id="rId63" Type="http://schemas.openxmlformats.org/officeDocument/2006/relationships/hyperlink" Target="https://www.amazon.com/White-Owl-Barn-Read-Wonder/dp/076364143X/ref=sr_1_3?crid=2OCXNU67MGXAN&amp;keywords=barn+owl&amp;qid=1666007650&amp;qu=eyJxc2MiOiI2LjQ5IiwicXNhIjoiNS43NyIsInFzcCI6IjQuODQifQ%3D%3D&amp;s=books&amp;sprefix=barn+owl%2Cstripbooks%2C78&amp;sr=1-3"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extgenscience.org/4ess2-earth-systems" TargetMode="External"/><Relationship Id="rId29" Type="http://schemas.openxmlformats.org/officeDocument/2006/relationships/hyperlink" Target="https://www.thespruce.com/barn-owl-3872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dpress.org/openverse/image/e9f260fb-9200-4c63-8cff-b6bd35c05d6d/" TargetMode="External"/><Relationship Id="rId32" Type="http://schemas.openxmlformats.org/officeDocument/2006/relationships/hyperlink" Target="https://animals.net/rabbit/" TargetMode="External"/><Relationship Id="rId37" Type="http://schemas.openxmlformats.org/officeDocument/2006/relationships/hyperlink" Target="https://youtu.be/ohqEquNnzfU" TargetMode="External"/><Relationship Id="rId40" Type="http://schemas.openxmlformats.org/officeDocument/2006/relationships/hyperlink" Target="https://youtu.be/I8v4OlJzNS0" TargetMode="External"/><Relationship Id="rId45" Type="http://schemas.openxmlformats.org/officeDocument/2006/relationships/hyperlink" Target="https://www.readwritethink.org/classroom-resources/printouts/double-entry-journal" TargetMode="External"/><Relationship Id="rId53" Type="http://schemas.openxmlformats.org/officeDocument/2006/relationships/hyperlink" Target="https://www.readwritethink.org/professional-development/strategy-guides/developing-evidence-based-arguments" TargetMode="External"/><Relationship Id="rId58" Type="http://schemas.openxmlformats.org/officeDocument/2006/relationships/hyperlink" Target="https://www.amazon.com/Meerkats-Moles-Voles-Animals-Underground/dp/1491450606/ref=sr_1_1?crid=3GFCOKFBSCS8T&amp;keywords=Meerkats%2C+moles%2C+and+voles+animals+of+the+underground%3A+animals+of+the+underground&amp;qid=1666007056&amp;s=books&amp;sprefix=meerkats%2C+moles%2C+and+voles+animals+of+the+underground+animals+of+the+underground+%2Cstripbooks%2C126&amp;sr=1-1"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extgenscience.org/2ls4-biological-evolution-unity-diversity" TargetMode="External"/><Relationship Id="rId23" Type="http://schemas.openxmlformats.org/officeDocument/2006/relationships/hyperlink" Target="https://wordpress.org/openverse/image/9488168c-4ce7-42bf-9e0c-f20c261e69c0/" TargetMode="External"/><Relationship Id="rId28" Type="http://schemas.openxmlformats.org/officeDocument/2006/relationships/hyperlink" Target="https://edcount.app.box.com/file/1039545285756" TargetMode="External"/><Relationship Id="rId36" Type="http://schemas.openxmlformats.org/officeDocument/2006/relationships/hyperlink" Target="https://youtu.be/6uTZcdeXd8w" TargetMode="External"/><Relationship Id="rId49" Type="http://schemas.openxmlformats.org/officeDocument/2006/relationships/image" Target="media/image7.svg"/><Relationship Id="rId57" Type="http://schemas.openxmlformats.org/officeDocument/2006/relationships/hyperlink" Target="https://www.amazon.com/Whats-Meadow-Anne-Hunter/dp/0618015124/ref=sr_1_1?crid=BXOQYNA8MHPN&amp;keywords=What%27s+in+the+meadow%3F&amp;qid=1666006971&amp;s=books&amp;sprefix=what%27s+in+the+meadow+%2Cstripbooks%2C69&amp;sr=1-1" TargetMode="External"/><Relationship Id="rId61" Type="http://schemas.openxmlformats.org/officeDocument/2006/relationships/hyperlink" Target="https://www.amazon.com/Moles-Hedgehogs-Common-Animals-Order/dp/0531116336/ref=sr_1_1?crid=CBIL6NRMS048&amp;keywords=Moles+and+hedgehogs%3A+what+they+have+in+common&amp;qid=1666007521&amp;s=books&amp;sprefix=moles+and+hedgehogs+what+they+have+in+common%2Cstripbooks%2C123&amp;sr=1-1" TargetMode="External"/><Relationship Id="rId10" Type="http://schemas.openxmlformats.org/officeDocument/2006/relationships/endnotes" Target="endnotes.xml"/><Relationship Id="rId19" Type="http://schemas.openxmlformats.org/officeDocument/2006/relationships/hyperlink" Target="https://wordpress.org/openverse/image/2327028e-7802-49c6-b96e-27da2e7a3341/" TargetMode="External"/><Relationship Id="rId31" Type="http://schemas.openxmlformats.org/officeDocument/2006/relationships/hyperlink" Target="https://animals.net/shrew/" TargetMode="External"/><Relationship Id="rId44" Type="http://schemas.openxmlformats.org/officeDocument/2006/relationships/hyperlink" Target="https://www.readwritethink.org/classroom-resources/printouts/seed-discussion-organizer" TargetMode="External"/><Relationship Id="rId52" Type="http://schemas.openxmlformats.org/officeDocument/2006/relationships/hyperlink" Target="https://www.readwritethink.org/professional-development/strategy-guides/developing-evidence-based-arguments" TargetMode="External"/><Relationship Id="rId60" Type="http://schemas.openxmlformats.org/officeDocument/2006/relationships/hyperlink" Target="https://www.amazon.com/Arctic-Shrews-Ice-Age-Animals/dp/1491420995/ref=sr_1_1?crid=MM76QMPMTGUN&amp;keywords=Arctic+shrews&amp;qid=1666007268&amp;s=books&amp;sprefix=arctic+shrews%2Cstripbooks%2C137&amp;sr=1-1"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xtgenscience.org/2ps1-matter-interactions" TargetMode="External"/><Relationship Id="rId22" Type="http://schemas.openxmlformats.org/officeDocument/2006/relationships/hyperlink" Target="https://wordpress.org/openverse/image/268f13ef-8975-46ac-8cb8-0c266e36add2/" TargetMode="External"/><Relationship Id="rId27" Type="http://schemas.openxmlformats.org/officeDocument/2006/relationships/hyperlink" Target="https://wordpress.org/openverse/image/2717ec4f-d382-4542-b0ca-3024421984af/" TargetMode="External"/><Relationship Id="rId30" Type="http://schemas.openxmlformats.org/officeDocument/2006/relationships/hyperlink" Target="https://animals.net/vole/" TargetMode="External"/><Relationship Id="rId35" Type="http://schemas.openxmlformats.org/officeDocument/2006/relationships/hyperlink" Target="https://www.readwritethink.org/classroom-resources/printouts/seed-discussion-organizer" TargetMode="External"/><Relationship Id="rId43" Type="http://schemas.openxmlformats.org/officeDocument/2006/relationships/hyperlink" Target="https://www.readwritethink.org/classroom-resources/printouts/double-entry-journal" TargetMode="External"/><Relationship Id="rId48" Type="http://schemas.openxmlformats.org/officeDocument/2006/relationships/image" Target="media/image6.png"/><Relationship Id="rId56" Type="http://schemas.openxmlformats.org/officeDocument/2006/relationships/hyperlink" Target="https://www.amazon.com/Lives-Snow-Jennifer-Berry-Jones/dp/1570984441" TargetMode="External"/><Relationship Id="rId64" Type="http://schemas.openxmlformats.org/officeDocument/2006/relationships/hyperlink" Target="https://www.amazon.com/Birds-Prey-Predators-Andrew-Solway/dp/1403457654/ref=sr_1_1?crid=20VYN08MMW1YW&amp;keywords=Birds+of+prey+solway&amp;qid=1666015093&amp;s=books&amp;sprefix=birds+of+prey+solway%2Cstripbooks%2C68&amp;sr=1-1"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9.sv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ordpress.org/openverse/image/8877c445-b247-4fd0-9206-e757df402c9a/" TargetMode="External"/><Relationship Id="rId33" Type="http://schemas.openxmlformats.org/officeDocument/2006/relationships/hyperlink" Target="https://outforia.com/barn-owl/" TargetMode="External"/><Relationship Id="rId38" Type="http://schemas.openxmlformats.org/officeDocument/2006/relationships/hyperlink" Target="https://youtu.be/M-a6QjHrI_c" TargetMode="External"/><Relationship Id="rId46" Type="http://schemas.openxmlformats.org/officeDocument/2006/relationships/image" Target="media/image4.png"/><Relationship Id="rId59" Type="http://schemas.openxmlformats.org/officeDocument/2006/relationships/hyperlink" Target="https://www.amazon.com/Over-Under-Snow-Kate-Messner/dp/1452136467/ref=sr_1_1?crid=3HKAIDMYO5RXK&amp;keywords=Over+and+under+the+snow&amp;qid=1666007140&amp;qu=eyJxc2MiOiIxLjU2IiwicXNhIjoiMS4zMCIsInFzcCI6IjEuMTgifQ%3D%3D&amp;s=books&amp;sprefix=over+and+under+the+snow%2Cstripbooks%2C73&amp;sr=1-1" TargetMode="External"/><Relationship Id="rId67" Type="http://schemas.openxmlformats.org/officeDocument/2006/relationships/header" Target="header3.xml"/><Relationship Id="rId20" Type="http://schemas.openxmlformats.org/officeDocument/2006/relationships/hyperlink" Target="https://wordpress.org/openverse/image/02f94441-a2a0-4a33-bfed-381cf1a7acdc/" TargetMode="External"/><Relationship Id="rId41" Type="http://schemas.openxmlformats.org/officeDocument/2006/relationships/hyperlink" Target="https://youtu.be/6Irl50spaQU" TargetMode="External"/><Relationship Id="rId54" Type="http://schemas.openxmlformats.org/officeDocument/2006/relationships/hyperlink" Target="https://www.readwritethink.org/sites/default/files/resources/printouts/CompareContrast.pdf" TargetMode="External"/><Relationship Id="rId62" Type="http://schemas.openxmlformats.org/officeDocument/2006/relationships/hyperlink" Target="https://www.amazon.com/Barn-Owls-Melissa-Hill/dp/1491460512/ref=tmm_pap_swatch_0?_encoding=UTF8&amp;qid=1666007650&amp;sr=1-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BC051-4761-468B-B973-4A29E066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14</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19</cp:revision>
  <dcterms:created xsi:type="dcterms:W3CDTF">2022-12-05T15:58:00Z</dcterms:created>
  <dcterms:modified xsi:type="dcterms:W3CDTF">2023-02-24T13:18:00Z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f306013f5eebbb8211dcb09fd208b5d5aa1717be7b49b8f46f149def9c456a4f</vt:lpwstr>
  </property>
</Properties>
</file>