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7C7B8" w14:textId="77777777" w:rsidR="00193473" w:rsidRDefault="00193473" w:rsidP="00193473">
      <w:pPr>
        <w:rPr>
          <w:rFonts w:cs="Calibri"/>
          <w:b/>
          <w:i/>
          <w:iCs/>
          <w:sz w:val="20"/>
          <w:szCs w:val="20"/>
        </w:rPr>
      </w:pPr>
    </w:p>
    <w:p w14:paraId="3575CDB6" w14:textId="77777777" w:rsidR="00193473" w:rsidRDefault="00193473" w:rsidP="00193473">
      <w:pPr>
        <w:pStyle w:val="Stage1heading"/>
        <w:keepNext/>
        <w:framePr w:hSpace="0" w:wrap="auto" w:vAnchor="margin" w:hAnchor="text" w:yAlign="inline"/>
        <w:rPr>
          <w:i w:val="0"/>
          <w:iCs/>
          <w:color w:val="FFFFFF" w:themeColor="background1"/>
          <w:sz w:val="28"/>
          <w:szCs w:val="28"/>
        </w:rPr>
      </w:pPr>
    </w:p>
    <w:p w14:paraId="0361A03A" w14:textId="77777777" w:rsidR="00193473" w:rsidRDefault="00193473" w:rsidP="00193473">
      <w:pPr>
        <w:pStyle w:val="Stage1heading"/>
        <w:keepNext/>
        <w:framePr w:hSpace="0" w:wrap="auto" w:vAnchor="margin" w:hAnchor="text" w:yAlign="inline"/>
        <w:jc w:val="left"/>
        <w:rPr>
          <w:i w:val="0"/>
          <w:iCs/>
          <w:color w:val="FFFFFF" w:themeColor="background1"/>
          <w:sz w:val="28"/>
          <w:szCs w:val="28"/>
        </w:rPr>
      </w:pPr>
    </w:p>
    <w:p w14:paraId="534C9421" w14:textId="77777777" w:rsidR="00193473" w:rsidRDefault="00193473" w:rsidP="00193473">
      <w:pPr>
        <w:pStyle w:val="Stage1heading"/>
        <w:keepNext/>
        <w:framePr w:hSpace="0" w:wrap="auto" w:vAnchor="margin" w:hAnchor="text" w:yAlign="inline"/>
        <w:rPr>
          <w:i w:val="0"/>
          <w:iCs/>
          <w:color w:val="FFFFFF" w:themeColor="background1"/>
          <w:sz w:val="28"/>
          <w:szCs w:val="28"/>
        </w:rPr>
      </w:pPr>
      <w:r>
        <w:rPr>
          <w:rFonts w:cs="Arial"/>
          <w:b w:val="0"/>
          <w:bCs/>
          <w:noProof/>
          <w:sz w:val="28"/>
          <w:szCs w:val="28"/>
        </w:rPr>
        <w:drawing>
          <wp:anchor distT="0" distB="0" distL="114300" distR="114300" simplePos="0" relativeHeight="251662336" behindDoc="0" locked="0" layoutInCell="1" allowOverlap="1" wp14:anchorId="7A43CEA0" wp14:editId="165AB6B4">
            <wp:simplePos x="0" y="0"/>
            <wp:positionH relativeFrom="column">
              <wp:posOffset>0</wp:posOffset>
            </wp:positionH>
            <wp:positionV relativeFrom="paragraph">
              <wp:posOffset>0</wp:posOffset>
            </wp:positionV>
            <wp:extent cx="1562100" cy="1532011"/>
            <wp:effectExtent l="0" t="0" r="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532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DBA5A2" w14:textId="77777777" w:rsidR="00193473" w:rsidRDefault="00193473" w:rsidP="00193473">
      <w:pPr>
        <w:ind w:left="2880"/>
        <w:rPr>
          <w:b/>
          <w:bCs/>
          <w:sz w:val="52"/>
          <w:szCs w:val="52"/>
        </w:rPr>
      </w:pPr>
      <w:r>
        <w:rPr>
          <w:b/>
          <w:bCs/>
          <w:sz w:val="52"/>
          <w:szCs w:val="52"/>
        </w:rPr>
        <w:t>Stackable Instructionally-embedded Portable Science (SIPS) Assessments Project</w:t>
      </w:r>
    </w:p>
    <w:p w14:paraId="746E040D" w14:textId="77777777" w:rsidR="00193473" w:rsidRDefault="00193473" w:rsidP="00193473">
      <w:pPr>
        <w:tabs>
          <w:tab w:val="center" w:pos="4680"/>
        </w:tabs>
      </w:pPr>
      <w:r>
        <w:tab/>
      </w:r>
    </w:p>
    <w:p w14:paraId="3B9E5C83" w14:textId="77777777" w:rsidR="00193473" w:rsidRDefault="00193473" w:rsidP="00193473"/>
    <w:p w14:paraId="454FD5BF" w14:textId="77777777" w:rsidR="00193473" w:rsidRDefault="00193473" w:rsidP="00193473">
      <w:pPr>
        <w:jc w:val="center"/>
        <w:rPr>
          <w:b/>
          <w:bCs/>
          <w:sz w:val="28"/>
          <w:szCs w:val="28"/>
        </w:rPr>
      </w:pPr>
      <w:bookmarkStart w:id="0" w:name="_Hlk117843841"/>
    </w:p>
    <w:p w14:paraId="22C7D728" w14:textId="77777777" w:rsidR="00193473" w:rsidRDefault="00193473" w:rsidP="00193473">
      <w:pPr>
        <w:jc w:val="center"/>
        <w:rPr>
          <w:b/>
          <w:bCs/>
          <w:sz w:val="28"/>
          <w:szCs w:val="28"/>
        </w:rPr>
      </w:pPr>
    </w:p>
    <w:p w14:paraId="6795DA0B" w14:textId="77777777" w:rsidR="00193473" w:rsidRDefault="00193473" w:rsidP="00193473">
      <w:pPr>
        <w:jc w:val="center"/>
        <w:rPr>
          <w:b/>
          <w:bCs/>
          <w:sz w:val="28"/>
          <w:szCs w:val="28"/>
        </w:rPr>
      </w:pPr>
    </w:p>
    <w:p w14:paraId="7ADAC0E4" w14:textId="77777777" w:rsidR="00193473" w:rsidRDefault="00193473" w:rsidP="00193473">
      <w:pPr>
        <w:jc w:val="center"/>
        <w:rPr>
          <w:b/>
          <w:bCs/>
          <w:sz w:val="28"/>
          <w:szCs w:val="28"/>
        </w:rPr>
      </w:pPr>
    </w:p>
    <w:p w14:paraId="3526F66C" w14:textId="77777777" w:rsidR="00193473" w:rsidRDefault="00193473" w:rsidP="00193473">
      <w:pPr>
        <w:jc w:val="center"/>
        <w:rPr>
          <w:b/>
          <w:bCs/>
          <w:sz w:val="28"/>
          <w:szCs w:val="28"/>
        </w:rPr>
      </w:pPr>
    </w:p>
    <w:p w14:paraId="32C84FFF" w14:textId="73720A7B" w:rsidR="00193473" w:rsidRDefault="00193473" w:rsidP="00193473">
      <w:pPr>
        <w:jc w:val="center"/>
        <w:rPr>
          <w:b/>
          <w:bCs/>
          <w:sz w:val="32"/>
          <w:szCs w:val="32"/>
        </w:rPr>
      </w:pPr>
      <w:r>
        <w:rPr>
          <w:b/>
          <w:bCs/>
          <w:sz w:val="32"/>
          <w:szCs w:val="32"/>
        </w:rPr>
        <w:t xml:space="preserve">Grade </w:t>
      </w:r>
      <w:r w:rsidR="00B04E92">
        <w:rPr>
          <w:b/>
          <w:bCs/>
          <w:sz w:val="32"/>
          <w:szCs w:val="32"/>
        </w:rPr>
        <w:t xml:space="preserve">8 </w:t>
      </w:r>
      <w:r>
        <w:rPr>
          <w:b/>
          <w:bCs/>
          <w:sz w:val="32"/>
          <w:szCs w:val="32"/>
        </w:rPr>
        <w:t xml:space="preserve">Science </w:t>
      </w:r>
    </w:p>
    <w:p w14:paraId="49B1BD68" w14:textId="08A5023D" w:rsidR="00193473" w:rsidRDefault="00193473" w:rsidP="00193473">
      <w:pPr>
        <w:jc w:val="center"/>
        <w:rPr>
          <w:b/>
          <w:bCs/>
          <w:sz w:val="32"/>
          <w:szCs w:val="32"/>
        </w:rPr>
      </w:pPr>
      <w:r>
        <w:rPr>
          <w:b/>
          <w:bCs/>
          <w:sz w:val="32"/>
          <w:szCs w:val="32"/>
        </w:rPr>
        <w:t xml:space="preserve">Unit 3 </w:t>
      </w:r>
      <w:bookmarkEnd w:id="0"/>
      <w:r>
        <w:rPr>
          <w:b/>
          <w:bCs/>
          <w:sz w:val="32"/>
          <w:szCs w:val="32"/>
        </w:rPr>
        <w:t>Sample Lesson “</w:t>
      </w:r>
      <w:r w:rsidR="00642A5C">
        <w:rPr>
          <w:b/>
          <w:bCs/>
          <w:sz w:val="32"/>
          <w:szCs w:val="32"/>
        </w:rPr>
        <w:t>What Was Their Life Like?</w:t>
      </w:r>
      <w:r>
        <w:rPr>
          <w:b/>
          <w:bCs/>
          <w:sz w:val="32"/>
          <w:szCs w:val="32"/>
        </w:rPr>
        <w:t>”</w:t>
      </w:r>
    </w:p>
    <w:p w14:paraId="42BC1B78" w14:textId="681639AE" w:rsidR="00193473" w:rsidRDefault="00C24073" w:rsidP="00193473">
      <w:pPr>
        <w:jc w:val="center"/>
        <w:rPr>
          <w:b/>
          <w:bCs/>
          <w:sz w:val="32"/>
          <w:szCs w:val="32"/>
        </w:rPr>
      </w:pPr>
      <w:r>
        <w:rPr>
          <w:b/>
          <w:bCs/>
          <w:sz w:val="32"/>
          <w:szCs w:val="32"/>
        </w:rPr>
        <w:t>Understanding Earth History and the Origin of Species</w:t>
      </w:r>
    </w:p>
    <w:p w14:paraId="45769885" w14:textId="12581C59" w:rsidR="00193473" w:rsidRDefault="00C24073" w:rsidP="00193473">
      <w:pPr>
        <w:jc w:val="center"/>
        <w:rPr>
          <w:b/>
          <w:bCs/>
          <w:sz w:val="32"/>
          <w:szCs w:val="32"/>
        </w:rPr>
      </w:pPr>
      <w:r>
        <w:rPr>
          <w:b/>
          <w:bCs/>
          <w:sz w:val="32"/>
          <w:szCs w:val="32"/>
        </w:rPr>
        <w:t>June</w:t>
      </w:r>
      <w:r w:rsidR="00193473">
        <w:rPr>
          <w:b/>
          <w:bCs/>
          <w:sz w:val="32"/>
          <w:szCs w:val="32"/>
        </w:rPr>
        <w:t xml:space="preserve"> 2023</w:t>
      </w:r>
    </w:p>
    <w:p w14:paraId="71C5FC8E" w14:textId="77777777" w:rsidR="00193473" w:rsidRDefault="00193473" w:rsidP="00193473"/>
    <w:p w14:paraId="5376D669" w14:textId="77777777" w:rsidR="00193473" w:rsidRDefault="00193473" w:rsidP="00193473"/>
    <w:p w14:paraId="110C59AE" w14:textId="77777777" w:rsidR="00193473" w:rsidRDefault="00193473" w:rsidP="00193473"/>
    <w:p w14:paraId="21D93264" w14:textId="77777777" w:rsidR="00193473" w:rsidRDefault="00193473" w:rsidP="00193473"/>
    <w:p w14:paraId="246EF96D" w14:textId="77777777" w:rsidR="00193473" w:rsidRDefault="00193473" w:rsidP="00193473">
      <w:pPr>
        <w:tabs>
          <w:tab w:val="left" w:pos="4050"/>
        </w:tabs>
        <w:rPr>
          <w:i/>
          <w:iCs/>
        </w:rPr>
      </w:pPr>
    </w:p>
    <w:p w14:paraId="3C2DAB38" w14:textId="77777777" w:rsidR="00597C55" w:rsidRDefault="00597C55" w:rsidP="00193473">
      <w:pPr>
        <w:tabs>
          <w:tab w:val="left" w:pos="4050"/>
        </w:tabs>
        <w:rPr>
          <w:i/>
          <w:iCs/>
        </w:rPr>
      </w:pPr>
    </w:p>
    <w:p w14:paraId="3834E44D" w14:textId="77777777" w:rsidR="00597C55" w:rsidRDefault="00597C55" w:rsidP="00193473">
      <w:pPr>
        <w:tabs>
          <w:tab w:val="left" w:pos="4050"/>
        </w:tabs>
        <w:rPr>
          <w:i/>
          <w:iCs/>
        </w:rPr>
      </w:pPr>
    </w:p>
    <w:p w14:paraId="5CA32C14" w14:textId="77777777" w:rsidR="00597C55" w:rsidRDefault="00597C55" w:rsidP="00193473">
      <w:pPr>
        <w:tabs>
          <w:tab w:val="left" w:pos="4050"/>
        </w:tabs>
        <w:rPr>
          <w:i/>
          <w:iCs/>
        </w:rPr>
      </w:pPr>
    </w:p>
    <w:p w14:paraId="0399B185" w14:textId="77777777" w:rsidR="00597C55" w:rsidRDefault="00597C55" w:rsidP="00193473">
      <w:pPr>
        <w:tabs>
          <w:tab w:val="left" w:pos="4050"/>
        </w:tabs>
        <w:rPr>
          <w:i/>
          <w:iCs/>
        </w:rPr>
      </w:pPr>
    </w:p>
    <w:p w14:paraId="56D42D48" w14:textId="77777777" w:rsidR="00075EE4" w:rsidRDefault="00075EE4" w:rsidP="00193473">
      <w:pPr>
        <w:tabs>
          <w:tab w:val="left" w:pos="4050"/>
        </w:tabs>
        <w:rPr>
          <w:i/>
          <w:iCs/>
        </w:rPr>
      </w:pPr>
    </w:p>
    <w:p w14:paraId="3BB5AA4C" w14:textId="77777777" w:rsidR="00075EE4" w:rsidRDefault="00075EE4" w:rsidP="00193473">
      <w:pPr>
        <w:tabs>
          <w:tab w:val="left" w:pos="4050"/>
        </w:tabs>
        <w:rPr>
          <w:i/>
          <w:iCs/>
        </w:rPr>
      </w:pPr>
    </w:p>
    <w:p w14:paraId="30852B3C" w14:textId="77777777" w:rsidR="00193473" w:rsidRDefault="00193473" w:rsidP="00193473">
      <w:pPr>
        <w:tabs>
          <w:tab w:val="left" w:pos="4050"/>
        </w:tabs>
        <w:rPr>
          <w:i/>
          <w:iCs/>
        </w:rPr>
      </w:pPr>
    </w:p>
    <w:p w14:paraId="7FD86E8A" w14:textId="5913170F" w:rsidR="00193473" w:rsidRDefault="00193473" w:rsidP="00193473">
      <w:pPr>
        <w:tabs>
          <w:tab w:val="left" w:pos="4050"/>
        </w:tabs>
        <w:rPr>
          <w:i/>
          <w:iCs/>
        </w:rPr>
      </w:pPr>
      <w:r>
        <w:rPr>
          <w:i/>
          <w:iCs/>
        </w:rPr>
        <w:t xml:space="preserve">The </w:t>
      </w:r>
      <w:r w:rsidRPr="00627C10">
        <w:rPr>
          <w:i/>
          <w:iCs/>
        </w:rPr>
        <w:t xml:space="preserve">SIPS Grade </w:t>
      </w:r>
      <w:r w:rsidR="00C24073">
        <w:rPr>
          <w:i/>
          <w:iCs/>
        </w:rPr>
        <w:t>8</w:t>
      </w:r>
      <w:r w:rsidRPr="00627C10">
        <w:rPr>
          <w:i/>
          <w:iCs/>
        </w:rPr>
        <w:t xml:space="preserve"> Science Unit </w:t>
      </w:r>
      <w:r>
        <w:rPr>
          <w:i/>
          <w:iCs/>
        </w:rPr>
        <w:t>3</w:t>
      </w:r>
      <w:r w:rsidRPr="00627C10">
        <w:rPr>
          <w:i/>
          <w:iCs/>
        </w:rPr>
        <w:t xml:space="preserve"> </w:t>
      </w:r>
      <w:r>
        <w:rPr>
          <w:i/>
          <w:iCs/>
        </w:rPr>
        <w:t>Sample Lesson “</w:t>
      </w:r>
      <w:r w:rsidR="00C24073">
        <w:rPr>
          <w:i/>
          <w:iCs/>
        </w:rPr>
        <w:t>What Was Their Life Like?</w:t>
      </w:r>
      <w:r>
        <w:rPr>
          <w:i/>
          <w:iCs/>
        </w:rPr>
        <w:t xml:space="preserve">”, </w:t>
      </w:r>
      <w:r w:rsidR="00C24073">
        <w:rPr>
          <w:i/>
          <w:iCs/>
        </w:rPr>
        <w:t xml:space="preserve">Understanding Earth History and the </w:t>
      </w:r>
      <w:r w:rsidR="005F0323">
        <w:rPr>
          <w:i/>
          <w:iCs/>
        </w:rPr>
        <w:t>Origin of Species</w:t>
      </w:r>
      <w:r>
        <w:rPr>
          <w:i/>
          <w:iCs/>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2D15AADB" w14:textId="77777777" w:rsidR="00193473" w:rsidRDefault="00193473" w:rsidP="00193473">
      <w:pPr>
        <w:tabs>
          <w:tab w:val="left" w:pos="4050"/>
        </w:tabs>
        <w:rPr>
          <w:i/>
          <w:iCs/>
        </w:rPr>
      </w:pPr>
    </w:p>
    <w:p w14:paraId="3AF81002" w14:textId="4D638C59" w:rsidR="00B72582" w:rsidRDefault="00193473" w:rsidP="00193473">
      <w:pPr>
        <w:tabs>
          <w:tab w:val="left" w:pos="4050"/>
        </w:tabs>
        <w:rPr>
          <w:i/>
          <w:iCs/>
        </w:rPr>
        <w:sectPr w:rsidR="00B72582" w:rsidSect="00CC5453">
          <w:footerReference w:type="default" r:id="rId12"/>
          <w:pgSz w:w="12240" w:h="15840"/>
          <w:pgMar w:top="1440" w:right="1440" w:bottom="1440" w:left="1440" w:header="720" w:footer="720" w:gutter="0"/>
          <w:cols w:space="720"/>
          <w:docGrid w:linePitch="360"/>
        </w:sectPr>
      </w:pPr>
      <w:r>
        <w:rPr>
          <w:i/>
          <w:iCs/>
        </w:rPr>
        <w:t>All rights reserved. Any or all portions of this document may be reproduced and distributed without prior permission, provided the source is cited as: Stackable Instructionally-embedded Portable Science (SIPS) Assessments Project. (202</w:t>
      </w:r>
      <w:r w:rsidR="005F0323">
        <w:rPr>
          <w:i/>
          <w:iCs/>
        </w:rPr>
        <w:t>3</w:t>
      </w:r>
      <w:r>
        <w:rPr>
          <w:i/>
          <w:iCs/>
        </w:rPr>
        <w:t xml:space="preserve">). </w:t>
      </w:r>
      <w:r w:rsidRPr="00627C10">
        <w:rPr>
          <w:i/>
          <w:iCs/>
        </w:rPr>
        <w:t xml:space="preserve">SIPS Grade </w:t>
      </w:r>
      <w:r w:rsidR="005F0323">
        <w:rPr>
          <w:i/>
          <w:iCs/>
        </w:rPr>
        <w:t>8</w:t>
      </w:r>
      <w:r w:rsidRPr="00627C10">
        <w:rPr>
          <w:i/>
          <w:iCs/>
        </w:rPr>
        <w:t xml:space="preserve"> Science Unit </w:t>
      </w:r>
      <w:r>
        <w:rPr>
          <w:i/>
          <w:iCs/>
        </w:rPr>
        <w:t>3</w:t>
      </w:r>
      <w:r w:rsidRPr="00627C10">
        <w:rPr>
          <w:i/>
          <w:iCs/>
        </w:rPr>
        <w:t xml:space="preserve"> </w:t>
      </w:r>
      <w:r>
        <w:rPr>
          <w:i/>
          <w:iCs/>
        </w:rPr>
        <w:t>Sample Lesson “</w:t>
      </w:r>
      <w:r w:rsidR="005F0323">
        <w:rPr>
          <w:i/>
          <w:iCs/>
        </w:rPr>
        <w:t>What Was Their Life Like?”, Understanding Earth History and the Origin of Species</w:t>
      </w:r>
      <w:r>
        <w:rPr>
          <w:i/>
          <w:iCs/>
        </w:rPr>
        <w:t>. Lincoln, NE: Nebraska Department of Education.</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2370"/>
        <w:gridCol w:w="750"/>
        <w:gridCol w:w="3120"/>
      </w:tblGrid>
      <w:tr w:rsidR="00693674" w14:paraId="62C1A031" w14:textId="77777777" w:rsidTr="002976AC">
        <w:trPr>
          <w:trHeight w:val="381"/>
        </w:trPr>
        <w:tc>
          <w:tcPr>
            <w:tcW w:w="9360" w:type="dxa"/>
            <w:gridSpan w:val="4"/>
            <w:tcBorders>
              <w:bottom w:val="single" w:sz="4" w:space="0" w:color="auto"/>
            </w:tcBorders>
            <w:shd w:val="clear" w:color="auto" w:fill="auto"/>
          </w:tcPr>
          <w:p w14:paraId="50B59FD5" w14:textId="69E9350B" w:rsidR="00693674" w:rsidRPr="00BB353A" w:rsidRDefault="00193473" w:rsidP="002976AC">
            <w:pPr>
              <w:pStyle w:val="BodyText1"/>
              <w:spacing w:before="60" w:after="60"/>
              <w:rPr>
                <w:b/>
              </w:rPr>
            </w:pPr>
            <w:r>
              <w:lastRenderedPageBreak/>
              <w:br w:type="page"/>
            </w:r>
            <w:r w:rsidR="00D92123" w:rsidRPr="00BB353A">
              <w:rPr>
                <w:noProof/>
              </w:rPr>
              <w:drawing>
                <wp:anchor distT="0" distB="0" distL="114300" distR="114300" simplePos="0" relativeHeight="251654144" behindDoc="0" locked="0" layoutInCell="1" allowOverlap="1" wp14:anchorId="1CEE3B60" wp14:editId="728E7A74">
                  <wp:simplePos x="0" y="0"/>
                  <wp:positionH relativeFrom="column">
                    <wp:posOffset>5633884</wp:posOffset>
                  </wp:positionH>
                  <wp:positionV relativeFrom="paragraph">
                    <wp:posOffset>-1269303</wp:posOffset>
                  </wp:positionV>
                  <wp:extent cx="822830" cy="8045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830" cy="804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0FBF" w:rsidRPr="00A600E2">
              <w:rPr>
                <w:b/>
                <w:bCs/>
                <w:i/>
                <w:iCs/>
                <w:sz w:val="20"/>
                <w:szCs w:val="20"/>
              </w:rPr>
              <w:t>Purpose &amp; Use Statement:</w:t>
            </w:r>
            <w:r w:rsidR="00010FBF" w:rsidRPr="00063806">
              <w:rPr>
                <w:i/>
                <w:iCs/>
                <w:sz w:val="20"/>
                <w:szCs w:val="20"/>
              </w:rPr>
              <w:t xml:space="preserve"> This sample lesson was developed for state and local administrators and teacher leaders (e.g., curriculum directors, instructional facilitators, professional learning specialists) to (1) illustrate an example of an instructional lesson developed using a principled design approach, and (2) support accompanying process documentation about how to use the SIPS </w:t>
            </w:r>
            <w:r w:rsidR="00010FBF">
              <w:rPr>
                <w:i/>
                <w:iCs/>
                <w:sz w:val="20"/>
                <w:szCs w:val="20"/>
              </w:rPr>
              <w:t xml:space="preserve">unit as an instructional </w:t>
            </w:r>
            <w:r w:rsidR="00010FBF" w:rsidRPr="00063806">
              <w:rPr>
                <w:i/>
                <w:iCs/>
                <w:sz w:val="20"/>
                <w:szCs w:val="20"/>
              </w:rPr>
              <w:t>framework to intentionally design high-quality lessons in an aligned curriculum, instruction, and assessment system. This sample lesson should be evaluated and refined, as necessary, to align appropriately with a standards-based curriculum, instruction, and assessment system prior to its use.</w:t>
            </w:r>
            <w:r w:rsidR="00010FBF" w:rsidRPr="00063806">
              <w:rPr>
                <w:i/>
                <w:iCs/>
                <w:sz w:val="16"/>
                <w:szCs w:val="16"/>
              </w:rPr>
              <w:t xml:space="preserve"> </w:t>
            </w:r>
            <w:r w:rsidR="00010FBF" w:rsidRPr="00063806">
              <w:rPr>
                <w:i/>
                <w:iCs/>
                <w:sz w:val="20"/>
                <w:szCs w:val="20"/>
              </w:rPr>
              <w:t>Additionally, teachers should refine this lesson to meet the local, cultural, and individual needs of the students.</w:t>
            </w:r>
          </w:p>
        </w:tc>
      </w:tr>
      <w:tr w:rsidR="006C1B80" w14:paraId="5774D971" w14:textId="77777777" w:rsidTr="002976AC">
        <w:trPr>
          <w:trHeight w:val="381"/>
        </w:trPr>
        <w:tc>
          <w:tcPr>
            <w:tcW w:w="9360" w:type="dxa"/>
            <w:gridSpan w:val="4"/>
            <w:tcBorders>
              <w:top w:val="single" w:sz="4" w:space="0" w:color="auto"/>
              <w:bottom w:val="single" w:sz="4" w:space="0" w:color="auto"/>
            </w:tcBorders>
            <w:shd w:val="clear" w:color="auto" w:fill="D9D9D9" w:themeFill="background1" w:themeFillShade="D9"/>
          </w:tcPr>
          <w:p w14:paraId="03D9D960" w14:textId="215257C7" w:rsidR="006C1B80" w:rsidRDefault="006C1B80" w:rsidP="002976AC">
            <w:pPr>
              <w:pStyle w:val="mapheader"/>
              <w:keepNext/>
              <w:spacing w:before="60" w:after="60"/>
              <w:jc w:val="left"/>
              <w:rPr>
                <w:noProof/>
              </w:rPr>
            </w:pPr>
            <w:r>
              <w:t>Desired Results</w:t>
            </w:r>
          </w:p>
        </w:tc>
      </w:tr>
      <w:tr w:rsidR="00693674" w14:paraId="6D0E245A" w14:textId="77777777" w:rsidTr="002976AC">
        <w:trPr>
          <w:trHeight w:val="1086"/>
        </w:trPr>
        <w:tc>
          <w:tcPr>
            <w:tcW w:w="9360" w:type="dxa"/>
            <w:gridSpan w:val="4"/>
            <w:tcBorders>
              <w:bottom w:val="single" w:sz="4" w:space="0" w:color="auto"/>
            </w:tcBorders>
            <w:shd w:val="clear" w:color="auto" w:fill="auto"/>
          </w:tcPr>
          <w:p w14:paraId="269602D2" w14:textId="1996E16A" w:rsidR="00693674" w:rsidRPr="00693674" w:rsidRDefault="00C368DD" w:rsidP="002976AC">
            <w:pPr>
              <w:pStyle w:val="Body"/>
              <w:spacing w:before="60" w:after="60"/>
              <w:rPr>
                <w:b/>
              </w:rPr>
            </w:pPr>
            <w:r>
              <w:rPr>
                <w:b/>
              </w:rPr>
              <w:t xml:space="preserve">Overview of </w:t>
            </w:r>
            <w:r w:rsidR="00B723C8">
              <w:rPr>
                <w:b/>
              </w:rPr>
              <w:t xml:space="preserve">the </w:t>
            </w:r>
            <w:r w:rsidR="00693674" w:rsidRPr="00693674">
              <w:rPr>
                <w:b/>
              </w:rPr>
              <w:t xml:space="preserve">Learning </w:t>
            </w:r>
            <w:r w:rsidR="00D45789">
              <w:rPr>
                <w:b/>
              </w:rPr>
              <w:t>Goals</w:t>
            </w:r>
          </w:p>
          <w:p w14:paraId="41CAF487" w14:textId="46FABF77" w:rsidR="005C7001" w:rsidRPr="00825A8F" w:rsidRDefault="00B76E6B" w:rsidP="002976AC">
            <w:pPr>
              <w:keepNext/>
              <w:spacing w:before="60" w:after="60"/>
              <w:rPr>
                <w:rFonts w:asciiTheme="minorHAnsi" w:eastAsia="Helvetica" w:hAnsiTheme="minorHAnsi" w:cstheme="minorHAnsi"/>
                <w:color w:val="0D0D0D" w:themeColor="text1" w:themeTint="F2"/>
              </w:rPr>
            </w:pPr>
            <w:r w:rsidRPr="00825A8F">
              <w:rPr>
                <w:rFonts w:asciiTheme="minorHAnsi" w:eastAsia="Helvetica" w:hAnsiTheme="minorHAnsi" w:cstheme="minorHAnsi"/>
                <w:color w:val="0D0D0D" w:themeColor="text1" w:themeTint="F2"/>
              </w:rPr>
              <w:t>In this lesson</w:t>
            </w:r>
            <w:r w:rsidR="00926CD8" w:rsidRPr="00825A8F">
              <w:rPr>
                <w:rFonts w:asciiTheme="minorHAnsi" w:eastAsia="Helvetica" w:hAnsiTheme="minorHAnsi" w:cstheme="minorHAnsi"/>
                <w:color w:val="0D0D0D" w:themeColor="text1" w:themeTint="F2"/>
              </w:rPr>
              <w:t>,</w:t>
            </w:r>
            <w:r w:rsidRPr="00825A8F">
              <w:rPr>
                <w:rFonts w:asciiTheme="minorHAnsi" w:eastAsia="Helvetica" w:hAnsiTheme="minorHAnsi" w:cstheme="minorHAnsi"/>
                <w:color w:val="0D0D0D" w:themeColor="text1" w:themeTint="F2"/>
              </w:rPr>
              <w:t xml:space="preserve"> </w:t>
            </w:r>
            <w:r w:rsidR="0028134C">
              <w:rPr>
                <w:rFonts w:asciiTheme="minorHAnsi" w:eastAsia="Helvetica" w:hAnsiTheme="minorHAnsi" w:cstheme="minorHAnsi"/>
                <w:color w:val="0D0D0D" w:themeColor="text1" w:themeTint="F2"/>
              </w:rPr>
              <w:t xml:space="preserve">“What Was Their Life Like?”, </w:t>
            </w:r>
            <w:r w:rsidRPr="00825A8F">
              <w:rPr>
                <w:rFonts w:asciiTheme="minorHAnsi" w:eastAsia="Helvetica" w:hAnsiTheme="minorHAnsi" w:cstheme="minorHAnsi"/>
                <w:color w:val="0D0D0D" w:themeColor="text1" w:themeTint="F2"/>
              </w:rPr>
              <w:t xml:space="preserve">students </w:t>
            </w:r>
            <w:r w:rsidR="00E85DCD" w:rsidRPr="00825A8F">
              <w:rPr>
                <w:rFonts w:asciiTheme="minorHAnsi" w:eastAsia="Helvetica" w:hAnsiTheme="minorHAnsi" w:cstheme="minorHAnsi"/>
                <w:color w:val="0D0D0D" w:themeColor="text1" w:themeTint="F2"/>
              </w:rPr>
              <w:t>gather</w:t>
            </w:r>
            <w:r w:rsidR="00926CD8" w:rsidRPr="00825A8F">
              <w:rPr>
                <w:rFonts w:asciiTheme="minorHAnsi" w:eastAsia="Helvetica" w:hAnsiTheme="minorHAnsi" w:cstheme="minorHAnsi"/>
                <w:color w:val="0D0D0D" w:themeColor="text1" w:themeTint="F2"/>
              </w:rPr>
              <w:t xml:space="preserve">, </w:t>
            </w:r>
            <w:r w:rsidRPr="00825A8F">
              <w:rPr>
                <w:rFonts w:asciiTheme="minorHAnsi" w:eastAsia="Helvetica" w:hAnsiTheme="minorHAnsi" w:cstheme="minorHAnsi"/>
                <w:color w:val="0D0D0D" w:themeColor="text1" w:themeTint="F2"/>
              </w:rPr>
              <w:t>analyze</w:t>
            </w:r>
            <w:r w:rsidR="00926CD8" w:rsidRPr="00825A8F">
              <w:rPr>
                <w:rFonts w:asciiTheme="minorHAnsi" w:eastAsia="Helvetica" w:hAnsiTheme="minorHAnsi" w:cstheme="minorHAnsi"/>
                <w:color w:val="0D0D0D" w:themeColor="text1" w:themeTint="F2"/>
              </w:rPr>
              <w:t>,</w:t>
            </w:r>
            <w:r w:rsidRPr="00825A8F">
              <w:rPr>
                <w:rFonts w:asciiTheme="minorHAnsi" w:eastAsia="Helvetica" w:hAnsiTheme="minorHAnsi" w:cstheme="minorHAnsi"/>
                <w:color w:val="0D0D0D" w:themeColor="text1" w:themeTint="F2"/>
              </w:rPr>
              <w:t xml:space="preserve"> and interpret data </w:t>
            </w:r>
            <w:r w:rsidR="00B91DE3" w:rsidRPr="00825A8F">
              <w:rPr>
                <w:rFonts w:asciiTheme="minorHAnsi" w:eastAsia="Helvetica" w:hAnsiTheme="minorHAnsi" w:cstheme="minorHAnsi"/>
                <w:color w:val="0D0D0D" w:themeColor="text1" w:themeTint="F2"/>
              </w:rPr>
              <w:t>from</w:t>
            </w:r>
            <w:r w:rsidRPr="00825A8F">
              <w:rPr>
                <w:rFonts w:asciiTheme="minorHAnsi" w:eastAsia="Helvetica" w:hAnsiTheme="minorHAnsi" w:cstheme="minorHAnsi"/>
                <w:color w:val="0D0D0D" w:themeColor="text1" w:themeTint="F2"/>
              </w:rPr>
              <w:t xml:space="preserve"> fossil record</w:t>
            </w:r>
            <w:r w:rsidR="00B91DE3" w:rsidRPr="00825A8F">
              <w:rPr>
                <w:rFonts w:asciiTheme="minorHAnsi" w:eastAsia="Helvetica" w:hAnsiTheme="minorHAnsi" w:cstheme="minorHAnsi"/>
                <w:color w:val="0D0D0D" w:themeColor="text1" w:themeTint="F2"/>
              </w:rPr>
              <w:t>s</w:t>
            </w:r>
            <w:r w:rsidRPr="00825A8F">
              <w:rPr>
                <w:rFonts w:asciiTheme="minorHAnsi" w:eastAsia="Helvetica" w:hAnsiTheme="minorHAnsi" w:cstheme="minorHAnsi"/>
                <w:color w:val="0D0D0D" w:themeColor="text1" w:themeTint="F2"/>
              </w:rPr>
              <w:t xml:space="preserve"> </w:t>
            </w:r>
            <w:r w:rsidR="00B91DE3" w:rsidRPr="00825A8F">
              <w:rPr>
                <w:rFonts w:asciiTheme="minorHAnsi" w:eastAsia="Helvetica" w:hAnsiTheme="minorHAnsi" w:cstheme="minorHAnsi"/>
                <w:color w:val="0D0D0D" w:themeColor="text1" w:themeTint="F2"/>
              </w:rPr>
              <w:t>using</w:t>
            </w:r>
            <w:r w:rsidRPr="00825A8F">
              <w:rPr>
                <w:rFonts w:asciiTheme="minorHAnsi" w:eastAsia="Helvetica" w:hAnsiTheme="minorHAnsi" w:cstheme="minorHAnsi"/>
                <w:color w:val="0D0D0D" w:themeColor="text1" w:themeTint="F2"/>
              </w:rPr>
              <w:t xml:space="preserve"> an online database,</w:t>
            </w:r>
            <w:r w:rsidRPr="002233EC">
              <w:rPr>
                <w:rFonts w:asciiTheme="minorHAnsi" w:eastAsia="Helvetica" w:hAnsiTheme="minorHAnsi" w:cstheme="minorHAnsi"/>
                <w:color w:val="0D0D0D" w:themeColor="text1" w:themeTint="F2"/>
              </w:rPr>
              <w:t xml:space="preserve"> </w:t>
            </w:r>
            <w:hyperlink r:id="rId14" w:history="1">
              <w:r w:rsidR="00E85DCD" w:rsidRPr="002233EC">
                <w:rPr>
                  <w:rStyle w:val="Hyperlink"/>
                  <w:rFonts w:asciiTheme="minorHAnsi" w:eastAsia="Helvetica" w:hAnsiTheme="minorHAnsi" w:cstheme="minorHAnsi"/>
                  <w:color w:val="0D0D0D" w:themeColor="text1" w:themeTint="F2"/>
                  <w:u w:val="none"/>
                </w:rPr>
                <w:t>The Paleobiology Database</w:t>
              </w:r>
            </w:hyperlink>
            <w:r w:rsidR="00B91DE3" w:rsidRPr="00825A8F">
              <w:rPr>
                <w:rFonts w:asciiTheme="minorHAnsi" w:eastAsia="Helvetica" w:hAnsiTheme="minorHAnsi" w:cstheme="minorHAnsi"/>
                <w:color w:val="0D0D0D" w:themeColor="text1" w:themeTint="F2"/>
              </w:rPr>
              <w:t>.</w:t>
            </w:r>
            <w:r w:rsidR="00E71F05" w:rsidRPr="00825A8F">
              <w:rPr>
                <w:rFonts w:asciiTheme="minorHAnsi" w:eastAsia="Helvetica" w:hAnsiTheme="minorHAnsi" w:cstheme="minorHAnsi"/>
                <w:color w:val="0D0D0D" w:themeColor="text1" w:themeTint="F2"/>
              </w:rPr>
              <w:t xml:space="preserve"> </w:t>
            </w:r>
            <w:r w:rsidR="00E10BAD" w:rsidRPr="00825A8F">
              <w:rPr>
                <w:rFonts w:asciiTheme="minorHAnsi" w:eastAsia="Helvetica" w:hAnsiTheme="minorHAnsi" w:cstheme="minorHAnsi"/>
                <w:color w:val="0D0D0D" w:themeColor="text1" w:themeTint="F2"/>
              </w:rPr>
              <w:t>Students have t</w:t>
            </w:r>
            <w:r w:rsidR="00E71F05" w:rsidRPr="00825A8F">
              <w:rPr>
                <w:rFonts w:asciiTheme="minorHAnsi" w:eastAsia="Helvetica" w:hAnsiTheme="minorHAnsi" w:cstheme="minorHAnsi"/>
                <w:color w:val="0D0D0D" w:themeColor="text1" w:themeTint="F2"/>
              </w:rPr>
              <w:t xml:space="preserve">he goal of </w:t>
            </w:r>
            <w:r w:rsidR="00756253" w:rsidRPr="00825A8F">
              <w:rPr>
                <w:rFonts w:asciiTheme="minorHAnsi" w:eastAsia="Helvetica" w:hAnsiTheme="minorHAnsi" w:cstheme="minorHAnsi"/>
                <w:color w:val="0D0D0D" w:themeColor="text1" w:themeTint="F2"/>
              </w:rPr>
              <w:t xml:space="preserve">determining similarities and differences between fossils. Students use these similarities and differences </w:t>
            </w:r>
            <w:r w:rsidR="008D291A" w:rsidRPr="00825A8F">
              <w:rPr>
                <w:rFonts w:asciiTheme="minorHAnsi" w:eastAsia="Helvetica" w:hAnsiTheme="minorHAnsi" w:cstheme="minorHAnsi"/>
                <w:color w:val="0D0D0D" w:themeColor="text1" w:themeTint="F2"/>
              </w:rPr>
              <w:t xml:space="preserve">to find patterns within the data to draw conclusions about the origin of organisms and </w:t>
            </w:r>
            <w:r w:rsidR="007E62A3">
              <w:rPr>
                <w:rFonts w:asciiTheme="minorHAnsi" w:eastAsia="Helvetica" w:hAnsiTheme="minorHAnsi" w:cstheme="minorHAnsi"/>
                <w:color w:val="0D0D0D" w:themeColor="text1" w:themeTint="F2"/>
              </w:rPr>
              <w:t xml:space="preserve">to </w:t>
            </w:r>
            <w:r w:rsidR="008D291A" w:rsidRPr="00825A8F">
              <w:rPr>
                <w:rFonts w:asciiTheme="minorHAnsi" w:eastAsia="Helvetica" w:hAnsiTheme="minorHAnsi" w:cstheme="minorHAnsi"/>
                <w:color w:val="0D0D0D" w:themeColor="text1" w:themeTint="F2"/>
              </w:rPr>
              <w:t>begin developing an explanation about what caused these similarities and differences.</w:t>
            </w:r>
          </w:p>
          <w:p w14:paraId="636849C4" w14:textId="77777777" w:rsidR="009040F9" w:rsidRDefault="005C7001" w:rsidP="002976AC">
            <w:pPr>
              <w:pStyle w:val="Body"/>
              <w:spacing w:before="60" w:after="60"/>
              <w:rPr>
                <w:rFonts w:ascii="Calibri" w:eastAsia="Times New Roman" w:hAnsi="Calibri" w:cs="Times New Roman"/>
                <w:b/>
                <w:color w:val="000000"/>
              </w:rPr>
            </w:pPr>
            <w:r w:rsidRPr="0054727B">
              <w:rPr>
                <w:rFonts w:ascii="Calibri" w:eastAsia="Times New Roman" w:hAnsi="Calibri" w:cs="Times New Roman"/>
                <w:b/>
                <w:color w:val="000000"/>
              </w:rPr>
              <w:t>Connections to Prior Learning</w:t>
            </w:r>
          </w:p>
          <w:p w14:paraId="03ECCD8D" w14:textId="53F886AB" w:rsidR="009040F9" w:rsidRPr="009422D4" w:rsidRDefault="009040F9" w:rsidP="002976AC">
            <w:pPr>
              <w:spacing w:before="60" w:after="60"/>
              <w:rPr>
                <w:b/>
                <w:bCs/>
                <w:i/>
                <w:iCs/>
                <w:color w:val="808080" w:themeColor="background1" w:themeShade="80"/>
                <w:lang w:bidi="en-US"/>
              </w:rPr>
            </w:pPr>
            <w:r w:rsidRPr="00BD303F">
              <w:rPr>
                <w:b/>
                <w:bCs/>
                <w:i/>
                <w:iCs/>
                <w:color w:val="808080" w:themeColor="background1" w:themeShade="80"/>
                <w:lang w:bidi="en-US"/>
              </w:rPr>
              <w:t>DCI</w:t>
            </w:r>
            <w:r w:rsidR="00A06B9F" w:rsidRPr="00BD303F">
              <w:rPr>
                <w:b/>
                <w:bCs/>
                <w:i/>
                <w:iCs/>
                <w:color w:val="808080" w:themeColor="background1" w:themeShade="80"/>
                <w:lang w:bidi="en-US"/>
              </w:rPr>
              <w:t>:</w:t>
            </w:r>
            <w:r w:rsidR="00A06B9F">
              <w:rPr>
                <w:b/>
                <w:bCs/>
                <w:i/>
                <w:iCs/>
                <w:color w:val="808080" w:themeColor="background1" w:themeShade="80"/>
                <w:lang w:bidi="en-US"/>
              </w:rPr>
              <w:t xml:space="preserve"> </w:t>
            </w:r>
            <w:r w:rsidR="00BD303F" w:rsidRPr="00BD303F">
              <w:rPr>
                <w:b/>
                <w:bCs/>
                <w:i/>
                <w:iCs/>
                <w:color w:val="808080" w:themeColor="background1" w:themeShade="80"/>
                <w:lang w:bidi="en-US"/>
              </w:rPr>
              <w:t>LS4.A</w:t>
            </w:r>
            <w:r w:rsidR="00BD303F">
              <w:rPr>
                <w:b/>
                <w:bCs/>
                <w:i/>
                <w:iCs/>
                <w:color w:val="808080" w:themeColor="background1" w:themeShade="80"/>
                <w:lang w:bidi="en-US"/>
              </w:rPr>
              <w:t xml:space="preserve">, </w:t>
            </w:r>
            <w:r w:rsidR="00BD303F" w:rsidRPr="00BD303F">
              <w:rPr>
                <w:b/>
                <w:bCs/>
                <w:i/>
                <w:iCs/>
                <w:color w:val="808080" w:themeColor="background1" w:themeShade="80"/>
                <w:lang w:bidi="en-US"/>
              </w:rPr>
              <w:t>LS4.B</w:t>
            </w:r>
            <w:r w:rsidR="00BD303F">
              <w:rPr>
                <w:b/>
                <w:bCs/>
                <w:i/>
                <w:iCs/>
                <w:color w:val="808080" w:themeColor="background1" w:themeShade="80"/>
                <w:lang w:bidi="en-US"/>
              </w:rPr>
              <w:t xml:space="preserve">, </w:t>
            </w:r>
            <w:r w:rsidR="00BD303F" w:rsidRPr="00BD303F">
              <w:rPr>
                <w:b/>
                <w:bCs/>
                <w:i/>
                <w:iCs/>
                <w:color w:val="808080" w:themeColor="background1" w:themeShade="80"/>
                <w:lang w:bidi="en-US"/>
              </w:rPr>
              <w:t>LS4.C</w:t>
            </w:r>
            <w:r w:rsidR="00BD303F">
              <w:rPr>
                <w:b/>
                <w:bCs/>
                <w:i/>
                <w:iCs/>
                <w:color w:val="808080" w:themeColor="background1" w:themeShade="80"/>
                <w:lang w:bidi="en-US"/>
              </w:rPr>
              <w:t xml:space="preserve">, </w:t>
            </w:r>
            <w:r w:rsidR="00BD303F" w:rsidRPr="00BD303F">
              <w:rPr>
                <w:b/>
                <w:bCs/>
                <w:i/>
                <w:iCs/>
                <w:color w:val="808080" w:themeColor="background1" w:themeShade="80"/>
                <w:lang w:bidi="en-US"/>
              </w:rPr>
              <w:t>ESS1.C</w:t>
            </w:r>
          </w:p>
          <w:p w14:paraId="2E963A71" w14:textId="77777777" w:rsidR="009040F9" w:rsidRPr="00E56166" w:rsidRDefault="009040F9" w:rsidP="002976AC">
            <w:pPr>
              <w:pStyle w:val="ListParagraph"/>
              <w:numPr>
                <w:ilvl w:val="0"/>
                <w:numId w:val="14"/>
              </w:numPr>
              <w:spacing w:before="60" w:after="60"/>
              <w:contextualSpacing/>
              <w:outlineLvl w:val="9"/>
              <w:rPr>
                <w:b/>
                <w:bCs/>
                <w:lang w:bidi="en-US"/>
              </w:rPr>
            </w:pPr>
            <w:r w:rsidRPr="32C124B4">
              <w:rPr>
                <w:b/>
                <w:bCs/>
                <w:lang w:bidi="en-US"/>
              </w:rPr>
              <w:t>Prior Learning from 3-5</w:t>
            </w:r>
            <w:r w:rsidRPr="32C124B4">
              <w:rPr>
                <w:lang w:bidi="en-US"/>
              </w:rPr>
              <w:t xml:space="preserve"> (NRC Framework)</w:t>
            </w:r>
          </w:p>
          <w:p w14:paraId="544CDEEF" w14:textId="7B0E355E" w:rsidR="009040F9" w:rsidRDefault="009040F9" w:rsidP="00C51363">
            <w:pPr>
              <w:pStyle w:val="ListParagraph"/>
              <w:numPr>
                <w:ilvl w:val="1"/>
                <w:numId w:val="14"/>
              </w:numPr>
              <w:spacing w:before="60" w:after="60"/>
              <w:ind w:left="720"/>
              <w:contextualSpacing/>
              <w:outlineLvl w:val="9"/>
              <w:rPr>
                <w:b/>
                <w:bCs/>
                <w:lang w:bidi="en-US"/>
              </w:rPr>
            </w:pPr>
            <w:r w:rsidRPr="32C124B4">
              <w:rPr>
                <w:lang w:bidi="en-US"/>
              </w:rPr>
              <w:t xml:space="preserve">Fossils provide evidence about the types of organisms (both visible and microscopic) that lived long ago </w:t>
            </w:r>
            <w:r w:rsidR="00A204B7" w:rsidRPr="32C124B4">
              <w:rPr>
                <w:lang w:bidi="en-US"/>
              </w:rPr>
              <w:t>and</w:t>
            </w:r>
            <w:r w:rsidRPr="32C124B4">
              <w:rPr>
                <w:lang w:bidi="en-US"/>
              </w:rPr>
              <w:t xml:space="preserve"> about the nature of their environments. Fossils can be compared with one another and to living organisms according to their similarities and differences.</w:t>
            </w:r>
          </w:p>
          <w:p w14:paraId="24116785" w14:textId="77777777" w:rsidR="009040F9" w:rsidRDefault="009040F9" w:rsidP="00C51363">
            <w:pPr>
              <w:pStyle w:val="ListParagraph"/>
              <w:numPr>
                <w:ilvl w:val="1"/>
                <w:numId w:val="14"/>
              </w:numPr>
              <w:spacing w:before="60" w:after="60"/>
              <w:ind w:left="720"/>
              <w:contextualSpacing/>
              <w:outlineLvl w:val="9"/>
              <w:rPr>
                <w:b/>
                <w:bCs/>
                <w:lang w:bidi="en-US"/>
              </w:rPr>
            </w:pPr>
            <w:r w:rsidRPr="32C124B4">
              <w:rPr>
                <w:lang w:bidi="en-US"/>
              </w:rPr>
              <w:t>Sometimes the differences in characteristics between individuals of the same species provide advantages in surviving, finding mates, and reproducing.</w:t>
            </w:r>
          </w:p>
          <w:p w14:paraId="4ABD13FC" w14:textId="0E201FB7" w:rsidR="009040F9" w:rsidRDefault="009040F9" w:rsidP="00C51363">
            <w:pPr>
              <w:pStyle w:val="ListParagraph"/>
              <w:numPr>
                <w:ilvl w:val="1"/>
                <w:numId w:val="14"/>
              </w:numPr>
              <w:spacing w:before="60" w:after="60"/>
              <w:ind w:left="720"/>
              <w:contextualSpacing/>
              <w:outlineLvl w:val="9"/>
            </w:pPr>
            <w:r w:rsidRPr="32C124B4">
              <w:t xml:space="preserve">Changes in an organism’s habitat are sometimes beneficial to it and sometimes harmful. For any environment, some kinds of organisms survive well, some survive less well, and some </w:t>
            </w:r>
            <w:r w:rsidR="001F130D" w:rsidRPr="32C124B4">
              <w:t>cannot.</w:t>
            </w:r>
          </w:p>
          <w:p w14:paraId="52B48D00" w14:textId="77777777" w:rsidR="009040F9" w:rsidRDefault="009040F9" w:rsidP="00C51363">
            <w:pPr>
              <w:pStyle w:val="ListParagraph"/>
              <w:numPr>
                <w:ilvl w:val="1"/>
                <w:numId w:val="14"/>
              </w:numPr>
              <w:spacing w:before="60" w:after="60"/>
              <w:ind w:left="720"/>
              <w:contextualSpacing/>
              <w:outlineLvl w:val="9"/>
            </w:pPr>
            <w:r w:rsidRPr="32C124B4">
              <w:t>Earth has changed over time. Understanding how landforms develop, are weathered (broken down into smaller pieces), and erode (get transported elsewhere) can help infer the history of the current landscape. Local, regional, and global patterns of rock formations reveal changes over time due to Earth forces, such as earthquakes. The presence and location of certain fossil types indicate the order in which rock layers were formed. Patterns of tree rings and ice cores from glaciers can help reconstruct Earth’s recent climate history.</w:t>
            </w:r>
          </w:p>
          <w:p w14:paraId="73922CC3" w14:textId="77777777" w:rsidR="009040F9" w:rsidRDefault="009040F9" w:rsidP="002976AC">
            <w:pPr>
              <w:pStyle w:val="BodyText1"/>
              <w:numPr>
                <w:ilvl w:val="0"/>
                <w:numId w:val="14"/>
              </w:numPr>
              <w:spacing w:before="60" w:after="60"/>
              <w:rPr>
                <w:b/>
                <w:bCs/>
              </w:rPr>
            </w:pPr>
            <w:r w:rsidRPr="32C124B4">
              <w:rPr>
                <w:b/>
                <w:bCs/>
              </w:rPr>
              <w:t xml:space="preserve">Prior learning from this grade band (e.g., Grades 6 &amp; 7): </w:t>
            </w:r>
          </w:p>
          <w:p w14:paraId="49CC2708" w14:textId="0D9B7BEC" w:rsidR="009040F9" w:rsidRDefault="009040F9" w:rsidP="00C51363">
            <w:pPr>
              <w:pStyle w:val="BodyText1"/>
              <w:numPr>
                <w:ilvl w:val="1"/>
                <w:numId w:val="14"/>
              </w:numPr>
              <w:spacing w:before="60" w:after="60"/>
              <w:ind w:left="720"/>
              <w:rPr>
                <w:b/>
                <w:bCs/>
              </w:rPr>
            </w:pPr>
            <w:r>
              <w:t>Minimal/</w:t>
            </w:r>
            <w:r w:rsidR="00D360A5">
              <w:t>n</w:t>
            </w:r>
            <w:r>
              <w:t xml:space="preserve">ot </w:t>
            </w:r>
            <w:r w:rsidR="00D360A5">
              <w:t>a</w:t>
            </w:r>
            <w:r>
              <w:t>pplicable</w:t>
            </w:r>
          </w:p>
          <w:p w14:paraId="6E95CD8A" w14:textId="440002B8" w:rsidR="00EE30BC" w:rsidRPr="009422D4" w:rsidRDefault="00EE30BC" w:rsidP="002976AC">
            <w:pPr>
              <w:pStyle w:val="BodyText1"/>
              <w:spacing w:before="60" w:after="60"/>
              <w:rPr>
                <w:b/>
                <w:bCs/>
                <w:i/>
                <w:iCs/>
                <w:color w:val="808080" w:themeColor="background1" w:themeShade="80"/>
              </w:rPr>
            </w:pPr>
            <w:r w:rsidRPr="009422D4">
              <w:rPr>
                <w:b/>
                <w:bCs/>
                <w:i/>
                <w:iCs/>
                <w:color w:val="808080" w:themeColor="background1" w:themeShade="80"/>
              </w:rPr>
              <w:t>CCC</w:t>
            </w:r>
            <w:r w:rsidR="00A06B9F">
              <w:rPr>
                <w:b/>
                <w:bCs/>
                <w:i/>
                <w:iCs/>
                <w:color w:val="808080" w:themeColor="background1" w:themeShade="80"/>
              </w:rPr>
              <w:t xml:space="preserve">: </w:t>
            </w:r>
            <w:r w:rsidRPr="009422D4">
              <w:rPr>
                <w:b/>
                <w:bCs/>
                <w:i/>
                <w:iCs/>
                <w:color w:val="808080" w:themeColor="background1" w:themeShade="80"/>
              </w:rPr>
              <w:t>Patterns</w:t>
            </w:r>
          </w:p>
          <w:p w14:paraId="03FB2444" w14:textId="77777777" w:rsidR="00EE30BC" w:rsidRDefault="00EE30BC" w:rsidP="002976AC">
            <w:pPr>
              <w:pStyle w:val="BodyText1"/>
              <w:numPr>
                <w:ilvl w:val="0"/>
                <w:numId w:val="14"/>
              </w:numPr>
              <w:spacing w:before="60" w:after="60" w:line="259" w:lineRule="auto"/>
              <w:rPr>
                <w:rFonts w:eastAsia="Calibri" w:cs="Calibri"/>
                <w:color w:val="000000" w:themeColor="text1"/>
              </w:rPr>
            </w:pPr>
            <w:r w:rsidRPr="7457DC75">
              <w:rPr>
                <w:rFonts w:eastAsia="Calibri" w:cs="Calibri"/>
                <w:b/>
                <w:bCs/>
              </w:rPr>
              <w:t xml:space="preserve">Prior learning from 3-5: </w:t>
            </w:r>
            <w:r w:rsidRPr="7457DC75">
              <w:rPr>
                <w:rFonts w:eastAsia="Calibri" w:cs="Calibri"/>
              </w:rPr>
              <w:t>Students identify similarities and differences, identify patterns related to time, and use patterns to make predictions and categorizations.</w:t>
            </w:r>
          </w:p>
          <w:p w14:paraId="5119F070" w14:textId="68D1A2DE" w:rsidR="003D3AE1" w:rsidRPr="004B239A" w:rsidRDefault="003D3AE1" w:rsidP="00D360A5">
            <w:pPr>
              <w:pStyle w:val="paragraph"/>
              <w:numPr>
                <w:ilvl w:val="1"/>
                <w:numId w:val="14"/>
              </w:numPr>
              <w:spacing w:before="60" w:beforeAutospacing="0" w:after="60" w:afterAutospacing="0"/>
              <w:ind w:left="720"/>
              <w:textAlignment w:val="baseline"/>
              <w:rPr>
                <w:rFonts w:ascii="Calibri" w:hAnsi="Calibri" w:cs="Calibri"/>
                <w:sz w:val="22"/>
                <w:szCs w:val="22"/>
              </w:rPr>
            </w:pPr>
            <w:r w:rsidRPr="004B239A">
              <w:rPr>
                <w:rStyle w:val="normaltextrun"/>
                <w:rFonts w:ascii="Calibri" w:eastAsiaTheme="majorEastAsia" w:hAnsi="Calibri" w:cs="Calibri"/>
                <w:sz w:val="22"/>
                <w:szCs w:val="22"/>
              </w:rPr>
              <w:t xml:space="preserve">Ten PEs in </w:t>
            </w:r>
            <w:r>
              <w:rPr>
                <w:rStyle w:val="normaltextrun"/>
                <w:rFonts w:ascii="Calibri" w:eastAsiaTheme="majorEastAsia" w:hAnsi="Calibri" w:cs="Calibri"/>
                <w:sz w:val="22"/>
                <w:szCs w:val="22"/>
              </w:rPr>
              <w:t xml:space="preserve">Grades </w:t>
            </w:r>
            <w:r w:rsidRPr="004B239A">
              <w:rPr>
                <w:rStyle w:val="normaltextrun"/>
                <w:rFonts w:ascii="Calibri" w:eastAsiaTheme="majorEastAsia" w:hAnsi="Calibri" w:cs="Calibri"/>
                <w:sz w:val="22"/>
                <w:szCs w:val="22"/>
              </w:rPr>
              <w:t>3-5 use this CCC. Some uses are similar to the elements of the CCC used in this unit</w:t>
            </w:r>
            <w:r>
              <w:rPr>
                <w:rStyle w:val="normaltextrun"/>
                <w:rFonts w:ascii="Calibri" w:eastAsiaTheme="majorEastAsia" w:hAnsi="Calibri" w:cs="Calibri"/>
                <w:sz w:val="22"/>
                <w:szCs w:val="22"/>
              </w:rPr>
              <w:t>’s</w:t>
            </w:r>
            <w:r w:rsidRPr="004B239A">
              <w:rPr>
                <w:rStyle w:val="normaltextrun"/>
                <w:rFonts w:ascii="Calibri" w:eastAsiaTheme="majorEastAsia" w:hAnsi="Calibri" w:cs="Calibri"/>
                <w:sz w:val="22"/>
                <w:szCs w:val="22"/>
              </w:rPr>
              <w:t xml:space="preserve"> </w:t>
            </w:r>
            <w:r w:rsidR="006214DC">
              <w:rPr>
                <w:rStyle w:val="normaltextrun"/>
                <w:rFonts w:ascii="Calibri" w:eastAsiaTheme="majorEastAsia" w:hAnsi="Calibri" w:cs="Calibri"/>
                <w:sz w:val="22"/>
                <w:szCs w:val="22"/>
              </w:rPr>
              <w:t>two</w:t>
            </w:r>
            <w:r w:rsidRPr="004B239A">
              <w:rPr>
                <w:rStyle w:val="normaltextrun"/>
                <w:rFonts w:ascii="Calibri" w:eastAsiaTheme="majorEastAsia" w:hAnsi="Calibri" w:cs="Calibri"/>
                <w:sz w:val="22"/>
                <w:szCs w:val="22"/>
              </w:rPr>
              <w:t xml:space="preserve"> PEs with </w:t>
            </w:r>
            <w:r>
              <w:rPr>
                <w:rStyle w:val="normaltextrun"/>
                <w:rFonts w:ascii="Calibri" w:eastAsiaTheme="majorEastAsia" w:hAnsi="Calibri" w:cs="Calibri"/>
                <w:sz w:val="22"/>
                <w:szCs w:val="22"/>
              </w:rPr>
              <w:t xml:space="preserve">the </w:t>
            </w:r>
            <w:r w:rsidRPr="004B239A">
              <w:rPr>
                <w:rStyle w:val="normaltextrun"/>
                <w:rFonts w:ascii="Calibri" w:eastAsiaTheme="majorEastAsia" w:hAnsi="Calibri" w:cs="Calibri"/>
                <w:sz w:val="22"/>
                <w:szCs w:val="22"/>
              </w:rPr>
              <w:t xml:space="preserve">Patterns CCC (e.g., 3-PS2-2 involves making a prediction, which is possible because of </w:t>
            </w:r>
            <w:r w:rsidR="00744DA1" w:rsidRPr="00DF2FA2">
              <w:rPr>
                <w:rStyle w:val="contextualspellingandgrammarerror"/>
                <w:rFonts w:ascii="Calibri" w:hAnsi="Calibri" w:cs="Calibri"/>
                <w:sz w:val="22"/>
                <w:szCs w:val="22"/>
              </w:rPr>
              <w:t>cause-and-effect</w:t>
            </w:r>
            <w:r w:rsidRPr="004B239A">
              <w:rPr>
                <w:rStyle w:val="normaltextrun"/>
                <w:rFonts w:ascii="Calibri" w:eastAsiaTheme="majorEastAsia" w:hAnsi="Calibri" w:cs="Calibri"/>
                <w:sz w:val="22"/>
                <w:szCs w:val="22"/>
              </w:rPr>
              <w:t xml:space="preserve"> relationships; 5-ESS1-2 involves representing data in graphical displays to reveal patterns</w:t>
            </w:r>
            <w:r>
              <w:rPr>
                <w:rStyle w:val="normaltextrun"/>
                <w:rFonts w:ascii="Calibri" w:eastAsiaTheme="majorEastAsia" w:hAnsi="Calibri" w:cs="Calibri"/>
                <w:sz w:val="22"/>
                <w:szCs w:val="22"/>
              </w:rPr>
              <w:t>)</w:t>
            </w:r>
            <w:r w:rsidRPr="004B239A">
              <w:rPr>
                <w:rStyle w:val="normaltextrun"/>
                <w:rFonts w:ascii="Calibri" w:eastAsiaTheme="majorEastAsia" w:hAnsi="Calibri" w:cs="Calibri"/>
                <w:sz w:val="22"/>
                <w:szCs w:val="22"/>
              </w:rPr>
              <w:t>.</w:t>
            </w:r>
            <w:r w:rsidRPr="00DF2FA2">
              <w:rPr>
                <w:rStyle w:val="eop"/>
                <w:rFonts w:ascii="Calibri" w:hAnsi="Calibri" w:cs="Calibri"/>
                <w:sz w:val="22"/>
                <w:szCs w:val="22"/>
              </w:rPr>
              <w:t> </w:t>
            </w:r>
          </w:p>
          <w:p w14:paraId="7644FDBB" w14:textId="77777777" w:rsidR="00ED2F83" w:rsidRPr="004B239A" w:rsidRDefault="00ED2F83" w:rsidP="002976AC">
            <w:pPr>
              <w:pStyle w:val="paragraph"/>
              <w:numPr>
                <w:ilvl w:val="0"/>
                <w:numId w:val="23"/>
              </w:numPr>
              <w:spacing w:before="60" w:beforeAutospacing="0" w:after="60" w:afterAutospacing="0"/>
              <w:ind w:left="360"/>
              <w:textAlignment w:val="baseline"/>
              <w:rPr>
                <w:rFonts w:ascii="Calibri" w:hAnsi="Calibri" w:cs="Calibri"/>
                <w:sz w:val="22"/>
                <w:szCs w:val="22"/>
              </w:rPr>
            </w:pPr>
            <w:r w:rsidRPr="004B239A">
              <w:rPr>
                <w:rStyle w:val="normaltextrun"/>
                <w:rFonts w:ascii="Calibri" w:eastAsiaTheme="majorEastAsia" w:hAnsi="Calibri" w:cs="Calibri"/>
                <w:b/>
                <w:bCs/>
                <w:sz w:val="22"/>
                <w:szCs w:val="22"/>
              </w:rPr>
              <w:lastRenderedPageBreak/>
              <w:t xml:space="preserve">Prior learning from this grade band (e.g., Grades 6 &amp; 7): </w:t>
            </w:r>
            <w:r w:rsidRPr="004B239A">
              <w:rPr>
                <w:rStyle w:val="normaltextrun"/>
                <w:rFonts w:ascii="Calibri" w:eastAsiaTheme="majorEastAsia" w:hAnsi="Calibri" w:cs="Calibri"/>
                <w:sz w:val="22"/>
                <w:szCs w:val="22"/>
              </w:rPr>
              <w:t>Students are expected to use graphs, charts</w:t>
            </w:r>
            <w:r>
              <w:rPr>
                <w:rStyle w:val="normaltextrun"/>
                <w:rFonts w:ascii="Calibri" w:eastAsiaTheme="majorEastAsia" w:hAnsi="Calibri" w:cs="Calibri"/>
                <w:sz w:val="22"/>
                <w:szCs w:val="22"/>
              </w:rPr>
              <w:t>,</w:t>
            </w:r>
            <w:r w:rsidRPr="004B239A">
              <w:rPr>
                <w:rStyle w:val="normaltextrun"/>
                <w:rFonts w:ascii="Calibri" w:eastAsiaTheme="majorEastAsia" w:hAnsi="Calibri" w:cs="Calibri"/>
                <w:sz w:val="22"/>
                <w:szCs w:val="22"/>
              </w:rPr>
              <w:t xml:space="preserve"> and images to identify patterns in data. They are also expected to use</w:t>
            </w:r>
            <w:r>
              <w:rPr>
                <w:rStyle w:val="normaltextrun"/>
                <w:rFonts w:ascii="Calibri" w:eastAsiaTheme="majorEastAsia" w:hAnsi="Calibri" w:cs="Calibri"/>
                <w:sz w:val="22"/>
                <w:szCs w:val="22"/>
              </w:rPr>
              <w:t xml:space="preserve"> cause-and-effec</w:t>
            </w:r>
            <w:r w:rsidRPr="004B239A">
              <w:rPr>
                <w:rStyle w:val="normaltextrun"/>
                <w:rFonts w:ascii="Calibri" w:eastAsiaTheme="majorEastAsia" w:hAnsi="Calibri" w:cs="Calibri"/>
                <w:sz w:val="22"/>
                <w:szCs w:val="22"/>
              </w:rPr>
              <w:t>t relationships to identify patterns in data (Appendix G)</w:t>
            </w:r>
            <w:r>
              <w:rPr>
                <w:rStyle w:val="normaltextrun"/>
                <w:rFonts w:ascii="Calibri" w:eastAsiaTheme="majorEastAsia" w:hAnsi="Calibri" w:cs="Calibri"/>
                <w:sz w:val="22"/>
                <w:szCs w:val="22"/>
              </w:rPr>
              <w:t>.</w:t>
            </w:r>
            <w:r w:rsidRPr="00DF2FA2">
              <w:rPr>
                <w:rStyle w:val="eop"/>
                <w:rFonts w:ascii="Calibri" w:hAnsi="Calibri" w:cs="Calibri"/>
                <w:sz w:val="22"/>
                <w:szCs w:val="22"/>
              </w:rPr>
              <w:t> </w:t>
            </w:r>
          </w:p>
          <w:p w14:paraId="4FC6DFC6" w14:textId="77777777" w:rsidR="00ED2F83" w:rsidRPr="004B239A" w:rsidRDefault="00ED2F83" w:rsidP="002976AC">
            <w:pPr>
              <w:pStyle w:val="paragraph"/>
              <w:numPr>
                <w:ilvl w:val="1"/>
                <w:numId w:val="23"/>
              </w:numPr>
              <w:spacing w:before="60" w:beforeAutospacing="0" w:after="60" w:afterAutospacing="0"/>
              <w:ind w:left="720"/>
              <w:textAlignment w:val="baseline"/>
              <w:rPr>
                <w:rFonts w:ascii="Calibri" w:hAnsi="Calibri" w:cs="Calibri"/>
                <w:sz w:val="22"/>
                <w:szCs w:val="22"/>
              </w:rPr>
            </w:pPr>
            <w:r w:rsidRPr="004B239A">
              <w:rPr>
                <w:rStyle w:val="normaltextrun"/>
                <w:rFonts w:ascii="Calibri" w:eastAsiaTheme="majorEastAsia" w:hAnsi="Calibri" w:cs="Calibri"/>
                <w:sz w:val="22"/>
                <w:szCs w:val="22"/>
              </w:rPr>
              <w:t>Multiple MS PEs use this CCC, so students will likely have some experience with the MS CCC</w:t>
            </w:r>
            <w:r>
              <w:rPr>
                <w:rStyle w:val="normaltextrun"/>
                <w:rFonts w:ascii="Calibri" w:eastAsiaTheme="majorEastAsia" w:hAnsi="Calibri" w:cs="Calibri"/>
                <w:sz w:val="22"/>
                <w:szCs w:val="22"/>
              </w:rPr>
              <w:t xml:space="preserve"> </w:t>
            </w:r>
            <w:r w:rsidRPr="004B239A">
              <w:rPr>
                <w:rStyle w:val="normaltextrun"/>
                <w:rFonts w:ascii="Calibri" w:eastAsiaTheme="majorEastAsia" w:hAnsi="Calibri" w:cs="Calibri"/>
                <w:sz w:val="22"/>
                <w:szCs w:val="22"/>
              </w:rPr>
              <w:t>elements prior to starting Grade 8 Unit 3.</w:t>
            </w:r>
            <w:r w:rsidRPr="00DF2FA2">
              <w:rPr>
                <w:rStyle w:val="eop"/>
                <w:rFonts w:ascii="Calibri" w:hAnsi="Calibri" w:cs="Calibri"/>
                <w:sz w:val="22"/>
                <w:szCs w:val="22"/>
              </w:rPr>
              <w:t> </w:t>
            </w:r>
          </w:p>
          <w:p w14:paraId="1B839E0D" w14:textId="5B87CB3D" w:rsidR="00ED2F83" w:rsidRPr="00EA03BD" w:rsidRDefault="00ED2F83" w:rsidP="002976AC">
            <w:pPr>
              <w:pStyle w:val="paragraph"/>
              <w:spacing w:before="60" w:beforeAutospacing="0" w:after="60" w:afterAutospacing="0"/>
              <w:textAlignment w:val="baseline"/>
              <w:rPr>
                <w:rFonts w:ascii="Calibri" w:hAnsi="Calibri" w:cs="Calibri"/>
                <w:i/>
                <w:iCs/>
                <w:color w:val="808080" w:themeColor="background1" w:themeShade="80"/>
                <w:sz w:val="22"/>
                <w:szCs w:val="22"/>
              </w:rPr>
            </w:pPr>
            <w:r w:rsidRPr="00EA03BD">
              <w:rPr>
                <w:rStyle w:val="eop"/>
                <w:rFonts w:ascii="Calibri" w:hAnsi="Calibri" w:cs="Calibri"/>
                <w:i/>
                <w:iCs/>
                <w:color w:val="808080" w:themeColor="background1" w:themeShade="80"/>
                <w:sz w:val="22"/>
                <w:szCs w:val="22"/>
              </w:rPr>
              <w:t> </w:t>
            </w:r>
            <w:r w:rsidRPr="00EA03BD">
              <w:rPr>
                <w:rStyle w:val="normaltextrun"/>
                <w:rFonts w:ascii="Calibri" w:eastAsiaTheme="majorEastAsia" w:hAnsi="Calibri" w:cs="Calibri"/>
                <w:b/>
                <w:bCs/>
                <w:i/>
                <w:iCs/>
                <w:color w:val="808080" w:themeColor="background1" w:themeShade="80"/>
                <w:sz w:val="22"/>
                <w:szCs w:val="22"/>
              </w:rPr>
              <w:t>CCC</w:t>
            </w:r>
            <w:r w:rsidR="00704E2D">
              <w:rPr>
                <w:rStyle w:val="normaltextrun"/>
                <w:rFonts w:ascii="Calibri" w:eastAsiaTheme="majorEastAsia" w:hAnsi="Calibri" w:cs="Calibri"/>
                <w:b/>
                <w:bCs/>
                <w:i/>
                <w:iCs/>
                <w:color w:val="808080" w:themeColor="background1" w:themeShade="80"/>
                <w:sz w:val="22"/>
                <w:szCs w:val="22"/>
              </w:rPr>
              <w:t xml:space="preserve">: </w:t>
            </w:r>
            <w:r w:rsidRPr="00EA03BD">
              <w:rPr>
                <w:rStyle w:val="normaltextrun"/>
                <w:rFonts w:ascii="Calibri" w:eastAsiaTheme="majorEastAsia" w:hAnsi="Calibri" w:cs="Calibri"/>
                <w:b/>
                <w:bCs/>
                <w:i/>
                <w:iCs/>
                <w:color w:val="808080" w:themeColor="background1" w:themeShade="80"/>
                <w:sz w:val="22"/>
                <w:szCs w:val="22"/>
              </w:rPr>
              <w:t>Cause &amp; Effect</w:t>
            </w:r>
            <w:r w:rsidRPr="00EA03BD">
              <w:rPr>
                <w:rStyle w:val="eop"/>
                <w:rFonts w:ascii="Calibri" w:hAnsi="Calibri" w:cs="Calibri"/>
                <w:i/>
                <w:iCs/>
                <w:color w:val="808080" w:themeColor="background1" w:themeShade="80"/>
                <w:sz w:val="22"/>
                <w:szCs w:val="22"/>
              </w:rPr>
              <w:t> </w:t>
            </w:r>
          </w:p>
          <w:p w14:paraId="23531A83" w14:textId="77777777" w:rsidR="00ED2F83" w:rsidRPr="00DF2FA2" w:rsidRDefault="00ED2F83" w:rsidP="002976AC">
            <w:pPr>
              <w:pStyle w:val="paragraph"/>
              <w:numPr>
                <w:ilvl w:val="0"/>
                <w:numId w:val="24"/>
              </w:numPr>
              <w:spacing w:before="60" w:beforeAutospacing="0" w:after="60" w:afterAutospacing="0"/>
              <w:ind w:left="360"/>
              <w:textAlignment w:val="baseline"/>
              <w:rPr>
                <w:rFonts w:ascii="Calibri" w:hAnsi="Calibri" w:cs="Calibri"/>
                <w:sz w:val="22"/>
                <w:szCs w:val="22"/>
              </w:rPr>
            </w:pPr>
            <w:r w:rsidRPr="004B239A">
              <w:rPr>
                <w:rStyle w:val="normaltextrun"/>
                <w:rFonts w:ascii="Calibri" w:eastAsiaTheme="majorEastAsia" w:hAnsi="Calibri" w:cs="Calibri"/>
                <w:b/>
                <w:bCs/>
                <w:color w:val="000000"/>
                <w:sz w:val="22"/>
                <w:szCs w:val="22"/>
              </w:rPr>
              <w:t>Prior learning from 3-5:</w:t>
            </w:r>
            <w:r w:rsidRPr="004B239A">
              <w:rPr>
                <w:rStyle w:val="normaltextrun"/>
                <w:rFonts w:ascii="Calibri" w:eastAsiaTheme="majorEastAsia" w:hAnsi="Calibri" w:cs="Calibri"/>
                <w:color w:val="000000"/>
                <w:sz w:val="22"/>
                <w:szCs w:val="22"/>
              </w:rPr>
              <w:t xml:space="preserve"> Students</w:t>
            </w:r>
            <w:r w:rsidRPr="004B239A">
              <w:rPr>
                <w:rStyle w:val="normaltextrun"/>
                <w:rFonts w:ascii="Calibri" w:eastAsiaTheme="majorEastAsia" w:hAnsi="Calibri" w:cs="Calibri"/>
                <w:sz w:val="22"/>
                <w:szCs w:val="22"/>
              </w:rPr>
              <w:t xml:space="preserve"> become adept at identifying/testing causes and effects and become aware that events can be correlated but not causally related.</w:t>
            </w:r>
            <w:r w:rsidRPr="00DF2FA2">
              <w:rPr>
                <w:rStyle w:val="eop"/>
                <w:rFonts w:ascii="Calibri" w:hAnsi="Calibri" w:cs="Calibri"/>
                <w:sz w:val="22"/>
                <w:szCs w:val="22"/>
              </w:rPr>
              <w:t> </w:t>
            </w:r>
          </w:p>
          <w:p w14:paraId="462CD97F" w14:textId="6A084B57" w:rsidR="00ED2F83" w:rsidRPr="00DF2FA2" w:rsidRDefault="005745CA" w:rsidP="002976AC">
            <w:pPr>
              <w:pStyle w:val="paragraph"/>
              <w:numPr>
                <w:ilvl w:val="1"/>
                <w:numId w:val="24"/>
              </w:numPr>
              <w:spacing w:before="60" w:beforeAutospacing="0" w:after="60" w:afterAutospacing="0"/>
              <w:ind w:left="720"/>
              <w:textAlignment w:val="baseline"/>
              <w:rPr>
                <w:rFonts w:ascii="Calibri" w:hAnsi="Calibri" w:cs="Calibri"/>
                <w:sz w:val="22"/>
                <w:szCs w:val="22"/>
              </w:rPr>
            </w:pPr>
            <w:r>
              <w:rPr>
                <w:rStyle w:val="normaltextrun"/>
                <w:rFonts w:ascii="Calibri" w:eastAsiaTheme="majorEastAsia" w:hAnsi="Calibri" w:cs="Calibri"/>
                <w:sz w:val="22"/>
                <w:szCs w:val="22"/>
              </w:rPr>
              <w:t>Thirteen</w:t>
            </w:r>
            <w:r w:rsidR="00ED2F83" w:rsidRPr="004B239A">
              <w:rPr>
                <w:rStyle w:val="normaltextrun"/>
                <w:rFonts w:ascii="Calibri" w:eastAsiaTheme="majorEastAsia" w:hAnsi="Calibri" w:cs="Calibri"/>
                <w:sz w:val="22"/>
                <w:szCs w:val="22"/>
              </w:rPr>
              <w:t xml:space="preserve"> Grade 3-5 PEs use this CCC</w:t>
            </w:r>
            <w:r w:rsidR="00ED2F83">
              <w:rPr>
                <w:rStyle w:val="normaltextrun"/>
                <w:rFonts w:ascii="Calibri" w:eastAsiaTheme="majorEastAsia" w:hAnsi="Calibri" w:cs="Calibri"/>
                <w:sz w:val="22"/>
                <w:szCs w:val="22"/>
              </w:rPr>
              <w:t>,</w:t>
            </w:r>
            <w:r w:rsidR="00ED2F83" w:rsidRPr="004B239A">
              <w:rPr>
                <w:rStyle w:val="normaltextrun"/>
                <w:rFonts w:ascii="Calibri" w:eastAsiaTheme="majorEastAsia" w:hAnsi="Calibri" w:cs="Calibri"/>
                <w:sz w:val="22"/>
                <w:szCs w:val="22"/>
              </w:rPr>
              <w:t xml:space="preserve"> so students will likely have substantial experience with the CCC prior to middle school. An example PE that uses the CCC in a way </w:t>
            </w:r>
            <w:r w:rsidR="00ED2F83">
              <w:rPr>
                <w:rStyle w:val="normaltextrun"/>
                <w:rFonts w:ascii="Calibri" w:eastAsiaTheme="majorEastAsia" w:hAnsi="Calibri" w:cs="Calibri"/>
                <w:sz w:val="22"/>
                <w:szCs w:val="22"/>
              </w:rPr>
              <w:t>that</w:t>
            </w:r>
            <w:r w:rsidR="00ED2F83" w:rsidRPr="004B239A">
              <w:rPr>
                <w:rStyle w:val="normaltextrun"/>
                <w:rFonts w:ascii="Calibri" w:eastAsiaTheme="majorEastAsia" w:hAnsi="Calibri" w:cs="Calibri"/>
                <w:sz w:val="22"/>
                <w:szCs w:val="22"/>
              </w:rPr>
              <w:t xml:space="preserve"> presages this unit’s CCC PE element (</w:t>
            </w:r>
            <w:r w:rsidR="00ED2F83" w:rsidRPr="004B239A">
              <w:rPr>
                <w:rStyle w:val="normaltextrun"/>
                <w:rFonts w:ascii="Calibri" w:eastAsiaTheme="majorEastAsia" w:hAnsi="Calibri" w:cs="Calibri"/>
                <w:i/>
                <w:iCs/>
                <w:sz w:val="22"/>
                <w:szCs w:val="22"/>
              </w:rPr>
              <w:t xml:space="preserve">Phenomena may have more than one cause, and some </w:t>
            </w:r>
            <w:r w:rsidR="00ED2F83" w:rsidRPr="00DF2FA2">
              <w:rPr>
                <w:rStyle w:val="contextualspellingandgrammarerror"/>
                <w:rFonts w:ascii="Calibri" w:hAnsi="Calibri" w:cs="Calibri"/>
                <w:i/>
                <w:iCs/>
                <w:sz w:val="22"/>
                <w:szCs w:val="22"/>
              </w:rPr>
              <w:t>cause and effect</w:t>
            </w:r>
            <w:r w:rsidR="00ED2F83" w:rsidRPr="004B239A">
              <w:rPr>
                <w:rStyle w:val="normaltextrun"/>
                <w:rFonts w:ascii="Calibri" w:eastAsiaTheme="majorEastAsia" w:hAnsi="Calibri" w:cs="Calibri"/>
                <w:i/>
                <w:iCs/>
                <w:sz w:val="22"/>
                <w:szCs w:val="22"/>
              </w:rPr>
              <w:t xml:space="preserve"> relationships in systems can only be described using probability</w:t>
            </w:r>
            <w:r w:rsidR="00ED2F83" w:rsidRPr="004B239A">
              <w:rPr>
                <w:rStyle w:val="normaltextrun"/>
                <w:rFonts w:ascii="Calibri" w:eastAsiaTheme="majorEastAsia" w:hAnsi="Calibri" w:cs="Calibri"/>
                <w:sz w:val="22"/>
                <w:szCs w:val="22"/>
              </w:rPr>
              <w:t>) is 4-ESS3-2 (</w:t>
            </w:r>
            <w:r w:rsidR="00ED2F83" w:rsidRPr="004B239A">
              <w:rPr>
                <w:rStyle w:val="normaltextrun"/>
                <w:rFonts w:ascii="Calibri" w:eastAsiaTheme="majorEastAsia" w:hAnsi="Calibri" w:cs="Calibri"/>
                <w:i/>
                <w:iCs/>
                <w:sz w:val="22"/>
                <w:szCs w:val="22"/>
              </w:rPr>
              <w:t>Generate and compare multiple solutions to reduce the impacts of natural Earth processes on humans</w:t>
            </w:r>
            <w:r w:rsidR="00ED2F83" w:rsidRPr="004B239A">
              <w:rPr>
                <w:rStyle w:val="normaltextrun"/>
                <w:rFonts w:ascii="Calibri" w:eastAsiaTheme="majorEastAsia" w:hAnsi="Calibri" w:cs="Calibri"/>
                <w:sz w:val="22"/>
                <w:szCs w:val="22"/>
              </w:rPr>
              <w:t>)</w:t>
            </w:r>
            <w:r w:rsidR="00C027F2">
              <w:rPr>
                <w:rStyle w:val="normaltextrun"/>
                <w:rFonts w:ascii="Calibri" w:eastAsiaTheme="majorEastAsia" w:hAnsi="Calibri" w:cs="Calibri"/>
                <w:sz w:val="22"/>
                <w:szCs w:val="22"/>
              </w:rPr>
              <w:t>.</w:t>
            </w:r>
            <w:r w:rsidR="00ED2F83" w:rsidRPr="004B239A">
              <w:rPr>
                <w:rStyle w:val="normaltextrun"/>
                <w:rFonts w:ascii="Calibri" w:eastAsiaTheme="majorEastAsia" w:hAnsi="Calibri" w:cs="Calibri"/>
                <w:sz w:val="22"/>
                <w:szCs w:val="22"/>
              </w:rPr>
              <w:t xml:space="preserve"> because solutions’ effectiveness can be impacted by multiple factors and their intended effects might be best described probabilistically. </w:t>
            </w:r>
            <w:r w:rsidR="00ED2F83" w:rsidRPr="00DF2FA2">
              <w:rPr>
                <w:rStyle w:val="eop"/>
                <w:rFonts w:ascii="Calibri" w:hAnsi="Calibri" w:cs="Calibri"/>
                <w:sz w:val="22"/>
                <w:szCs w:val="22"/>
              </w:rPr>
              <w:t> </w:t>
            </w:r>
          </w:p>
          <w:p w14:paraId="41A0C909" w14:textId="77777777" w:rsidR="00ED2F83" w:rsidRPr="00DF2FA2" w:rsidRDefault="00ED2F83" w:rsidP="002976AC">
            <w:pPr>
              <w:pStyle w:val="paragraph"/>
              <w:numPr>
                <w:ilvl w:val="0"/>
                <w:numId w:val="24"/>
              </w:numPr>
              <w:spacing w:before="60" w:beforeAutospacing="0" w:after="60" w:afterAutospacing="0"/>
              <w:ind w:left="360"/>
              <w:textAlignment w:val="baseline"/>
              <w:rPr>
                <w:rFonts w:ascii="Calibri" w:hAnsi="Calibri" w:cs="Calibri"/>
                <w:sz w:val="22"/>
                <w:szCs w:val="22"/>
              </w:rPr>
            </w:pPr>
            <w:r w:rsidRPr="004B239A">
              <w:rPr>
                <w:rStyle w:val="normaltextrun"/>
                <w:rFonts w:ascii="Calibri" w:eastAsiaTheme="majorEastAsia" w:hAnsi="Calibri" w:cs="Calibri"/>
                <w:b/>
                <w:bCs/>
                <w:color w:val="000000"/>
                <w:sz w:val="22"/>
                <w:szCs w:val="22"/>
              </w:rPr>
              <w:t xml:space="preserve">Prior learning from this grade band (e.g., Grades 6 &amp; 7): </w:t>
            </w:r>
            <w:r w:rsidRPr="004B239A">
              <w:rPr>
                <w:rStyle w:val="normaltextrun"/>
                <w:rFonts w:ascii="Calibri" w:eastAsiaTheme="majorEastAsia" w:hAnsi="Calibri" w:cs="Calibri"/>
                <w:color w:val="000000"/>
                <w:sz w:val="22"/>
                <w:szCs w:val="22"/>
              </w:rPr>
              <w:t>Students gain experience with multifaceted causal relationships, distinguishing between correlation and causation, and using cause-and-effect relationships to make predictions.</w:t>
            </w:r>
            <w:r w:rsidRPr="00DF2FA2">
              <w:rPr>
                <w:rStyle w:val="eop"/>
                <w:rFonts w:ascii="Calibri" w:hAnsi="Calibri" w:cs="Calibri"/>
                <w:color w:val="000000"/>
                <w:sz w:val="22"/>
                <w:szCs w:val="22"/>
              </w:rPr>
              <w:t> </w:t>
            </w:r>
          </w:p>
          <w:p w14:paraId="504D2753" w14:textId="6CD47B83" w:rsidR="00ED2F83" w:rsidRPr="00DF2FA2" w:rsidRDefault="000E2809" w:rsidP="002976AC">
            <w:pPr>
              <w:pStyle w:val="paragraph"/>
              <w:numPr>
                <w:ilvl w:val="1"/>
                <w:numId w:val="24"/>
              </w:numPr>
              <w:spacing w:before="60" w:beforeAutospacing="0" w:after="60" w:afterAutospacing="0"/>
              <w:ind w:left="720"/>
              <w:textAlignment w:val="baseline"/>
              <w:rPr>
                <w:rStyle w:val="eop"/>
                <w:rFonts w:ascii="Calibri" w:hAnsi="Calibri" w:cs="Calibri"/>
                <w:sz w:val="22"/>
                <w:szCs w:val="22"/>
              </w:rPr>
            </w:pPr>
            <w:r>
              <w:rPr>
                <w:rStyle w:val="normaltextrun"/>
                <w:rFonts w:ascii="Calibri" w:eastAsiaTheme="majorEastAsia" w:hAnsi="Calibri" w:cs="Calibri"/>
                <w:color w:val="000000"/>
                <w:sz w:val="22"/>
                <w:szCs w:val="22"/>
              </w:rPr>
              <w:t>Fifteen</w:t>
            </w:r>
            <w:r w:rsidR="00ED2F83" w:rsidRPr="004B239A">
              <w:rPr>
                <w:rStyle w:val="normaltextrun"/>
                <w:rFonts w:ascii="Calibri" w:eastAsiaTheme="majorEastAsia" w:hAnsi="Calibri" w:cs="Calibri"/>
                <w:color w:val="000000"/>
                <w:sz w:val="22"/>
                <w:szCs w:val="22"/>
              </w:rPr>
              <w:t xml:space="preserve"> middle school PEs use this CCC</w:t>
            </w:r>
            <w:r w:rsidR="00ED2F83">
              <w:rPr>
                <w:rStyle w:val="normaltextrun"/>
                <w:rFonts w:ascii="Calibri" w:eastAsiaTheme="majorEastAsia" w:hAnsi="Calibri" w:cs="Calibri"/>
                <w:color w:val="000000"/>
                <w:sz w:val="22"/>
                <w:szCs w:val="22"/>
              </w:rPr>
              <w:t>,</w:t>
            </w:r>
            <w:r w:rsidR="00ED2F83" w:rsidRPr="004B239A">
              <w:rPr>
                <w:rStyle w:val="normaltextrun"/>
                <w:rFonts w:ascii="Calibri" w:eastAsiaTheme="majorEastAsia" w:hAnsi="Calibri" w:cs="Calibri"/>
                <w:color w:val="000000"/>
                <w:sz w:val="22"/>
                <w:szCs w:val="22"/>
              </w:rPr>
              <w:t xml:space="preserve"> so students </w:t>
            </w:r>
            <w:r w:rsidR="00ED2F83" w:rsidRPr="004B239A">
              <w:rPr>
                <w:rStyle w:val="normaltextrun"/>
                <w:rFonts w:ascii="Calibri" w:eastAsiaTheme="majorEastAsia" w:hAnsi="Calibri" w:cs="Calibri"/>
                <w:sz w:val="22"/>
                <w:szCs w:val="22"/>
              </w:rPr>
              <w:t>will likely have substantial experience with the CCC during Grades 6 and 7. For example, MS-ESS2-5 (</w:t>
            </w:r>
            <w:r w:rsidR="00ED2F83" w:rsidRPr="004B239A">
              <w:rPr>
                <w:rStyle w:val="normaltextrun"/>
                <w:rFonts w:ascii="Calibri" w:eastAsiaTheme="majorEastAsia" w:hAnsi="Calibri" w:cs="Calibri"/>
                <w:i/>
                <w:iCs/>
                <w:sz w:val="22"/>
                <w:szCs w:val="22"/>
              </w:rPr>
              <w:t xml:space="preserve">Collect data to provide evidence for how the motions and complex interactions of air masses </w:t>
            </w:r>
            <w:r w:rsidR="00ED2F83">
              <w:rPr>
                <w:rStyle w:val="normaltextrun"/>
                <w:rFonts w:ascii="Calibri" w:eastAsiaTheme="majorEastAsia" w:hAnsi="Calibri" w:cs="Calibri"/>
                <w:i/>
                <w:iCs/>
                <w:sz w:val="22"/>
                <w:szCs w:val="22"/>
              </w:rPr>
              <w:t>result</w:t>
            </w:r>
            <w:r w:rsidR="00ED2F83" w:rsidRPr="004B239A">
              <w:rPr>
                <w:rStyle w:val="normaltextrun"/>
                <w:rFonts w:ascii="Calibri" w:eastAsiaTheme="majorEastAsia" w:hAnsi="Calibri" w:cs="Calibri"/>
                <w:i/>
                <w:iCs/>
                <w:sz w:val="22"/>
                <w:szCs w:val="22"/>
              </w:rPr>
              <w:t xml:space="preserve"> in changes in weather conditions</w:t>
            </w:r>
            <w:r w:rsidR="00ED2F83" w:rsidRPr="004B239A">
              <w:rPr>
                <w:rStyle w:val="normaltextrun"/>
                <w:rFonts w:ascii="Calibri" w:eastAsiaTheme="majorEastAsia" w:hAnsi="Calibri" w:cs="Calibri"/>
                <w:sz w:val="22"/>
                <w:szCs w:val="22"/>
              </w:rPr>
              <w:t>) implies examining multifaceted causes and probabilistic outcomes. </w:t>
            </w:r>
            <w:r w:rsidR="00ED2F83" w:rsidRPr="00DF2FA2">
              <w:rPr>
                <w:rStyle w:val="eop"/>
                <w:rFonts w:ascii="Calibri" w:hAnsi="Calibri" w:cs="Calibri"/>
                <w:sz w:val="22"/>
                <w:szCs w:val="22"/>
              </w:rPr>
              <w:t> </w:t>
            </w:r>
          </w:p>
          <w:p w14:paraId="144040FE" w14:textId="279A36D9" w:rsidR="00EE30BC" w:rsidRPr="00ED2F83" w:rsidRDefault="00EE30BC" w:rsidP="002976AC">
            <w:pPr>
              <w:pStyle w:val="BodyText1"/>
              <w:spacing w:before="60" w:after="60" w:line="259" w:lineRule="auto"/>
              <w:rPr>
                <w:b/>
                <w:bCs/>
                <w:i/>
                <w:iCs/>
                <w:color w:val="808080" w:themeColor="background1" w:themeShade="80"/>
              </w:rPr>
            </w:pPr>
            <w:r w:rsidRPr="00ED2F83">
              <w:rPr>
                <w:b/>
                <w:bCs/>
                <w:i/>
                <w:iCs/>
                <w:color w:val="808080" w:themeColor="background1" w:themeShade="80"/>
              </w:rPr>
              <w:t>CCC</w:t>
            </w:r>
            <w:r w:rsidR="00196933">
              <w:rPr>
                <w:b/>
                <w:bCs/>
                <w:i/>
                <w:iCs/>
                <w:color w:val="808080" w:themeColor="background1" w:themeShade="80"/>
              </w:rPr>
              <w:t xml:space="preserve">: </w:t>
            </w:r>
            <w:r w:rsidRPr="00ED2F83">
              <w:rPr>
                <w:b/>
                <w:bCs/>
                <w:i/>
                <w:iCs/>
                <w:color w:val="808080" w:themeColor="background1" w:themeShade="80"/>
              </w:rPr>
              <w:t>Structure &amp; Function</w:t>
            </w:r>
          </w:p>
          <w:p w14:paraId="0009FB36" w14:textId="77777777" w:rsidR="00EE30BC" w:rsidRDefault="00EE30BC" w:rsidP="002976AC">
            <w:pPr>
              <w:pStyle w:val="BodyText1"/>
              <w:numPr>
                <w:ilvl w:val="0"/>
                <w:numId w:val="14"/>
              </w:numPr>
              <w:spacing w:before="60" w:after="60"/>
              <w:rPr>
                <w:rFonts w:eastAsia="Calibri" w:cs="Calibri"/>
                <w:b/>
                <w:bCs/>
                <w:color w:val="000000" w:themeColor="text1"/>
              </w:rPr>
            </w:pPr>
            <w:r w:rsidRPr="2D63E55C">
              <w:rPr>
                <w:rFonts w:eastAsia="Calibri" w:cs="Calibri"/>
                <w:b/>
                <w:bCs/>
                <w:color w:val="000000" w:themeColor="text1"/>
              </w:rPr>
              <w:t xml:space="preserve">Prior learning from 3-5: </w:t>
            </w:r>
            <w:r w:rsidRPr="2D63E55C">
              <w:rPr>
                <w:rFonts w:eastAsia="Calibri" w:cs="Calibri"/>
                <w:color w:val="000000" w:themeColor="text1"/>
              </w:rPr>
              <w:t>Students move beyond structures to also consider substructures, and how substructures can sometimes be observed and serve different functions.</w:t>
            </w:r>
          </w:p>
          <w:p w14:paraId="19F6FD2B" w14:textId="76C4B987" w:rsidR="00EE30BC" w:rsidRDefault="00EE30BC" w:rsidP="002976AC">
            <w:pPr>
              <w:pStyle w:val="BodyText1"/>
              <w:numPr>
                <w:ilvl w:val="1"/>
                <w:numId w:val="14"/>
              </w:numPr>
              <w:spacing w:before="60" w:after="60"/>
              <w:ind w:left="720"/>
              <w:rPr>
                <w:b/>
                <w:bCs/>
                <w:color w:val="000000" w:themeColor="text1"/>
              </w:rPr>
            </w:pPr>
            <w:r w:rsidRPr="2D63E55C">
              <w:rPr>
                <w:rFonts w:eastAsia="Calibri" w:cs="Calibri"/>
                <w:color w:val="000000" w:themeColor="text1"/>
              </w:rPr>
              <w:t>No Grade 3-5 PEs use this CCC</w:t>
            </w:r>
            <w:r w:rsidR="00ED2F83">
              <w:rPr>
                <w:rFonts w:eastAsia="Calibri" w:cs="Calibri"/>
                <w:color w:val="000000" w:themeColor="text1"/>
              </w:rPr>
              <w:t>,</w:t>
            </w:r>
            <w:r w:rsidRPr="2D63E55C">
              <w:rPr>
                <w:rFonts w:eastAsia="Calibri" w:cs="Calibri"/>
                <w:color w:val="000000" w:themeColor="text1"/>
              </w:rPr>
              <w:t xml:space="preserve"> so students will likely have minimal experience with this CCC prior to starting middle school. </w:t>
            </w:r>
          </w:p>
          <w:p w14:paraId="335B1717" w14:textId="77777777" w:rsidR="00EE30BC" w:rsidRDefault="00EE30BC" w:rsidP="002976AC">
            <w:pPr>
              <w:pStyle w:val="BodyText1"/>
              <w:numPr>
                <w:ilvl w:val="0"/>
                <w:numId w:val="14"/>
              </w:numPr>
              <w:spacing w:before="60" w:after="60"/>
              <w:rPr>
                <w:rFonts w:eastAsia="Calibri" w:cs="Calibri"/>
                <w:b/>
                <w:bCs/>
                <w:color w:val="000000" w:themeColor="text1"/>
              </w:rPr>
            </w:pPr>
            <w:r w:rsidRPr="2D63E55C">
              <w:rPr>
                <w:rFonts w:eastAsia="Calibri" w:cs="Calibri"/>
                <w:b/>
                <w:bCs/>
                <w:color w:val="000000" w:themeColor="text1"/>
              </w:rPr>
              <w:t>Prior learning from this grade band (e.g., Grades 6 &amp; 7):</w:t>
            </w:r>
            <w:r w:rsidRPr="2D63E55C">
              <w:rPr>
                <w:rFonts w:eastAsia="Calibri" w:cs="Calibri"/>
                <w:color w:val="000000" w:themeColor="text1"/>
              </w:rPr>
              <w:t xml:space="preserve"> Students visualize, model, and describe functions in terms of how they are enabled by different structures and how materials (and their properties) can enable these functions.</w:t>
            </w:r>
          </w:p>
          <w:p w14:paraId="4891A4E4" w14:textId="64C84DF8" w:rsidR="00EE30BC" w:rsidRPr="002D5A3C" w:rsidRDefault="00EE30BC" w:rsidP="002976AC">
            <w:pPr>
              <w:pStyle w:val="BodyText1"/>
              <w:numPr>
                <w:ilvl w:val="1"/>
                <w:numId w:val="14"/>
              </w:numPr>
              <w:spacing w:before="60" w:after="60"/>
              <w:ind w:left="720"/>
              <w:rPr>
                <w:b/>
                <w:bCs/>
                <w:color w:val="000000" w:themeColor="text1"/>
              </w:rPr>
            </w:pPr>
            <w:r w:rsidRPr="2D63E55C">
              <w:rPr>
                <w:rFonts w:eastAsia="Calibri" w:cs="Calibri"/>
                <w:color w:val="000000" w:themeColor="text1"/>
              </w:rPr>
              <w:t xml:space="preserve">Five MS PEs use this CCC and MS-LS1-2 uses the same element of the Structure </w:t>
            </w:r>
            <w:r w:rsidR="00CC2378">
              <w:rPr>
                <w:rFonts w:eastAsia="Calibri" w:cs="Calibri"/>
                <w:color w:val="000000" w:themeColor="text1"/>
              </w:rPr>
              <w:t>and</w:t>
            </w:r>
            <w:r w:rsidRPr="2D63E55C">
              <w:rPr>
                <w:rFonts w:eastAsia="Calibri" w:cs="Calibri"/>
                <w:color w:val="000000" w:themeColor="text1"/>
              </w:rPr>
              <w:t xml:space="preserve"> Function CCC as used in this unit’s PE. </w:t>
            </w:r>
          </w:p>
          <w:p w14:paraId="4FD3A59D" w14:textId="315C7DD3" w:rsidR="002D5A3C" w:rsidRPr="00361B7F" w:rsidRDefault="002D5A3C" w:rsidP="002976AC">
            <w:pPr>
              <w:pStyle w:val="BodyText1"/>
              <w:spacing w:before="60" w:after="60"/>
              <w:rPr>
                <w:rFonts w:eastAsia="Calibri" w:cs="Calibri"/>
                <w:b/>
                <w:bCs/>
                <w:i/>
                <w:iCs/>
                <w:color w:val="808080" w:themeColor="background1" w:themeShade="80"/>
              </w:rPr>
            </w:pPr>
            <w:r w:rsidRPr="00361B7F">
              <w:rPr>
                <w:rFonts w:eastAsia="Calibri" w:cs="Calibri"/>
                <w:b/>
                <w:bCs/>
                <w:i/>
                <w:iCs/>
                <w:color w:val="808080" w:themeColor="background1" w:themeShade="80"/>
              </w:rPr>
              <w:t>SEP</w:t>
            </w:r>
            <w:r w:rsidR="00CC2378">
              <w:rPr>
                <w:rFonts w:eastAsia="Calibri" w:cs="Calibri"/>
                <w:b/>
                <w:bCs/>
                <w:i/>
                <w:iCs/>
                <w:color w:val="808080" w:themeColor="background1" w:themeShade="80"/>
              </w:rPr>
              <w:t xml:space="preserve">: </w:t>
            </w:r>
            <w:r w:rsidRPr="00361B7F">
              <w:rPr>
                <w:rFonts w:eastAsia="Calibri" w:cs="Calibri"/>
                <w:b/>
                <w:bCs/>
                <w:i/>
                <w:iCs/>
                <w:color w:val="808080" w:themeColor="background1" w:themeShade="80"/>
              </w:rPr>
              <w:t xml:space="preserve">Developing and Using Models </w:t>
            </w:r>
          </w:p>
          <w:p w14:paraId="05855D58" w14:textId="77777777" w:rsidR="002D5A3C" w:rsidRDefault="002D5A3C" w:rsidP="002976AC">
            <w:pPr>
              <w:pStyle w:val="BodyText1"/>
              <w:numPr>
                <w:ilvl w:val="0"/>
                <w:numId w:val="14"/>
              </w:numPr>
              <w:spacing w:before="60" w:after="60"/>
              <w:rPr>
                <w:rFonts w:eastAsia="Calibri" w:cs="Calibri"/>
                <w:b/>
                <w:bCs/>
                <w:color w:val="000000" w:themeColor="text1"/>
              </w:rPr>
            </w:pPr>
            <w:r w:rsidRPr="058B468F">
              <w:rPr>
                <w:rFonts w:eastAsia="Calibri" w:cs="Calibri"/>
                <w:b/>
                <w:bCs/>
                <w:color w:val="000000" w:themeColor="text1"/>
              </w:rPr>
              <w:t xml:space="preserve">Prior learning from 3-5: </w:t>
            </w:r>
            <w:r w:rsidRPr="058B468F">
              <w:rPr>
                <w:rFonts w:eastAsia="Calibri" w:cs="Calibri"/>
              </w:rPr>
              <w:t>Students continue developing their modeling skills and abilities by developing and revising different types of models, along with beginning to consider that models can have limitations. [Appendix G]</w:t>
            </w:r>
          </w:p>
          <w:p w14:paraId="685A9C42" w14:textId="52409F97" w:rsidR="002D5A3C" w:rsidRDefault="002D5A3C" w:rsidP="002976AC">
            <w:pPr>
              <w:pStyle w:val="BodyText1"/>
              <w:numPr>
                <w:ilvl w:val="1"/>
                <w:numId w:val="14"/>
              </w:numPr>
              <w:spacing w:before="60" w:after="60"/>
              <w:ind w:left="720"/>
              <w:rPr>
                <w:b/>
                <w:bCs/>
                <w:color w:val="000000" w:themeColor="text1"/>
              </w:rPr>
            </w:pPr>
            <w:r w:rsidRPr="2D63E55C">
              <w:rPr>
                <w:rFonts w:eastAsia="Calibri" w:cs="Calibri"/>
              </w:rPr>
              <w:t>PE 4-PS4-2 is an example of a 3-5 grade</w:t>
            </w:r>
            <w:r w:rsidR="00361B7F">
              <w:rPr>
                <w:rFonts w:eastAsia="Calibri" w:cs="Calibri"/>
              </w:rPr>
              <w:t xml:space="preserve"> </w:t>
            </w:r>
            <w:r w:rsidRPr="2D63E55C">
              <w:rPr>
                <w:rFonts w:eastAsia="Calibri" w:cs="Calibri"/>
              </w:rPr>
              <w:t>band PE that uses a Developing and Using Models SEP element that is very similar to the SEP element used in this unit.</w:t>
            </w:r>
          </w:p>
          <w:p w14:paraId="77297F04" w14:textId="77777777" w:rsidR="002D5A3C" w:rsidRDefault="002D5A3C" w:rsidP="002976AC">
            <w:pPr>
              <w:pStyle w:val="BodyText1"/>
              <w:numPr>
                <w:ilvl w:val="0"/>
                <w:numId w:val="14"/>
              </w:numPr>
              <w:spacing w:before="60" w:after="60"/>
              <w:rPr>
                <w:rFonts w:eastAsia="Calibri" w:cs="Calibri"/>
                <w:b/>
                <w:bCs/>
                <w:color w:val="000000" w:themeColor="text1"/>
              </w:rPr>
            </w:pPr>
            <w:r w:rsidRPr="058B468F">
              <w:rPr>
                <w:rFonts w:eastAsia="Calibri" w:cs="Calibri"/>
                <w:b/>
                <w:bCs/>
                <w:color w:val="000000" w:themeColor="text1"/>
              </w:rPr>
              <w:t xml:space="preserve">Prior learning from this grade band (e.g., Grades 6 &amp; 7): </w:t>
            </w:r>
            <w:r w:rsidRPr="058B468F">
              <w:rPr>
                <w:rFonts w:eastAsia="Calibri" w:cs="Calibri"/>
              </w:rPr>
              <w:t>Students develop, use, and revise models to describe, test, and predict more abstract phenomena and to design systems.</w:t>
            </w:r>
          </w:p>
          <w:p w14:paraId="0DFAC400" w14:textId="03F04677" w:rsidR="002D5A3C" w:rsidRDefault="002D5A3C" w:rsidP="00CC2378">
            <w:pPr>
              <w:pStyle w:val="BodyText1"/>
              <w:numPr>
                <w:ilvl w:val="1"/>
                <w:numId w:val="14"/>
              </w:numPr>
              <w:spacing w:before="60" w:after="60"/>
              <w:ind w:left="720"/>
              <w:rPr>
                <w:b/>
                <w:bCs/>
                <w:color w:val="000000" w:themeColor="text1"/>
              </w:rPr>
            </w:pPr>
            <w:r w:rsidRPr="2D63E55C">
              <w:rPr>
                <w:rFonts w:eastAsia="Calibri" w:cs="Calibri"/>
              </w:rPr>
              <w:lastRenderedPageBreak/>
              <w:t xml:space="preserve">Multiple </w:t>
            </w:r>
            <w:r w:rsidR="00CC2378">
              <w:rPr>
                <w:rFonts w:eastAsia="Calibri" w:cs="Calibri"/>
              </w:rPr>
              <w:t>middle school</w:t>
            </w:r>
            <w:r w:rsidRPr="2D63E55C">
              <w:rPr>
                <w:rFonts w:eastAsia="Calibri" w:cs="Calibri"/>
              </w:rPr>
              <w:t xml:space="preserve"> PEs use this SEP, so students will likely have some experience with the </w:t>
            </w:r>
            <w:r w:rsidR="00361B7F" w:rsidRPr="2D63E55C">
              <w:rPr>
                <w:rFonts w:eastAsia="Calibri" w:cs="Calibri"/>
              </w:rPr>
              <w:t xml:space="preserve">MS </w:t>
            </w:r>
            <w:r w:rsidRPr="2D63E55C">
              <w:rPr>
                <w:rFonts w:eastAsia="Calibri" w:cs="Calibri"/>
              </w:rPr>
              <w:t>SEP elements prior to starting Grade 8 Unit 2. MS-PS4-2 is an example MS PE that uses the same SEP element as this unit’s PE (MS-LS3-1).</w:t>
            </w:r>
          </w:p>
          <w:p w14:paraId="2D4A1DF0" w14:textId="2E7F3823" w:rsidR="002D5A3C" w:rsidRPr="00361B7F" w:rsidRDefault="002D5A3C" w:rsidP="002976AC">
            <w:pPr>
              <w:pStyle w:val="BodyText1"/>
              <w:spacing w:before="60" w:after="60"/>
              <w:rPr>
                <w:rFonts w:eastAsia="Calibri" w:cs="Calibri"/>
                <w:i/>
                <w:iCs/>
                <w:color w:val="808080" w:themeColor="background1" w:themeShade="80"/>
              </w:rPr>
            </w:pPr>
            <w:r w:rsidRPr="00361B7F">
              <w:rPr>
                <w:rFonts w:eastAsia="Calibri" w:cs="Calibri"/>
                <w:b/>
                <w:bCs/>
                <w:i/>
                <w:iCs/>
                <w:color w:val="808080" w:themeColor="background1" w:themeShade="80"/>
              </w:rPr>
              <w:t>SEP</w:t>
            </w:r>
            <w:r w:rsidR="00CC2378">
              <w:rPr>
                <w:rFonts w:eastAsia="Calibri" w:cs="Calibri"/>
                <w:b/>
                <w:bCs/>
                <w:i/>
                <w:iCs/>
                <w:color w:val="808080" w:themeColor="background1" w:themeShade="80"/>
              </w:rPr>
              <w:t xml:space="preserve">: </w:t>
            </w:r>
            <w:r w:rsidRPr="00361B7F">
              <w:rPr>
                <w:rFonts w:eastAsia="Calibri" w:cs="Calibri"/>
                <w:b/>
                <w:bCs/>
                <w:i/>
                <w:iCs/>
                <w:color w:val="808080" w:themeColor="background1" w:themeShade="80"/>
              </w:rPr>
              <w:t>Analyzing and Interpreting Data</w:t>
            </w:r>
          </w:p>
          <w:p w14:paraId="0F6B48A5" w14:textId="77777777" w:rsidR="002D5A3C" w:rsidRDefault="002D5A3C" w:rsidP="002976AC">
            <w:pPr>
              <w:pStyle w:val="BodyText1"/>
              <w:numPr>
                <w:ilvl w:val="0"/>
                <w:numId w:val="14"/>
              </w:numPr>
              <w:spacing w:before="60" w:after="60"/>
              <w:rPr>
                <w:b/>
                <w:bCs/>
                <w:color w:val="000000" w:themeColor="text1"/>
              </w:rPr>
            </w:pPr>
            <w:r w:rsidRPr="624A4CB6">
              <w:rPr>
                <w:rFonts w:eastAsia="Calibri" w:cs="Calibri"/>
                <w:b/>
                <w:bCs/>
                <w:color w:val="000000" w:themeColor="text1"/>
              </w:rPr>
              <w:t xml:space="preserve">Prior learning from 3-5: </w:t>
            </w:r>
            <w:r w:rsidRPr="624A4CB6">
              <w:rPr>
                <w:rFonts w:eastAsia="Calibri" w:cs="Calibri"/>
              </w:rPr>
              <w:t>Students will have experience with the collection of data using quantitative approaches to collecting data and conducting multiple trials of qualitative observations. They will be able to carry out the analysis and interpretation of the data using logical reasoning, mathematics, and/or computation.</w:t>
            </w:r>
          </w:p>
          <w:p w14:paraId="21CEAE38" w14:textId="77777777" w:rsidR="002D5A3C" w:rsidRDefault="002D5A3C" w:rsidP="002976AC">
            <w:pPr>
              <w:pStyle w:val="ListParagraph"/>
              <w:numPr>
                <w:ilvl w:val="1"/>
                <w:numId w:val="14"/>
              </w:numPr>
              <w:spacing w:before="60" w:after="60"/>
              <w:ind w:left="720"/>
              <w:contextualSpacing/>
              <w:outlineLvl w:val="9"/>
              <w:rPr>
                <w:rFonts w:ascii="Symbol" w:eastAsia="Symbol" w:hAnsi="Symbol" w:cs="Symbol"/>
              </w:rPr>
            </w:pPr>
            <w:r w:rsidRPr="2D63E55C">
              <w:rPr>
                <w:rFonts w:eastAsia="Calibri" w:cs="Calibri"/>
              </w:rPr>
              <w:t>In Grades 3-5, students will represent data in tables and/or various graphical displays to reveal patterns that indicate relationships. They will analyze data to refine a problem statement or the design of a proposed object, tool, or process.</w:t>
            </w:r>
          </w:p>
          <w:p w14:paraId="10FE70BD" w14:textId="77777777" w:rsidR="002D5A3C" w:rsidRDefault="002D5A3C" w:rsidP="002976AC">
            <w:pPr>
              <w:pStyle w:val="BodyText1"/>
              <w:numPr>
                <w:ilvl w:val="0"/>
                <w:numId w:val="14"/>
              </w:numPr>
              <w:spacing w:before="60" w:after="60"/>
              <w:rPr>
                <w:rFonts w:eastAsia="Calibri" w:cs="Calibri"/>
                <w:b/>
                <w:bCs/>
                <w:color w:val="000000" w:themeColor="text1"/>
              </w:rPr>
            </w:pPr>
            <w:r w:rsidRPr="624A4CB6">
              <w:rPr>
                <w:rFonts w:eastAsia="Calibri" w:cs="Calibri"/>
                <w:b/>
                <w:bCs/>
                <w:color w:val="000000" w:themeColor="text1"/>
              </w:rPr>
              <w:t xml:space="preserve">Prior learning from this grade band (e.g., Grades 6 &amp; 7): </w:t>
            </w:r>
            <w:r w:rsidRPr="624A4CB6">
              <w:rPr>
                <w:rFonts w:eastAsia="Calibri" w:cs="Calibri"/>
              </w:rPr>
              <w:t>Students will build understanding and skills with quantitative analysis of data. They will distinguish between correlation and causation and carry out basic statistical techniques of data and error analysis.</w:t>
            </w:r>
          </w:p>
          <w:p w14:paraId="0C37C6B3" w14:textId="49939D91" w:rsidR="002D5A3C" w:rsidRDefault="002D5A3C" w:rsidP="002976AC">
            <w:pPr>
              <w:pStyle w:val="ListParagraph"/>
              <w:numPr>
                <w:ilvl w:val="1"/>
                <w:numId w:val="14"/>
              </w:numPr>
              <w:spacing w:before="60" w:after="60"/>
              <w:ind w:left="720"/>
              <w:contextualSpacing/>
              <w:outlineLvl w:val="9"/>
              <w:rPr>
                <w:rFonts w:ascii="Symbol" w:eastAsia="Symbol" w:hAnsi="Symbol" w:cs="Symbol"/>
              </w:rPr>
            </w:pPr>
            <w:r w:rsidRPr="2D63E55C">
              <w:rPr>
                <w:rFonts w:eastAsia="Calibri" w:cs="Calibri"/>
              </w:rPr>
              <w:t xml:space="preserve">Multiple </w:t>
            </w:r>
            <w:r w:rsidR="001D7FD8">
              <w:rPr>
                <w:rFonts w:eastAsia="Calibri" w:cs="Calibri"/>
              </w:rPr>
              <w:t>middle school</w:t>
            </w:r>
            <w:r w:rsidRPr="2D63E55C">
              <w:rPr>
                <w:rFonts w:eastAsia="Calibri" w:cs="Calibri"/>
              </w:rPr>
              <w:t xml:space="preserve"> PEs use this SEP, so students will likely have some experience with the SEP</w:t>
            </w:r>
            <w:r w:rsidR="00361B7F">
              <w:rPr>
                <w:rFonts w:eastAsia="Calibri" w:cs="Calibri"/>
              </w:rPr>
              <w:t xml:space="preserve"> </w:t>
            </w:r>
            <w:r w:rsidRPr="2D63E55C">
              <w:rPr>
                <w:rFonts w:eastAsia="Calibri" w:cs="Calibri"/>
              </w:rPr>
              <w:t>element of determining similarities and differences in their data prior to starting Grade 8 Unit 3.</w:t>
            </w:r>
          </w:p>
          <w:p w14:paraId="54F0CF31" w14:textId="3C3EFD33" w:rsidR="002D5A3C" w:rsidRPr="00914574" w:rsidRDefault="002D5A3C" w:rsidP="002976AC">
            <w:pPr>
              <w:pStyle w:val="BodyText1"/>
              <w:spacing w:before="60" w:after="60"/>
              <w:rPr>
                <w:rFonts w:eastAsia="Calibri" w:cs="Calibri"/>
                <w:b/>
                <w:bCs/>
                <w:i/>
                <w:iCs/>
                <w:color w:val="808080" w:themeColor="background1" w:themeShade="80"/>
              </w:rPr>
            </w:pPr>
            <w:r w:rsidRPr="00914574">
              <w:rPr>
                <w:rFonts w:eastAsia="Calibri" w:cs="Calibri"/>
                <w:b/>
                <w:bCs/>
                <w:i/>
                <w:iCs/>
                <w:color w:val="808080" w:themeColor="background1" w:themeShade="80"/>
              </w:rPr>
              <w:t>SEP</w:t>
            </w:r>
            <w:r w:rsidR="001D7FD8">
              <w:rPr>
                <w:rFonts w:eastAsia="Calibri" w:cs="Calibri"/>
                <w:b/>
                <w:bCs/>
                <w:i/>
                <w:iCs/>
                <w:color w:val="808080" w:themeColor="background1" w:themeShade="80"/>
              </w:rPr>
              <w:t xml:space="preserve">: </w:t>
            </w:r>
            <w:r w:rsidRPr="00914574">
              <w:rPr>
                <w:b/>
                <w:bCs/>
                <w:i/>
                <w:iCs/>
                <w:color w:val="808080" w:themeColor="background1" w:themeShade="80"/>
              </w:rPr>
              <w:t>Constructing Explanations and Designing Solutions</w:t>
            </w:r>
          </w:p>
          <w:p w14:paraId="35495F19" w14:textId="77777777" w:rsidR="002D5A3C" w:rsidRDefault="002D5A3C" w:rsidP="002976AC">
            <w:pPr>
              <w:pStyle w:val="BodyText1"/>
              <w:numPr>
                <w:ilvl w:val="0"/>
                <w:numId w:val="14"/>
              </w:numPr>
              <w:spacing w:before="60" w:after="60"/>
              <w:rPr>
                <w:b/>
                <w:bCs/>
                <w:color w:val="000000" w:themeColor="text1"/>
              </w:rPr>
            </w:pPr>
            <w:r w:rsidRPr="7457DC75">
              <w:rPr>
                <w:rFonts w:eastAsia="Calibri" w:cs="Calibri"/>
                <w:b/>
                <w:bCs/>
                <w:color w:val="000000" w:themeColor="text1"/>
              </w:rPr>
              <w:t xml:space="preserve">Prior learning from 3-5: </w:t>
            </w:r>
            <w:r w:rsidRPr="7457DC75">
              <w:rPr>
                <w:rFonts w:eastAsia="Calibri" w:cs="Calibri"/>
                <w:color w:val="000000" w:themeColor="text1"/>
              </w:rPr>
              <w:t xml:space="preserve">Students will have experience using evidence to (a) construct explanations for describing/predicting phenomena and (b) design solutions to problems. </w:t>
            </w:r>
          </w:p>
          <w:p w14:paraId="5AD202D2" w14:textId="1E181DD8" w:rsidR="002D5A3C" w:rsidRDefault="002D5A3C" w:rsidP="002976AC">
            <w:pPr>
              <w:pStyle w:val="BodyText1"/>
              <w:numPr>
                <w:ilvl w:val="1"/>
                <w:numId w:val="14"/>
              </w:numPr>
              <w:spacing w:before="60" w:after="60"/>
              <w:ind w:left="720"/>
              <w:rPr>
                <w:b/>
                <w:bCs/>
                <w:color w:val="000000" w:themeColor="text1"/>
              </w:rPr>
            </w:pPr>
            <w:r w:rsidRPr="2D63E55C">
              <w:rPr>
                <w:rFonts w:eastAsia="Calibri" w:cs="Calibri"/>
                <w:color w:val="000000" w:themeColor="text1"/>
              </w:rPr>
              <w:t>In Grades 3-5</w:t>
            </w:r>
            <w:r w:rsidR="00C542E8">
              <w:rPr>
                <w:rFonts w:eastAsia="Calibri" w:cs="Calibri"/>
                <w:color w:val="000000" w:themeColor="text1"/>
              </w:rPr>
              <w:t>,</w:t>
            </w:r>
            <w:r w:rsidRPr="2D63E55C">
              <w:rPr>
                <w:rFonts w:eastAsia="Calibri" w:cs="Calibri"/>
                <w:color w:val="000000" w:themeColor="text1"/>
              </w:rPr>
              <w:t xml:space="preserve"> multiple PEs use this SEP and relate to the </w:t>
            </w:r>
            <w:r w:rsidR="00882531">
              <w:rPr>
                <w:rFonts w:eastAsia="Calibri" w:cs="Calibri"/>
                <w:color w:val="000000" w:themeColor="text1"/>
              </w:rPr>
              <w:t>three</w:t>
            </w:r>
            <w:r w:rsidRPr="2D63E55C">
              <w:rPr>
                <w:rFonts w:eastAsia="Calibri" w:cs="Calibri"/>
                <w:color w:val="000000" w:themeColor="text1"/>
              </w:rPr>
              <w:t xml:space="preserve"> elements of this SEP that are used in Unit 3. For example, in 3-LS4-2 students use evidence to construct an explanation for the phenomena of natural selection pressures</w:t>
            </w:r>
            <w:r w:rsidR="00E14210">
              <w:rPr>
                <w:rFonts w:eastAsia="Calibri" w:cs="Calibri"/>
                <w:color w:val="000000" w:themeColor="text1"/>
              </w:rPr>
              <w:t>;</w:t>
            </w:r>
            <w:r w:rsidRPr="2D63E55C">
              <w:rPr>
                <w:rFonts w:eastAsia="Calibri" w:cs="Calibri"/>
                <w:color w:val="000000" w:themeColor="text1"/>
              </w:rPr>
              <w:t xml:space="preserve"> in 3-LS3-2 students use evidence to support an explanation </w:t>
            </w:r>
            <w:r w:rsidR="00C542E8">
              <w:rPr>
                <w:rFonts w:eastAsia="Calibri" w:cs="Calibri"/>
                <w:color w:val="000000" w:themeColor="text1"/>
              </w:rPr>
              <w:t>of</w:t>
            </w:r>
            <w:r w:rsidRPr="2D63E55C">
              <w:rPr>
                <w:rFonts w:eastAsia="Calibri" w:cs="Calibri"/>
                <w:color w:val="000000" w:themeColor="text1"/>
              </w:rPr>
              <w:t xml:space="preserve"> the relationship between environmental factors and trait expression</w:t>
            </w:r>
            <w:r w:rsidR="00E14210">
              <w:rPr>
                <w:rFonts w:eastAsia="Calibri" w:cs="Calibri"/>
                <w:color w:val="000000" w:themeColor="text1"/>
              </w:rPr>
              <w:t>;</w:t>
            </w:r>
            <w:r w:rsidRPr="2D63E55C">
              <w:rPr>
                <w:rFonts w:eastAsia="Calibri" w:cs="Calibri"/>
                <w:color w:val="000000" w:themeColor="text1"/>
              </w:rPr>
              <w:t xml:space="preserve"> and in 4-ESS3-1 students identify evidence that supports an explanation that landscapes change over time.</w:t>
            </w:r>
          </w:p>
          <w:p w14:paraId="45C309BB" w14:textId="5B4D739D" w:rsidR="002D5A3C" w:rsidRDefault="002D5A3C" w:rsidP="002976AC">
            <w:pPr>
              <w:pStyle w:val="BodyText1"/>
              <w:numPr>
                <w:ilvl w:val="0"/>
                <w:numId w:val="14"/>
              </w:numPr>
              <w:spacing w:before="60" w:after="60"/>
              <w:rPr>
                <w:rFonts w:eastAsia="Calibri" w:cs="Calibri"/>
                <w:b/>
                <w:bCs/>
                <w:color w:val="000000" w:themeColor="text1"/>
              </w:rPr>
            </w:pPr>
            <w:r w:rsidRPr="7457DC75">
              <w:rPr>
                <w:rFonts w:eastAsia="Calibri" w:cs="Calibri"/>
                <w:b/>
                <w:bCs/>
                <w:color w:val="000000" w:themeColor="text1"/>
              </w:rPr>
              <w:t xml:space="preserve">Prior learning from this grade band (e.g., Grades 6 &amp; 7): </w:t>
            </w:r>
            <w:r w:rsidRPr="7457DC75">
              <w:rPr>
                <w:rFonts w:eastAsia="Calibri" w:cs="Calibri"/>
              </w:rPr>
              <w:t xml:space="preserve">During all </w:t>
            </w:r>
            <w:r w:rsidR="001D7FD8">
              <w:rPr>
                <w:rFonts w:eastAsia="Calibri" w:cs="Calibri"/>
              </w:rPr>
              <w:t>middle school</w:t>
            </w:r>
            <w:r w:rsidRPr="7457DC75">
              <w:rPr>
                <w:rFonts w:eastAsia="Calibri" w:cs="Calibri"/>
              </w:rPr>
              <w:t xml:space="preserve"> grades, students will construct explanations and design solutions that are supported by multiple sources of evidence consistent with scientific ideas, principles, and theories.</w:t>
            </w:r>
          </w:p>
          <w:p w14:paraId="665923CC" w14:textId="77777777" w:rsidR="002D5A3C" w:rsidRDefault="002D5A3C" w:rsidP="002976AC">
            <w:pPr>
              <w:pStyle w:val="BodyText1"/>
              <w:numPr>
                <w:ilvl w:val="1"/>
                <w:numId w:val="14"/>
              </w:numPr>
              <w:spacing w:before="60" w:after="60"/>
              <w:ind w:left="720"/>
              <w:rPr>
                <w:b/>
                <w:bCs/>
                <w:color w:val="000000" w:themeColor="text1"/>
              </w:rPr>
            </w:pPr>
            <w:r w:rsidRPr="2D63E55C">
              <w:rPr>
                <w:rFonts w:eastAsia="Calibri" w:cs="Calibri"/>
              </w:rPr>
              <w:t xml:space="preserve">An example MS PE that uses a similar SEP element as MS-ESS1-4 (this unit) is MS-ESS2-2 </w:t>
            </w:r>
            <w:r w:rsidRPr="2D63E55C">
              <w:rPr>
                <w:rFonts w:eastAsia="Calibri" w:cs="Calibri"/>
                <w:i/>
                <w:iCs/>
              </w:rPr>
              <w:t>Construct an explanation based on evidence for how geoscience processes have changed Earth’s surface at varying time and spatial scales.</w:t>
            </w:r>
          </w:p>
          <w:p w14:paraId="35EDAEEC" w14:textId="32E2C430" w:rsidR="005C7001" w:rsidRDefault="000E5D24" w:rsidP="002976AC">
            <w:pPr>
              <w:pStyle w:val="Body"/>
              <w:spacing w:before="60" w:after="60"/>
              <w:rPr>
                <w:rFonts w:ascii="Calibri" w:eastAsia="Times New Roman" w:hAnsi="Calibri" w:cs="Times New Roman"/>
                <w:b/>
                <w:color w:val="000000"/>
              </w:rPr>
            </w:pPr>
            <w:r>
              <w:rPr>
                <w:rFonts w:ascii="Calibri" w:eastAsia="Times New Roman" w:hAnsi="Calibri" w:cs="Times New Roman"/>
                <w:b/>
                <w:color w:val="000000"/>
              </w:rPr>
              <w:t>Key</w:t>
            </w:r>
            <w:r w:rsidR="00F26E4B">
              <w:rPr>
                <w:rFonts w:ascii="Calibri" w:eastAsia="Times New Roman" w:hAnsi="Calibri" w:cs="Times New Roman"/>
                <w:b/>
                <w:color w:val="000000"/>
              </w:rPr>
              <w:t xml:space="preserve"> </w:t>
            </w:r>
            <w:r w:rsidR="005C7001" w:rsidRPr="0054727B">
              <w:rPr>
                <w:rFonts w:ascii="Calibri" w:eastAsia="Times New Roman" w:hAnsi="Calibri" w:cs="Times New Roman"/>
                <w:b/>
                <w:color w:val="000000"/>
              </w:rPr>
              <w:t>Vocabulary</w:t>
            </w:r>
          </w:p>
          <w:p w14:paraId="13654BEC" w14:textId="0FF2A1AD" w:rsidR="000E5D24" w:rsidRPr="001D7FD8" w:rsidRDefault="00F92404" w:rsidP="002976AC">
            <w:pPr>
              <w:pStyle w:val="Body"/>
              <w:spacing w:before="60" w:after="60"/>
              <w:rPr>
                <w:rFonts w:eastAsia="Times New Roman"/>
                <w:color w:val="000000" w:themeColor="text1"/>
              </w:rPr>
            </w:pPr>
            <w:r w:rsidRPr="001D7FD8">
              <w:rPr>
                <w:rFonts w:eastAsia="Times New Roman"/>
                <w:color w:val="000000" w:themeColor="text1"/>
              </w:rPr>
              <w:t>Students build conceptual meaning with and use key tier II and tier III vocabulary terms as they make sense of phenomena and phenomena-based design problems. This is not an exhaustive list of terms, and should be reviewed and modified</w:t>
            </w:r>
            <w:r w:rsidR="00022A3F" w:rsidRPr="001D7FD8">
              <w:rPr>
                <w:rFonts w:eastAsia="Times New Roman"/>
                <w:color w:val="000000" w:themeColor="text1"/>
              </w:rPr>
              <w:t xml:space="preserve"> by educators</w:t>
            </w:r>
            <w:r w:rsidRPr="001D7FD8">
              <w:rPr>
                <w:rFonts w:eastAsia="Times New Roman"/>
                <w:color w:val="000000" w:themeColor="text1"/>
              </w:rPr>
              <w:t xml:space="preserve">, as appropriate.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4"/>
              <w:gridCol w:w="3045"/>
              <w:gridCol w:w="3045"/>
            </w:tblGrid>
            <w:tr w:rsidR="008C5B25" w14:paraId="4B880023" w14:textId="77777777" w:rsidTr="001511BA">
              <w:tc>
                <w:tcPr>
                  <w:tcW w:w="3044" w:type="dxa"/>
                </w:tcPr>
                <w:p w14:paraId="72662B5A" w14:textId="04ACBA24" w:rsidR="008C5B25" w:rsidRPr="00291D89" w:rsidRDefault="00291D89" w:rsidP="00075EE4">
                  <w:pPr>
                    <w:pStyle w:val="Body"/>
                    <w:framePr w:hSpace="180" w:wrap="around" w:vAnchor="text" w:hAnchor="text" w:y="1"/>
                    <w:numPr>
                      <w:ilvl w:val="0"/>
                      <w:numId w:val="14"/>
                    </w:numPr>
                    <w:spacing w:before="60" w:after="60"/>
                    <w:suppressOverlap/>
                    <w:rPr>
                      <w:rFonts w:cs="Arial"/>
                      <w:color w:val="000000" w:themeColor="text1"/>
                    </w:rPr>
                  </w:pPr>
                  <w:r w:rsidRPr="00291D89">
                    <w:rPr>
                      <w:rFonts w:cs="Arial"/>
                      <w:color w:val="000000" w:themeColor="text1"/>
                    </w:rPr>
                    <w:t>A</w:t>
                  </w:r>
                  <w:r w:rsidR="008C5B25" w:rsidRPr="00291D89">
                    <w:rPr>
                      <w:rFonts w:cs="Arial"/>
                      <w:color w:val="000000" w:themeColor="text1"/>
                    </w:rPr>
                    <w:t>daptation</w:t>
                  </w:r>
                </w:p>
                <w:p w14:paraId="549A1E55" w14:textId="180F516F" w:rsidR="008C5B25" w:rsidRPr="00291D89" w:rsidRDefault="00291D89" w:rsidP="00075EE4">
                  <w:pPr>
                    <w:pStyle w:val="Body"/>
                    <w:framePr w:hSpace="180" w:wrap="around" w:vAnchor="text" w:hAnchor="text" w:y="1"/>
                    <w:numPr>
                      <w:ilvl w:val="0"/>
                      <w:numId w:val="14"/>
                    </w:numPr>
                    <w:spacing w:before="60" w:after="60"/>
                    <w:suppressOverlap/>
                    <w:rPr>
                      <w:rFonts w:cs="Arial"/>
                      <w:color w:val="000000" w:themeColor="text1"/>
                    </w:rPr>
                  </w:pPr>
                  <w:r w:rsidRPr="00291D89">
                    <w:rPr>
                      <w:rFonts w:cs="Arial"/>
                      <w:color w:val="000000" w:themeColor="text1"/>
                    </w:rPr>
                    <w:t>C</w:t>
                  </w:r>
                  <w:r w:rsidR="008C5B25" w:rsidRPr="00291D89">
                    <w:rPr>
                      <w:rFonts w:cs="Arial"/>
                      <w:color w:val="000000" w:themeColor="text1"/>
                    </w:rPr>
                    <w:t>ladogram</w:t>
                  </w:r>
                </w:p>
                <w:p w14:paraId="6101C470" w14:textId="19672513" w:rsidR="008C5B25" w:rsidRPr="00291D89" w:rsidRDefault="00291D89" w:rsidP="00075EE4">
                  <w:pPr>
                    <w:pStyle w:val="ListParagraph"/>
                    <w:keepNext/>
                    <w:framePr w:hSpace="180" w:wrap="around" w:vAnchor="text" w:hAnchor="text" w:y="1"/>
                    <w:numPr>
                      <w:ilvl w:val="0"/>
                      <w:numId w:val="14"/>
                    </w:numPr>
                    <w:spacing w:before="60" w:after="60"/>
                    <w:suppressOverlap/>
                    <w:rPr>
                      <w:rFonts w:asciiTheme="minorHAnsi" w:eastAsia="Helvetica" w:hAnsiTheme="minorHAnsi" w:cstheme="minorHAnsi"/>
                      <w:color w:val="000000" w:themeColor="text1"/>
                    </w:rPr>
                  </w:pPr>
                  <w:r w:rsidRPr="00291D89">
                    <w:rPr>
                      <w:rFonts w:asciiTheme="minorHAnsi" w:eastAsia="Helvetica" w:hAnsiTheme="minorHAnsi" w:cstheme="minorHAnsi"/>
                      <w:color w:val="000000" w:themeColor="text1"/>
                    </w:rPr>
                    <w:t>S</w:t>
                  </w:r>
                  <w:r w:rsidR="008C5B25" w:rsidRPr="00291D89">
                    <w:rPr>
                      <w:rFonts w:asciiTheme="minorHAnsi" w:eastAsia="Helvetica" w:hAnsiTheme="minorHAnsi" w:cstheme="minorHAnsi"/>
                      <w:color w:val="000000" w:themeColor="text1"/>
                    </w:rPr>
                    <w:t>tratification</w:t>
                  </w:r>
                </w:p>
              </w:tc>
              <w:tc>
                <w:tcPr>
                  <w:tcW w:w="3045" w:type="dxa"/>
                </w:tcPr>
                <w:p w14:paraId="5E31841F" w14:textId="75622378" w:rsidR="00291D89" w:rsidRPr="00291D89" w:rsidRDefault="00291D89" w:rsidP="00075EE4">
                  <w:pPr>
                    <w:pStyle w:val="ListParagraph"/>
                    <w:keepNext/>
                    <w:framePr w:hSpace="180" w:wrap="around" w:vAnchor="text" w:hAnchor="text" w:y="1"/>
                    <w:numPr>
                      <w:ilvl w:val="0"/>
                      <w:numId w:val="14"/>
                    </w:numPr>
                    <w:spacing w:before="60" w:after="60"/>
                    <w:suppressOverlap/>
                    <w:rPr>
                      <w:rFonts w:asciiTheme="minorHAnsi" w:eastAsia="Helvetica" w:hAnsiTheme="minorHAnsi" w:cstheme="minorHAnsi"/>
                      <w:color w:val="000000" w:themeColor="text1"/>
                    </w:rPr>
                  </w:pPr>
                  <w:r>
                    <w:rPr>
                      <w:rFonts w:asciiTheme="minorHAnsi" w:eastAsia="Helvetica" w:hAnsiTheme="minorHAnsi" w:cstheme="minorHAnsi"/>
                      <w:color w:val="000000" w:themeColor="text1"/>
                    </w:rPr>
                    <w:t>S</w:t>
                  </w:r>
                  <w:r w:rsidRPr="00291D89">
                    <w:rPr>
                      <w:rFonts w:asciiTheme="minorHAnsi" w:eastAsia="Helvetica" w:hAnsiTheme="minorHAnsi" w:cstheme="minorHAnsi"/>
                      <w:color w:val="000000" w:themeColor="text1"/>
                    </w:rPr>
                    <w:t>tratigraphy</w:t>
                  </w:r>
                </w:p>
                <w:p w14:paraId="2CA680F7" w14:textId="465A12E6" w:rsidR="00291D89" w:rsidRPr="00291D89" w:rsidRDefault="00291D89" w:rsidP="00075EE4">
                  <w:pPr>
                    <w:pStyle w:val="ListParagraph"/>
                    <w:keepNext/>
                    <w:framePr w:hSpace="180" w:wrap="around" w:vAnchor="text" w:hAnchor="text" w:y="1"/>
                    <w:numPr>
                      <w:ilvl w:val="0"/>
                      <w:numId w:val="14"/>
                    </w:numPr>
                    <w:spacing w:before="60" w:after="60"/>
                    <w:suppressOverlap/>
                    <w:rPr>
                      <w:rFonts w:asciiTheme="minorHAnsi" w:eastAsia="Helvetica" w:hAnsiTheme="minorHAnsi" w:cstheme="minorHAnsi"/>
                      <w:color w:val="000000" w:themeColor="text1"/>
                    </w:rPr>
                  </w:pPr>
                  <w:r>
                    <w:rPr>
                      <w:rFonts w:asciiTheme="minorHAnsi" w:eastAsia="Helvetica" w:hAnsiTheme="minorHAnsi" w:cstheme="minorHAnsi"/>
                      <w:color w:val="000000" w:themeColor="text1"/>
                    </w:rPr>
                    <w:t>M</w:t>
                  </w:r>
                  <w:r w:rsidRPr="00291D89">
                    <w:rPr>
                      <w:rFonts w:asciiTheme="minorHAnsi" w:eastAsia="Helvetica" w:hAnsiTheme="minorHAnsi" w:cstheme="minorHAnsi"/>
                      <w:color w:val="000000" w:themeColor="text1"/>
                    </w:rPr>
                    <w:t>acrofossil</w:t>
                  </w:r>
                </w:p>
                <w:p w14:paraId="24596670" w14:textId="77777777" w:rsidR="008C5B25" w:rsidRPr="00291D89" w:rsidRDefault="008C5B25" w:rsidP="00075EE4">
                  <w:pPr>
                    <w:keepNext/>
                    <w:framePr w:hSpace="180" w:wrap="around" w:vAnchor="text" w:hAnchor="text" w:y="1"/>
                    <w:spacing w:before="60" w:after="60"/>
                    <w:suppressOverlap/>
                    <w:rPr>
                      <w:rFonts w:asciiTheme="minorHAnsi" w:eastAsia="Helvetica" w:hAnsiTheme="minorHAnsi" w:cstheme="minorHAnsi"/>
                      <w:color w:val="000000" w:themeColor="text1"/>
                    </w:rPr>
                  </w:pPr>
                </w:p>
                <w:p w14:paraId="14BBA85D" w14:textId="77777777" w:rsidR="008C5B25" w:rsidRPr="00291D89" w:rsidRDefault="008C5B25" w:rsidP="00075EE4">
                  <w:pPr>
                    <w:keepNext/>
                    <w:framePr w:hSpace="180" w:wrap="around" w:vAnchor="text" w:hAnchor="text" w:y="1"/>
                    <w:spacing w:before="60" w:after="60"/>
                    <w:suppressOverlap/>
                    <w:rPr>
                      <w:rFonts w:asciiTheme="minorHAnsi" w:eastAsia="Helvetica" w:hAnsiTheme="minorHAnsi" w:cstheme="minorHAnsi"/>
                      <w:color w:val="000000" w:themeColor="text1"/>
                    </w:rPr>
                  </w:pPr>
                </w:p>
                <w:p w14:paraId="7E36AACF" w14:textId="77777777" w:rsidR="008C5B25" w:rsidRPr="00291D89" w:rsidRDefault="008C5B25" w:rsidP="00075EE4">
                  <w:pPr>
                    <w:keepNext/>
                    <w:framePr w:hSpace="180" w:wrap="around" w:vAnchor="text" w:hAnchor="text" w:y="1"/>
                    <w:spacing w:before="60" w:after="60"/>
                    <w:suppressOverlap/>
                    <w:rPr>
                      <w:rFonts w:asciiTheme="minorHAnsi" w:eastAsia="Helvetica" w:hAnsiTheme="minorHAnsi" w:cstheme="minorHAnsi"/>
                      <w:color w:val="000000" w:themeColor="text1"/>
                    </w:rPr>
                  </w:pPr>
                </w:p>
              </w:tc>
              <w:tc>
                <w:tcPr>
                  <w:tcW w:w="3045" w:type="dxa"/>
                </w:tcPr>
                <w:p w14:paraId="56709B50" w14:textId="2A492F64" w:rsidR="00291D89" w:rsidRPr="00291D89" w:rsidRDefault="00291D89" w:rsidP="00075EE4">
                  <w:pPr>
                    <w:pStyle w:val="ListParagraph"/>
                    <w:keepNext/>
                    <w:framePr w:hSpace="180" w:wrap="around" w:vAnchor="text" w:hAnchor="text" w:y="1"/>
                    <w:numPr>
                      <w:ilvl w:val="0"/>
                      <w:numId w:val="14"/>
                    </w:numPr>
                    <w:spacing w:before="60" w:after="60"/>
                    <w:suppressOverlap/>
                    <w:rPr>
                      <w:rFonts w:asciiTheme="minorHAnsi" w:eastAsia="Helvetica" w:hAnsiTheme="minorHAnsi" w:cstheme="minorHAnsi"/>
                      <w:color w:val="000000" w:themeColor="text1"/>
                    </w:rPr>
                  </w:pPr>
                  <w:r>
                    <w:rPr>
                      <w:rFonts w:asciiTheme="minorHAnsi" w:eastAsia="Helvetica" w:hAnsiTheme="minorHAnsi" w:cstheme="minorHAnsi"/>
                      <w:color w:val="000000" w:themeColor="text1"/>
                    </w:rPr>
                    <w:t>M</w:t>
                  </w:r>
                  <w:r w:rsidRPr="00291D89">
                    <w:rPr>
                      <w:rFonts w:asciiTheme="minorHAnsi" w:eastAsia="Helvetica" w:hAnsiTheme="minorHAnsi" w:cstheme="minorHAnsi"/>
                      <w:color w:val="000000" w:themeColor="text1"/>
                    </w:rPr>
                    <w:t>icrofossil</w:t>
                  </w:r>
                </w:p>
                <w:p w14:paraId="1243BBCA" w14:textId="61FD49B7" w:rsidR="008C5B25" w:rsidRPr="00291D89" w:rsidRDefault="00291D89" w:rsidP="00075EE4">
                  <w:pPr>
                    <w:pStyle w:val="ListParagraph"/>
                    <w:keepNext/>
                    <w:framePr w:hSpace="180" w:wrap="around" w:vAnchor="text" w:hAnchor="text" w:y="1"/>
                    <w:numPr>
                      <w:ilvl w:val="0"/>
                      <w:numId w:val="14"/>
                    </w:numPr>
                    <w:spacing w:before="60" w:after="60"/>
                    <w:suppressOverlap/>
                    <w:rPr>
                      <w:rFonts w:asciiTheme="minorHAnsi" w:eastAsia="Helvetica" w:hAnsiTheme="minorHAnsi" w:cstheme="minorHAnsi"/>
                      <w:color w:val="000000" w:themeColor="text1"/>
                    </w:rPr>
                  </w:pPr>
                  <w:r>
                    <w:rPr>
                      <w:rFonts w:asciiTheme="minorHAnsi" w:eastAsia="Helvetica" w:hAnsiTheme="minorHAnsi" w:cstheme="minorHAnsi"/>
                      <w:color w:val="000000" w:themeColor="text1"/>
                    </w:rPr>
                    <w:t>L</w:t>
                  </w:r>
                  <w:r w:rsidRPr="00291D89">
                    <w:rPr>
                      <w:rFonts w:asciiTheme="minorHAnsi" w:eastAsia="Helvetica" w:hAnsiTheme="minorHAnsi" w:cstheme="minorHAnsi"/>
                      <w:color w:val="000000" w:themeColor="text1"/>
                    </w:rPr>
                    <w:t>ithology</w:t>
                  </w:r>
                </w:p>
              </w:tc>
            </w:tr>
          </w:tbl>
          <w:p w14:paraId="02D97FF2" w14:textId="01CC2229" w:rsidR="00BE6C5E" w:rsidRPr="00291D89" w:rsidRDefault="00BE6C5E" w:rsidP="002976AC">
            <w:pPr>
              <w:keepNext/>
              <w:spacing w:before="60" w:after="60"/>
              <w:rPr>
                <w:rFonts w:asciiTheme="minorHAnsi" w:eastAsia="Helvetica" w:hAnsiTheme="minorHAnsi" w:cstheme="minorHAnsi"/>
                <w:color w:val="3D3D3D"/>
              </w:rPr>
            </w:pPr>
          </w:p>
        </w:tc>
      </w:tr>
      <w:tr w:rsidR="007A3108" w14:paraId="7847B169" w14:textId="77777777" w:rsidTr="002976AC">
        <w:trPr>
          <w:trHeight w:val="125"/>
        </w:trPr>
        <w:tc>
          <w:tcPr>
            <w:tcW w:w="9360" w:type="dxa"/>
            <w:gridSpan w:val="4"/>
            <w:tcBorders>
              <w:top w:val="single" w:sz="4" w:space="0" w:color="auto"/>
            </w:tcBorders>
            <w:shd w:val="clear" w:color="auto" w:fill="auto"/>
          </w:tcPr>
          <w:p w14:paraId="30A65640" w14:textId="72006C4C" w:rsidR="007A3108" w:rsidRDefault="007A3108" w:rsidP="002976AC">
            <w:pPr>
              <w:pStyle w:val="Body"/>
              <w:spacing w:before="60" w:after="60"/>
              <w:rPr>
                <w:b/>
              </w:rPr>
            </w:pPr>
            <w:r>
              <w:rPr>
                <w:b/>
              </w:rPr>
              <w:lastRenderedPageBreak/>
              <w:t>Targeted Stage 1 Learning Goals</w:t>
            </w:r>
          </w:p>
        </w:tc>
      </w:tr>
      <w:tr w:rsidR="00305EF8" w14:paraId="29DF0632" w14:textId="36E93957" w:rsidTr="00B36190">
        <w:trPr>
          <w:trHeight w:val="1547"/>
        </w:trPr>
        <w:tc>
          <w:tcPr>
            <w:tcW w:w="5490" w:type="dxa"/>
            <w:gridSpan w:val="2"/>
            <w:tcBorders>
              <w:bottom w:val="single" w:sz="4" w:space="0" w:color="auto"/>
            </w:tcBorders>
            <w:shd w:val="clear" w:color="auto" w:fill="auto"/>
          </w:tcPr>
          <w:p w14:paraId="3329AC7C" w14:textId="77777777" w:rsidR="006135A2" w:rsidRPr="00BE2733" w:rsidRDefault="006135A2" w:rsidP="002976AC">
            <w:pPr>
              <w:pStyle w:val="CCSSStrand"/>
              <w:keepNext/>
              <w:framePr w:hSpace="0" w:wrap="auto" w:vAnchor="margin" w:hAnchor="text" w:yAlign="inline"/>
              <w:spacing w:before="60" w:after="60"/>
              <w:rPr>
                <w:sz w:val="18"/>
                <w:szCs w:val="18"/>
              </w:rPr>
            </w:pPr>
            <w:r>
              <w:rPr>
                <w:sz w:val="18"/>
                <w:szCs w:val="18"/>
              </w:rPr>
              <w:t>Acquisition Goals</w:t>
            </w:r>
            <w:r w:rsidRPr="006433F5">
              <w:rPr>
                <w:sz w:val="18"/>
                <w:szCs w:val="18"/>
              </w:rPr>
              <w:t xml:space="preserve"> (</w:t>
            </w:r>
            <w:r>
              <w:rPr>
                <w:sz w:val="18"/>
                <w:szCs w:val="18"/>
              </w:rPr>
              <w:t>AG</w:t>
            </w:r>
            <w:r w:rsidRPr="006433F5">
              <w:rPr>
                <w:sz w:val="18"/>
                <w:szCs w:val="18"/>
              </w:rPr>
              <w:t>)</w:t>
            </w:r>
          </w:p>
          <w:tbl>
            <w:tblPr>
              <w:tblStyle w:val="TableGrid"/>
              <w:tblW w:w="530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307"/>
            </w:tblGrid>
            <w:tr w:rsidR="001A7FE1" w:rsidRPr="00BE2733" w14:paraId="198DCBBC" w14:textId="77777777" w:rsidTr="00B36190">
              <w:trPr>
                <w:trHeight w:val="153"/>
              </w:trPr>
              <w:tc>
                <w:tcPr>
                  <w:tcW w:w="5307" w:type="dxa"/>
                </w:tcPr>
                <w:p w14:paraId="7CAD25BD" w14:textId="2969498C" w:rsidR="001A7FE1" w:rsidRPr="0047209C" w:rsidRDefault="001A7FE1" w:rsidP="00075EE4">
                  <w:pPr>
                    <w:pStyle w:val="CCSSStrand"/>
                    <w:keepNext/>
                    <w:framePr w:wrap="around" w:vAnchor="text" w:hAnchor="text" w:y="1"/>
                    <w:spacing w:before="60" w:after="60"/>
                    <w:suppressOverlap/>
                    <w:rPr>
                      <w:rFonts w:asciiTheme="minorHAnsi" w:hAnsiTheme="minorHAnsi" w:cstheme="minorHAnsi"/>
                      <w:b w:val="0"/>
                      <w:bCs/>
                      <w:sz w:val="18"/>
                      <w:szCs w:val="18"/>
                    </w:rPr>
                  </w:pPr>
                  <w:r>
                    <w:rPr>
                      <w:rFonts w:asciiTheme="minorHAnsi" w:hAnsiTheme="minorHAnsi" w:cstheme="minorHAnsi"/>
                      <w:b w:val="0"/>
                      <w:bCs/>
                      <w:sz w:val="18"/>
                      <w:szCs w:val="18"/>
                    </w:rPr>
                    <w:t xml:space="preserve">A2: </w:t>
                  </w:r>
                  <w:r w:rsidR="0063463C" w:rsidRPr="0063463C">
                    <w:rPr>
                      <w:rFonts w:asciiTheme="minorHAnsi" w:hAnsiTheme="minorHAnsi" w:cstheme="minorHAnsi"/>
                      <w:b w:val="0"/>
                      <w:bCs/>
                      <w:sz w:val="18"/>
                      <w:szCs w:val="18"/>
                    </w:rPr>
                    <w:t>Use mathematical representations of time that are appropriate for representing events and time</w:t>
                  </w:r>
                  <w:r w:rsidR="0063463C">
                    <w:rPr>
                      <w:rFonts w:asciiTheme="minorHAnsi" w:hAnsiTheme="minorHAnsi" w:cstheme="minorHAnsi"/>
                      <w:b w:val="0"/>
                      <w:bCs/>
                      <w:sz w:val="18"/>
                      <w:szCs w:val="18"/>
                    </w:rPr>
                    <w:t xml:space="preserve"> </w:t>
                  </w:r>
                  <w:r w:rsidR="0063463C" w:rsidRPr="0063463C">
                    <w:rPr>
                      <w:rFonts w:asciiTheme="minorHAnsi" w:hAnsiTheme="minorHAnsi" w:cstheme="minorHAnsi"/>
                      <w:b w:val="0"/>
                      <w:bCs/>
                      <w:sz w:val="18"/>
                      <w:szCs w:val="18"/>
                    </w:rPr>
                    <w:t>scale(s) necessary to support conclusions about events that occurred during Earth's history.</w:t>
                  </w:r>
                </w:p>
              </w:tc>
            </w:tr>
            <w:tr w:rsidR="0047209C" w:rsidRPr="00BE2733" w14:paraId="7B9D127E" w14:textId="77777777" w:rsidTr="00B36190">
              <w:trPr>
                <w:trHeight w:val="153"/>
              </w:trPr>
              <w:tc>
                <w:tcPr>
                  <w:tcW w:w="5307" w:type="dxa"/>
                </w:tcPr>
                <w:p w14:paraId="60CADC46" w14:textId="66F49503" w:rsidR="0047209C" w:rsidRPr="0047209C" w:rsidRDefault="0047209C" w:rsidP="00075EE4">
                  <w:pPr>
                    <w:pStyle w:val="CCSSStrand"/>
                    <w:keepNext/>
                    <w:framePr w:wrap="around" w:vAnchor="text" w:hAnchor="text" w:y="1"/>
                    <w:spacing w:before="60" w:after="60"/>
                    <w:suppressOverlap/>
                    <w:rPr>
                      <w:rFonts w:asciiTheme="minorHAnsi" w:hAnsiTheme="minorHAnsi" w:cstheme="minorHAnsi"/>
                      <w:b w:val="0"/>
                      <w:bCs/>
                      <w:sz w:val="18"/>
                      <w:szCs w:val="18"/>
                    </w:rPr>
                  </w:pPr>
                  <w:r w:rsidRPr="0047209C">
                    <w:rPr>
                      <w:rFonts w:asciiTheme="minorHAnsi" w:hAnsiTheme="minorHAnsi" w:cstheme="minorHAnsi"/>
                      <w:b w:val="0"/>
                      <w:bCs/>
                      <w:sz w:val="18"/>
                      <w:szCs w:val="18"/>
                    </w:rPr>
                    <w:t>A5</w:t>
                  </w:r>
                  <w:r>
                    <w:rPr>
                      <w:rFonts w:asciiTheme="minorHAnsi" w:hAnsiTheme="minorHAnsi" w:cstheme="minorHAnsi"/>
                      <w:b w:val="0"/>
                      <w:bCs/>
                      <w:sz w:val="18"/>
                      <w:szCs w:val="18"/>
                    </w:rPr>
                    <w:t xml:space="preserve">: </w:t>
                  </w:r>
                  <w:r w:rsidR="001A7FE1" w:rsidRPr="001A7FE1">
                    <w:rPr>
                      <w:rFonts w:asciiTheme="minorHAnsi" w:hAnsiTheme="minorHAnsi" w:cstheme="minorHAnsi"/>
                      <w:b w:val="0"/>
                      <w:bCs/>
                      <w:sz w:val="18"/>
                      <w:szCs w:val="18"/>
                    </w:rPr>
                    <w:t>Analyze</w:t>
                  </w:r>
                  <w:r w:rsidR="001A7FE1">
                    <w:rPr>
                      <w:rFonts w:asciiTheme="minorHAnsi" w:hAnsiTheme="minorHAnsi" w:cstheme="minorHAnsi"/>
                      <w:b w:val="0"/>
                      <w:bCs/>
                      <w:sz w:val="18"/>
                      <w:szCs w:val="18"/>
                    </w:rPr>
                    <w:t xml:space="preserve"> </w:t>
                  </w:r>
                  <w:r w:rsidR="001A7FE1" w:rsidRPr="001A7FE1">
                    <w:rPr>
                      <w:rFonts w:asciiTheme="minorHAnsi" w:hAnsiTheme="minorHAnsi" w:cstheme="minorHAnsi"/>
                      <w:b w:val="0"/>
                      <w:bCs/>
                      <w:sz w:val="18"/>
                      <w:szCs w:val="18"/>
                    </w:rPr>
                    <w:t>and interpret</w:t>
                  </w:r>
                  <w:r w:rsidR="001A7FE1">
                    <w:rPr>
                      <w:rFonts w:asciiTheme="minorHAnsi" w:hAnsiTheme="minorHAnsi" w:cstheme="minorHAnsi"/>
                      <w:b w:val="0"/>
                      <w:bCs/>
                      <w:sz w:val="18"/>
                      <w:szCs w:val="18"/>
                    </w:rPr>
                    <w:t xml:space="preserve"> </w:t>
                  </w:r>
                  <w:r w:rsidR="001A7FE1" w:rsidRPr="001A7FE1">
                    <w:rPr>
                      <w:rFonts w:asciiTheme="minorHAnsi" w:hAnsiTheme="minorHAnsi" w:cstheme="minorHAnsi"/>
                      <w:b w:val="0"/>
                      <w:bCs/>
                      <w:sz w:val="18"/>
                      <w:szCs w:val="18"/>
                    </w:rPr>
                    <w:t>data in the</w:t>
                  </w:r>
                  <w:r w:rsidR="001A7FE1">
                    <w:rPr>
                      <w:rFonts w:asciiTheme="minorHAnsi" w:hAnsiTheme="minorHAnsi" w:cstheme="minorHAnsi"/>
                      <w:b w:val="0"/>
                      <w:bCs/>
                      <w:sz w:val="18"/>
                      <w:szCs w:val="18"/>
                    </w:rPr>
                    <w:t xml:space="preserve"> </w:t>
                  </w:r>
                  <w:r w:rsidR="001A7FE1" w:rsidRPr="001A7FE1">
                    <w:rPr>
                      <w:rFonts w:asciiTheme="minorHAnsi" w:hAnsiTheme="minorHAnsi" w:cstheme="minorHAnsi"/>
                      <w:b w:val="0"/>
                      <w:bCs/>
                      <w:sz w:val="18"/>
                      <w:szCs w:val="18"/>
                    </w:rPr>
                    <w:t>fossil record to</w:t>
                  </w:r>
                  <w:r w:rsidR="001A7FE1">
                    <w:rPr>
                      <w:rFonts w:asciiTheme="minorHAnsi" w:hAnsiTheme="minorHAnsi" w:cstheme="minorHAnsi"/>
                      <w:b w:val="0"/>
                      <w:bCs/>
                      <w:sz w:val="18"/>
                      <w:szCs w:val="18"/>
                    </w:rPr>
                    <w:t xml:space="preserve"> </w:t>
                  </w:r>
                  <w:r w:rsidR="001A7FE1" w:rsidRPr="001A7FE1">
                    <w:rPr>
                      <w:rFonts w:asciiTheme="minorHAnsi" w:hAnsiTheme="minorHAnsi" w:cstheme="minorHAnsi"/>
                      <w:b w:val="0"/>
                      <w:bCs/>
                      <w:sz w:val="18"/>
                      <w:szCs w:val="18"/>
                    </w:rPr>
                    <w:t>make</w:t>
                  </w:r>
                  <w:r w:rsidR="001A7FE1">
                    <w:rPr>
                      <w:rFonts w:asciiTheme="minorHAnsi" w:hAnsiTheme="minorHAnsi" w:cstheme="minorHAnsi"/>
                      <w:b w:val="0"/>
                      <w:bCs/>
                      <w:sz w:val="18"/>
                      <w:szCs w:val="18"/>
                    </w:rPr>
                    <w:t xml:space="preserve"> </w:t>
                  </w:r>
                  <w:r w:rsidR="001A7FE1" w:rsidRPr="001A7FE1">
                    <w:rPr>
                      <w:rFonts w:asciiTheme="minorHAnsi" w:hAnsiTheme="minorHAnsi" w:cstheme="minorHAnsi"/>
                      <w:b w:val="0"/>
                      <w:bCs/>
                      <w:sz w:val="18"/>
                      <w:szCs w:val="18"/>
                    </w:rPr>
                    <w:t>determinatio</w:t>
                  </w:r>
                  <w:r w:rsidR="001A7FE1">
                    <w:rPr>
                      <w:rFonts w:asciiTheme="minorHAnsi" w:hAnsiTheme="minorHAnsi" w:cstheme="minorHAnsi"/>
                      <w:b w:val="0"/>
                      <w:bCs/>
                      <w:sz w:val="18"/>
                      <w:szCs w:val="18"/>
                    </w:rPr>
                    <w:t xml:space="preserve">ns </w:t>
                  </w:r>
                  <w:r w:rsidR="001A7FE1" w:rsidRPr="001A7FE1">
                    <w:rPr>
                      <w:rFonts w:asciiTheme="minorHAnsi" w:hAnsiTheme="minorHAnsi" w:cstheme="minorHAnsi"/>
                      <w:b w:val="0"/>
                      <w:bCs/>
                      <w:sz w:val="18"/>
                      <w:szCs w:val="18"/>
                    </w:rPr>
                    <w:t>about</w:t>
                  </w:r>
                  <w:r w:rsidR="001A7FE1">
                    <w:rPr>
                      <w:rFonts w:asciiTheme="minorHAnsi" w:hAnsiTheme="minorHAnsi" w:cstheme="minorHAnsi"/>
                      <w:b w:val="0"/>
                      <w:bCs/>
                      <w:sz w:val="18"/>
                      <w:szCs w:val="18"/>
                    </w:rPr>
                    <w:t xml:space="preserve"> </w:t>
                  </w:r>
                  <w:r w:rsidR="001A7FE1" w:rsidRPr="001A7FE1">
                    <w:rPr>
                      <w:rFonts w:asciiTheme="minorHAnsi" w:hAnsiTheme="minorHAnsi" w:cstheme="minorHAnsi"/>
                      <w:b w:val="0"/>
                      <w:bCs/>
                      <w:sz w:val="18"/>
                      <w:szCs w:val="18"/>
                    </w:rPr>
                    <w:t>evolutionary</w:t>
                  </w:r>
                  <w:r w:rsidR="001A7FE1">
                    <w:rPr>
                      <w:rFonts w:asciiTheme="minorHAnsi" w:hAnsiTheme="minorHAnsi" w:cstheme="minorHAnsi"/>
                      <w:b w:val="0"/>
                      <w:bCs/>
                      <w:sz w:val="18"/>
                      <w:szCs w:val="18"/>
                    </w:rPr>
                    <w:t xml:space="preserve"> </w:t>
                  </w:r>
                  <w:r w:rsidR="001A7FE1" w:rsidRPr="001A7FE1">
                    <w:rPr>
                      <w:rFonts w:asciiTheme="minorHAnsi" w:hAnsiTheme="minorHAnsi" w:cstheme="minorHAnsi"/>
                      <w:b w:val="0"/>
                      <w:bCs/>
                      <w:sz w:val="18"/>
                      <w:szCs w:val="18"/>
                    </w:rPr>
                    <w:t>changes</w:t>
                  </w:r>
                  <w:r w:rsidR="001A7FE1">
                    <w:rPr>
                      <w:rFonts w:asciiTheme="minorHAnsi" w:hAnsiTheme="minorHAnsi" w:cstheme="minorHAnsi"/>
                      <w:b w:val="0"/>
                      <w:bCs/>
                      <w:sz w:val="18"/>
                      <w:szCs w:val="18"/>
                    </w:rPr>
                    <w:t xml:space="preserve"> that occurre</w:t>
                  </w:r>
                  <w:r w:rsidR="001A7FE1" w:rsidRPr="001A7FE1">
                    <w:rPr>
                      <w:rFonts w:asciiTheme="minorHAnsi" w:hAnsiTheme="minorHAnsi" w:cstheme="minorHAnsi"/>
                      <w:b w:val="0"/>
                      <w:bCs/>
                      <w:sz w:val="18"/>
                      <w:szCs w:val="18"/>
                    </w:rPr>
                    <w:t>d in the</w:t>
                  </w:r>
                  <w:r w:rsidR="001A7FE1">
                    <w:rPr>
                      <w:rFonts w:asciiTheme="minorHAnsi" w:hAnsiTheme="minorHAnsi" w:cstheme="minorHAnsi"/>
                      <w:b w:val="0"/>
                      <w:bCs/>
                      <w:sz w:val="18"/>
                      <w:szCs w:val="18"/>
                    </w:rPr>
                    <w:t xml:space="preserve"> </w:t>
                  </w:r>
                  <w:r w:rsidR="001A7FE1" w:rsidRPr="001A7FE1">
                    <w:rPr>
                      <w:rFonts w:asciiTheme="minorHAnsi" w:hAnsiTheme="minorHAnsi" w:cstheme="minorHAnsi"/>
                      <w:b w:val="0"/>
                      <w:bCs/>
                      <w:sz w:val="18"/>
                      <w:szCs w:val="18"/>
                    </w:rPr>
                    <w:t>past.</w:t>
                  </w:r>
                </w:p>
              </w:tc>
            </w:tr>
            <w:tr w:rsidR="0063463C" w:rsidRPr="00BE2733" w14:paraId="2D3C7815" w14:textId="77777777" w:rsidTr="00B36190">
              <w:trPr>
                <w:trHeight w:val="153"/>
              </w:trPr>
              <w:tc>
                <w:tcPr>
                  <w:tcW w:w="5307" w:type="dxa"/>
                </w:tcPr>
                <w:p w14:paraId="4C9C8F90" w14:textId="7615580E" w:rsidR="0063463C" w:rsidRPr="0047209C" w:rsidRDefault="0063463C" w:rsidP="00075EE4">
                  <w:pPr>
                    <w:pStyle w:val="CCSSStrand"/>
                    <w:keepNext/>
                    <w:framePr w:wrap="around" w:vAnchor="text" w:hAnchor="text" w:y="1"/>
                    <w:spacing w:before="60" w:after="60"/>
                    <w:suppressOverlap/>
                    <w:rPr>
                      <w:rFonts w:asciiTheme="minorHAnsi" w:hAnsiTheme="minorHAnsi" w:cstheme="minorHAnsi"/>
                      <w:b w:val="0"/>
                      <w:bCs/>
                      <w:sz w:val="18"/>
                      <w:szCs w:val="18"/>
                    </w:rPr>
                  </w:pPr>
                  <w:r>
                    <w:rPr>
                      <w:rFonts w:asciiTheme="minorHAnsi" w:hAnsiTheme="minorHAnsi" w:cstheme="minorHAnsi"/>
                      <w:b w:val="0"/>
                      <w:bCs/>
                      <w:sz w:val="18"/>
                      <w:szCs w:val="18"/>
                    </w:rPr>
                    <w:t xml:space="preserve">A7: </w:t>
                  </w:r>
                  <w:r w:rsidRPr="0063463C">
                    <w:rPr>
                      <w:rFonts w:asciiTheme="minorHAnsi" w:hAnsiTheme="minorHAnsi" w:cstheme="minorHAnsi"/>
                      <w:b w:val="0"/>
                      <w:bCs/>
                      <w:sz w:val="18"/>
                      <w:szCs w:val="18"/>
                    </w:rPr>
                    <w:t>Determine similarities and differences between organisms today and fossilized organisms using</w:t>
                  </w:r>
                  <w:r>
                    <w:rPr>
                      <w:rFonts w:asciiTheme="minorHAnsi" w:hAnsiTheme="minorHAnsi" w:cstheme="minorHAnsi"/>
                      <w:b w:val="0"/>
                      <w:bCs/>
                      <w:sz w:val="18"/>
                      <w:szCs w:val="18"/>
                    </w:rPr>
                    <w:t xml:space="preserve"> </w:t>
                  </w:r>
                  <w:r w:rsidRPr="0063463C">
                    <w:rPr>
                      <w:rFonts w:asciiTheme="minorHAnsi" w:hAnsiTheme="minorHAnsi" w:cstheme="minorHAnsi"/>
                      <w:b w:val="0"/>
                      <w:bCs/>
                      <w:sz w:val="18"/>
                      <w:szCs w:val="18"/>
                    </w:rPr>
                    <w:t>patterns found in fossil records.</w:t>
                  </w:r>
                </w:p>
              </w:tc>
            </w:tr>
            <w:tr w:rsidR="0047209C" w:rsidRPr="00BE2733" w14:paraId="08A0C707" w14:textId="77777777" w:rsidTr="00B36190">
              <w:trPr>
                <w:trHeight w:val="148"/>
              </w:trPr>
              <w:tc>
                <w:tcPr>
                  <w:tcW w:w="5307" w:type="dxa"/>
                </w:tcPr>
                <w:p w14:paraId="53DB5A11" w14:textId="2653A5F2" w:rsidR="0047209C" w:rsidRPr="0047209C" w:rsidRDefault="0047209C" w:rsidP="00075EE4">
                  <w:pPr>
                    <w:pStyle w:val="CCSSStrand"/>
                    <w:keepNext/>
                    <w:framePr w:wrap="around" w:vAnchor="text" w:hAnchor="text" w:y="1"/>
                    <w:spacing w:before="60" w:after="60"/>
                    <w:suppressOverlap/>
                    <w:rPr>
                      <w:b w:val="0"/>
                      <w:bCs/>
                      <w:sz w:val="18"/>
                      <w:szCs w:val="18"/>
                    </w:rPr>
                  </w:pPr>
                  <w:r w:rsidRPr="0047209C">
                    <w:rPr>
                      <w:b w:val="0"/>
                      <w:bCs/>
                      <w:sz w:val="18"/>
                      <w:szCs w:val="18"/>
                    </w:rPr>
                    <w:t>A</w:t>
                  </w:r>
                  <w:r w:rsidR="0063463C">
                    <w:rPr>
                      <w:b w:val="0"/>
                      <w:bCs/>
                      <w:sz w:val="18"/>
                      <w:szCs w:val="18"/>
                    </w:rPr>
                    <w:t>8</w:t>
                  </w:r>
                  <w:r w:rsidR="00621AEE">
                    <w:rPr>
                      <w:b w:val="0"/>
                      <w:bCs/>
                      <w:sz w:val="18"/>
                      <w:szCs w:val="18"/>
                    </w:rPr>
                    <w:t xml:space="preserve">: </w:t>
                  </w:r>
                  <w:r w:rsidR="00621AEE" w:rsidRPr="00621AEE">
                    <w:rPr>
                      <w:b w:val="0"/>
                      <w:bCs/>
                      <w:sz w:val="18"/>
                      <w:szCs w:val="18"/>
                    </w:rPr>
                    <w:t>Use similarities and differences between structures of organisms today and fossilized organisms to</w:t>
                  </w:r>
                  <w:r w:rsidR="00621AEE">
                    <w:rPr>
                      <w:b w:val="0"/>
                      <w:bCs/>
                      <w:sz w:val="18"/>
                      <w:szCs w:val="18"/>
                    </w:rPr>
                    <w:t xml:space="preserve"> </w:t>
                  </w:r>
                  <w:r w:rsidR="00621AEE" w:rsidRPr="00621AEE">
                    <w:rPr>
                      <w:b w:val="0"/>
                      <w:bCs/>
                      <w:sz w:val="18"/>
                      <w:szCs w:val="18"/>
                    </w:rPr>
                    <w:t>find patterns that help draw conclusions about the origin of organisms.</w:t>
                  </w:r>
                </w:p>
              </w:tc>
            </w:tr>
            <w:tr w:rsidR="0047209C" w:rsidRPr="00BE2733" w14:paraId="30795E28" w14:textId="77777777" w:rsidTr="00B36190">
              <w:trPr>
                <w:trHeight w:val="148"/>
              </w:trPr>
              <w:tc>
                <w:tcPr>
                  <w:tcW w:w="5307" w:type="dxa"/>
                </w:tcPr>
                <w:p w14:paraId="268EA4B0" w14:textId="355B9200" w:rsidR="0047209C" w:rsidRPr="00621AEE" w:rsidRDefault="0047209C" w:rsidP="00075EE4">
                  <w:pPr>
                    <w:pStyle w:val="CCSSStrand"/>
                    <w:keepNext/>
                    <w:framePr w:wrap="around" w:vAnchor="text" w:hAnchor="text" w:y="1"/>
                    <w:spacing w:before="60" w:after="60"/>
                    <w:suppressOverlap/>
                    <w:rPr>
                      <w:rFonts w:asciiTheme="minorHAnsi" w:hAnsiTheme="minorHAnsi" w:cstheme="minorHAnsi"/>
                      <w:b w:val="0"/>
                      <w:bCs/>
                      <w:sz w:val="18"/>
                      <w:szCs w:val="18"/>
                    </w:rPr>
                  </w:pPr>
                  <w:r w:rsidRPr="0047209C">
                    <w:rPr>
                      <w:rFonts w:asciiTheme="minorHAnsi" w:hAnsiTheme="minorHAnsi" w:cstheme="minorHAnsi"/>
                      <w:b w:val="0"/>
                      <w:bCs/>
                      <w:sz w:val="18"/>
                      <w:szCs w:val="18"/>
                    </w:rPr>
                    <w:t>A</w:t>
                  </w:r>
                  <w:r w:rsidR="0063463C">
                    <w:rPr>
                      <w:rFonts w:asciiTheme="minorHAnsi" w:hAnsiTheme="minorHAnsi" w:cstheme="minorHAnsi"/>
                      <w:b w:val="0"/>
                      <w:bCs/>
                      <w:sz w:val="18"/>
                      <w:szCs w:val="18"/>
                    </w:rPr>
                    <w:t>9</w:t>
                  </w:r>
                  <w:r w:rsidR="00621AEE">
                    <w:rPr>
                      <w:rFonts w:asciiTheme="minorHAnsi" w:hAnsiTheme="minorHAnsi" w:cstheme="minorHAnsi"/>
                      <w:b w:val="0"/>
                      <w:bCs/>
                      <w:sz w:val="18"/>
                      <w:szCs w:val="18"/>
                    </w:rPr>
                    <w:t xml:space="preserve">: </w:t>
                  </w:r>
                  <w:r w:rsidR="00621AEE" w:rsidRPr="00621AEE">
                    <w:rPr>
                      <w:rFonts w:asciiTheme="minorHAnsi" w:hAnsiTheme="minorHAnsi" w:cstheme="minorHAnsi"/>
                      <w:b w:val="0"/>
                      <w:bCs/>
                      <w:sz w:val="18"/>
                      <w:szCs w:val="18"/>
                    </w:rPr>
                    <w:t>Develop an explanation about what caused the similarities and differences between organisms today</w:t>
                  </w:r>
                  <w:r w:rsidR="00621AEE">
                    <w:rPr>
                      <w:rFonts w:asciiTheme="minorHAnsi" w:hAnsiTheme="minorHAnsi" w:cstheme="minorHAnsi"/>
                      <w:b w:val="0"/>
                      <w:bCs/>
                      <w:sz w:val="18"/>
                      <w:szCs w:val="18"/>
                    </w:rPr>
                    <w:t xml:space="preserve"> </w:t>
                  </w:r>
                  <w:r w:rsidR="00621AEE" w:rsidRPr="00621AEE">
                    <w:rPr>
                      <w:rFonts w:asciiTheme="minorHAnsi" w:hAnsiTheme="minorHAnsi" w:cstheme="minorHAnsi"/>
                      <w:b w:val="0"/>
                      <w:bCs/>
                      <w:sz w:val="18"/>
                      <w:szCs w:val="18"/>
                    </w:rPr>
                    <w:t>and organisms from fossil records.</w:t>
                  </w:r>
                </w:p>
              </w:tc>
            </w:tr>
          </w:tbl>
          <w:p w14:paraId="2BF67B25" w14:textId="20D29CA3" w:rsidR="00310926" w:rsidRPr="00310926" w:rsidRDefault="00310926" w:rsidP="002976AC">
            <w:pPr>
              <w:spacing w:before="60" w:after="60"/>
            </w:pPr>
          </w:p>
        </w:tc>
        <w:tc>
          <w:tcPr>
            <w:tcW w:w="3870" w:type="dxa"/>
            <w:gridSpan w:val="2"/>
            <w:tcBorders>
              <w:bottom w:val="single" w:sz="4" w:space="0" w:color="auto"/>
            </w:tcBorders>
            <w:shd w:val="clear" w:color="auto" w:fill="auto"/>
          </w:tcPr>
          <w:p w14:paraId="0FBAD25C" w14:textId="77777777" w:rsidR="006135A2" w:rsidRPr="00C368DD" w:rsidRDefault="006135A2" w:rsidP="002976AC">
            <w:pPr>
              <w:pStyle w:val="Body"/>
              <w:spacing w:before="60" w:after="60"/>
              <w:rPr>
                <w:b/>
                <w:sz w:val="18"/>
                <w:szCs w:val="18"/>
              </w:rPr>
            </w:pPr>
            <w:r>
              <w:rPr>
                <w:b/>
                <w:sz w:val="18"/>
                <w:szCs w:val="18"/>
              </w:rPr>
              <w:t>Common Core State Standards (CCSS):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19"/>
              <w:gridCol w:w="1219"/>
              <w:gridCol w:w="1219"/>
            </w:tblGrid>
            <w:tr w:rsidR="00C72CA2" w:rsidRPr="00390C8F" w14:paraId="2114C243" w14:textId="77777777" w:rsidTr="001511BA">
              <w:trPr>
                <w:trHeight w:val="223"/>
              </w:trPr>
              <w:tc>
                <w:tcPr>
                  <w:tcW w:w="1219" w:type="dxa"/>
                </w:tcPr>
                <w:p w14:paraId="5CCED1AA" w14:textId="35008406" w:rsidR="00C72CA2" w:rsidRPr="00C72CA2" w:rsidRDefault="00C72CA2" w:rsidP="00075EE4">
                  <w:pPr>
                    <w:pStyle w:val="Body"/>
                    <w:framePr w:hSpace="180" w:wrap="around" w:vAnchor="text" w:hAnchor="text" w:y="1"/>
                    <w:spacing w:before="60" w:after="60"/>
                    <w:suppressOverlap/>
                    <w:rPr>
                      <w:rFonts w:ascii="Calibri" w:hAnsi="Calibri" w:cs="Calibri"/>
                      <w:sz w:val="18"/>
                      <w:szCs w:val="18"/>
                    </w:rPr>
                  </w:pPr>
                  <w:r w:rsidRPr="00C72CA2">
                    <w:rPr>
                      <w:rFonts w:ascii="Calibri" w:hAnsi="Calibri" w:cs="Calibri"/>
                      <w:sz w:val="18"/>
                      <w:szCs w:val="18"/>
                    </w:rPr>
                    <w:t>WHST.6-8.2</w:t>
                  </w:r>
                </w:p>
              </w:tc>
              <w:tc>
                <w:tcPr>
                  <w:tcW w:w="1219" w:type="dxa"/>
                </w:tcPr>
                <w:p w14:paraId="05FE1329" w14:textId="1F79354E" w:rsidR="00C72CA2" w:rsidRPr="00C72CA2" w:rsidRDefault="00C72CA2" w:rsidP="00075EE4">
                  <w:pPr>
                    <w:pStyle w:val="Body"/>
                    <w:framePr w:hSpace="180" w:wrap="around" w:vAnchor="text" w:hAnchor="text" w:y="1"/>
                    <w:spacing w:before="60" w:after="60"/>
                    <w:suppressOverlap/>
                    <w:rPr>
                      <w:rFonts w:ascii="Calibri" w:hAnsi="Calibri" w:cs="Calibri"/>
                      <w:sz w:val="18"/>
                      <w:szCs w:val="18"/>
                    </w:rPr>
                  </w:pPr>
                  <w:r w:rsidRPr="00C72CA2">
                    <w:rPr>
                      <w:rFonts w:ascii="Calibri" w:hAnsi="Calibri" w:cs="Calibri"/>
                      <w:sz w:val="18"/>
                      <w:szCs w:val="18"/>
                    </w:rPr>
                    <w:t>RST.6-8.1</w:t>
                  </w:r>
                </w:p>
              </w:tc>
              <w:tc>
                <w:tcPr>
                  <w:tcW w:w="1219" w:type="dxa"/>
                </w:tcPr>
                <w:p w14:paraId="6F1F9146" w14:textId="35D3E0A3" w:rsidR="00C72CA2" w:rsidRPr="00C72CA2" w:rsidRDefault="00C72CA2" w:rsidP="00075EE4">
                  <w:pPr>
                    <w:pStyle w:val="Body"/>
                    <w:framePr w:hSpace="180" w:wrap="around" w:vAnchor="text" w:hAnchor="text" w:y="1"/>
                    <w:spacing w:before="60" w:after="60"/>
                    <w:suppressOverlap/>
                    <w:rPr>
                      <w:sz w:val="18"/>
                      <w:szCs w:val="18"/>
                    </w:rPr>
                  </w:pPr>
                  <w:r w:rsidRPr="00C72CA2">
                    <w:rPr>
                      <w:rFonts w:ascii="Calibri" w:hAnsi="Calibri" w:cs="Calibri"/>
                      <w:sz w:val="18"/>
                      <w:szCs w:val="18"/>
                    </w:rPr>
                    <w:t>RST.6-8.4</w:t>
                  </w:r>
                </w:p>
              </w:tc>
            </w:tr>
          </w:tbl>
          <w:p w14:paraId="2D0705B9" w14:textId="77777777" w:rsidR="00305EF8" w:rsidRDefault="00305EF8" w:rsidP="002976AC">
            <w:pPr>
              <w:pStyle w:val="Body"/>
              <w:spacing w:before="60" w:after="60"/>
              <w:rPr>
                <w:b/>
                <w:strike/>
              </w:rPr>
            </w:pPr>
          </w:p>
          <w:p w14:paraId="79020417" w14:textId="77777777" w:rsidR="00C72CA2" w:rsidRPr="00BE2733" w:rsidRDefault="00C72CA2" w:rsidP="002976AC">
            <w:pPr>
              <w:pStyle w:val="CCSSStrand"/>
              <w:keepNext/>
              <w:framePr w:hSpace="0" w:wrap="auto" w:vAnchor="margin" w:hAnchor="text" w:yAlign="inline"/>
              <w:spacing w:before="60" w:after="60"/>
              <w:rPr>
                <w:sz w:val="18"/>
                <w:szCs w:val="18"/>
              </w:rPr>
            </w:pPr>
            <w:r w:rsidRPr="00C368DD">
              <w:rPr>
                <w:sz w:val="18"/>
                <w:szCs w:val="18"/>
              </w:rPr>
              <w:t>Enduring Understandings (EU)/ Essential Questions (EQ):</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19"/>
              <w:gridCol w:w="1219"/>
            </w:tblGrid>
            <w:tr w:rsidR="00C72CA2" w:rsidRPr="00BE2733" w14:paraId="73E81EFD" w14:textId="77777777" w:rsidTr="001511BA">
              <w:trPr>
                <w:trHeight w:val="223"/>
              </w:trPr>
              <w:tc>
                <w:tcPr>
                  <w:tcW w:w="1219" w:type="dxa"/>
                </w:tcPr>
                <w:p w14:paraId="5D63CE81" w14:textId="48F1A57A" w:rsidR="00C72CA2" w:rsidRPr="00C72CA2" w:rsidRDefault="00C72CA2" w:rsidP="00075EE4">
                  <w:pPr>
                    <w:pStyle w:val="CCSSStrand"/>
                    <w:keepNext/>
                    <w:framePr w:wrap="around" w:vAnchor="text" w:hAnchor="text" w:y="1"/>
                    <w:spacing w:before="60" w:after="60"/>
                    <w:suppressOverlap/>
                    <w:rPr>
                      <w:b w:val="0"/>
                      <w:bCs/>
                      <w:sz w:val="18"/>
                      <w:szCs w:val="18"/>
                    </w:rPr>
                  </w:pPr>
                  <w:r w:rsidRPr="00C72CA2">
                    <w:rPr>
                      <w:b w:val="0"/>
                      <w:bCs/>
                      <w:sz w:val="18"/>
                      <w:szCs w:val="18"/>
                    </w:rPr>
                    <w:t>EU</w:t>
                  </w:r>
                  <w:r>
                    <w:rPr>
                      <w:b w:val="0"/>
                      <w:bCs/>
                      <w:sz w:val="18"/>
                      <w:szCs w:val="18"/>
                    </w:rPr>
                    <w:t>2</w:t>
                  </w:r>
                  <w:r w:rsidRPr="00C72CA2">
                    <w:rPr>
                      <w:b w:val="0"/>
                      <w:bCs/>
                      <w:sz w:val="18"/>
                      <w:szCs w:val="18"/>
                    </w:rPr>
                    <w:t>/EQ2</w:t>
                  </w:r>
                </w:p>
              </w:tc>
              <w:tc>
                <w:tcPr>
                  <w:tcW w:w="1219" w:type="dxa"/>
                </w:tcPr>
                <w:p w14:paraId="58F61749" w14:textId="5C41BA55" w:rsidR="00C72CA2" w:rsidRPr="00C72CA2" w:rsidRDefault="00C72CA2" w:rsidP="00075EE4">
                  <w:pPr>
                    <w:pStyle w:val="CCSSStrand"/>
                    <w:keepNext/>
                    <w:framePr w:wrap="around" w:vAnchor="text" w:hAnchor="text" w:y="1"/>
                    <w:spacing w:before="60" w:after="60"/>
                    <w:suppressOverlap/>
                    <w:rPr>
                      <w:b w:val="0"/>
                      <w:bCs/>
                      <w:sz w:val="18"/>
                      <w:szCs w:val="18"/>
                    </w:rPr>
                  </w:pPr>
                  <w:r w:rsidRPr="00C72CA2">
                    <w:rPr>
                      <w:b w:val="0"/>
                      <w:bCs/>
                      <w:sz w:val="18"/>
                      <w:szCs w:val="18"/>
                    </w:rPr>
                    <w:t>EU</w:t>
                  </w:r>
                  <w:r>
                    <w:rPr>
                      <w:b w:val="0"/>
                      <w:bCs/>
                      <w:sz w:val="18"/>
                      <w:szCs w:val="18"/>
                    </w:rPr>
                    <w:t>3</w:t>
                  </w:r>
                  <w:r w:rsidRPr="00C72CA2">
                    <w:rPr>
                      <w:b w:val="0"/>
                      <w:bCs/>
                      <w:sz w:val="18"/>
                      <w:szCs w:val="18"/>
                    </w:rPr>
                    <w:t>/EQ3</w:t>
                  </w:r>
                </w:p>
              </w:tc>
            </w:tr>
          </w:tbl>
          <w:p w14:paraId="1F449542" w14:textId="77777777" w:rsidR="00C72CA2" w:rsidRPr="00A14204" w:rsidRDefault="00C72CA2" w:rsidP="002976AC">
            <w:pPr>
              <w:pStyle w:val="Body"/>
              <w:spacing w:before="60" w:after="60"/>
              <w:rPr>
                <w:b/>
                <w:strike/>
              </w:rPr>
            </w:pPr>
          </w:p>
        </w:tc>
      </w:tr>
      <w:tr w:rsidR="007F23A2" w14:paraId="45461DAF" w14:textId="77777777" w:rsidTr="002976AC">
        <w:trPr>
          <w:trHeight w:val="116"/>
        </w:trPr>
        <w:tc>
          <w:tcPr>
            <w:tcW w:w="3120" w:type="dxa"/>
            <w:tcBorders>
              <w:bottom w:val="single" w:sz="4" w:space="0" w:color="auto"/>
            </w:tcBorders>
            <w:shd w:val="clear" w:color="auto" w:fill="0070C0"/>
            <w:vAlign w:val="center"/>
          </w:tcPr>
          <w:p w14:paraId="74B223B0" w14:textId="45D987BA" w:rsidR="002043B0" w:rsidRPr="00C368DD" w:rsidRDefault="00D75756" w:rsidP="002976AC">
            <w:pPr>
              <w:pStyle w:val="Body"/>
              <w:spacing w:before="60" w:after="60"/>
              <w:jc w:val="center"/>
              <w:rPr>
                <w:b/>
                <w:sz w:val="18"/>
                <w:szCs w:val="18"/>
              </w:rPr>
            </w:pPr>
            <w:r>
              <w:rPr>
                <w:b/>
                <w:sz w:val="18"/>
                <w:szCs w:val="18"/>
              </w:rPr>
              <w:t>Science and Engineering Practices</w:t>
            </w:r>
          </w:p>
        </w:tc>
        <w:tc>
          <w:tcPr>
            <w:tcW w:w="3120" w:type="dxa"/>
            <w:gridSpan w:val="2"/>
            <w:tcBorders>
              <w:bottom w:val="single" w:sz="4" w:space="0" w:color="auto"/>
            </w:tcBorders>
            <w:shd w:val="clear" w:color="auto" w:fill="FFC000"/>
            <w:vAlign w:val="center"/>
          </w:tcPr>
          <w:p w14:paraId="71100228" w14:textId="2E1E7E75" w:rsidR="002043B0" w:rsidRPr="00C368DD" w:rsidRDefault="00D75756" w:rsidP="002976AC">
            <w:pPr>
              <w:pStyle w:val="Body"/>
              <w:spacing w:before="60" w:after="60"/>
              <w:jc w:val="center"/>
              <w:rPr>
                <w:b/>
                <w:sz w:val="18"/>
                <w:szCs w:val="18"/>
              </w:rPr>
            </w:pPr>
            <w:r>
              <w:rPr>
                <w:b/>
                <w:sz w:val="18"/>
                <w:szCs w:val="18"/>
              </w:rPr>
              <w:t>Disciplinary Core Ideas</w:t>
            </w:r>
          </w:p>
        </w:tc>
        <w:tc>
          <w:tcPr>
            <w:tcW w:w="3120" w:type="dxa"/>
            <w:tcBorders>
              <w:bottom w:val="single" w:sz="4" w:space="0" w:color="auto"/>
            </w:tcBorders>
            <w:shd w:val="clear" w:color="auto" w:fill="00B050"/>
            <w:vAlign w:val="center"/>
          </w:tcPr>
          <w:p w14:paraId="4503FE78" w14:textId="2E063EED" w:rsidR="002043B0" w:rsidRPr="00C368DD" w:rsidRDefault="00D75756" w:rsidP="002976AC">
            <w:pPr>
              <w:pStyle w:val="Body"/>
              <w:spacing w:before="60" w:after="60"/>
              <w:jc w:val="center"/>
              <w:rPr>
                <w:b/>
                <w:sz w:val="18"/>
                <w:szCs w:val="18"/>
              </w:rPr>
            </w:pPr>
            <w:r>
              <w:rPr>
                <w:b/>
                <w:sz w:val="18"/>
                <w:szCs w:val="18"/>
              </w:rPr>
              <w:t>Crosscutting Concepts</w:t>
            </w:r>
          </w:p>
        </w:tc>
      </w:tr>
      <w:tr w:rsidR="00D979D8" w14:paraId="508757F7" w14:textId="77777777" w:rsidTr="002976AC">
        <w:trPr>
          <w:trHeight w:val="2177"/>
        </w:trPr>
        <w:tc>
          <w:tcPr>
            <w:tcW w:w="3120" w:type="dxa"/>
            <w:tcBorders>
              <w:bottom w:val="single" w:sz="4" w:space="0" w:color="auto"/>
            </w:tcBorders>
            <w:shd w:val="clear" w:color="auto" w:fill="auto"/>
          </w:tcPr>
          <w:p w14:paraId="29DFD431" w14:textId="2009176B" w:rsidR="00D979D8" w:rsidRDefault="00415A52" w:rsidP="002976AC">
            <w:pPr>
              <w:pStyle w:val="Body"/>
              <w:spacing w:before="60" w:after="60"/>
              <w:rPr>
                <w:bCs/>
                <w:sz w:val="18"/>
                <w:szCs w:val="18"/>
              </w:rPr>
            </w:pPr>
            <w:sdt>
              <w:sdtPr>
                <w:rPr>
                  <w:bCs/>
                  <w:sz w:val="18"/>
                  <w:szCs w:val="18"/>
                </w:rPr>
                <w:id w:val="-1952309407"/>
                <w14:checkbox>
                  <w14:checked w14:val="1"/>
                  <w14:checkedState w14:val="2612" w14:font="MS Gothic"/>
                  <w14:uncheckedState w14:val="2610" w14:font="MS Gothic"/>
                </w14:checkbox>
              </w:sdtPr>
              <w:sdtEndPr/>
              <w:sdtContent>
                <w:r w:rsidR="00D979D8">
                  <w:rPr>
                    <w:rFonts w:ascii="MS Gothic" w:eastAsia="MS Gothic" w:hAnsi="MS Gothic" w:hint="eastAsia"/>
                    <w:bCs/>
                    <w:sz w:val="18"/>
                    <w:szCs w:val="18"/>
                  </w:rPr>
                  <w:t>☒</w:t>
                </w:r>
              </w:sdtContent>
            </w:sdt>
            <w:r w:rsidR="00D979D8">
              <w:rPr>
                <w:bCs/>
                <w:sz w:val="18"/>
                <w:szCs w:val="18"/>
              </w:rPr>
              <w:t xml:space="preserve">  </w:t>
            </w:r>
            <w:r w:rsidR="00D979D8" w:rsidRPr="002043B0">
              <w:rPr>
                <w:bCs/>
                <w:sz w:val="18"/>
                <w:szCs w:val="18"/>
              </w:rPr>
              <w:t xml:space="preserve">Analyze &amp; Interpret Data </w:t>
            </w:r>
          </w:p>
          <w:p w14:paraId="0ADC22B0" w14:textId="087EC0AF" w:rsidR="00D979D8" w:rsidRPr="002043B0" w:rsidRDefault="00415A52" w:rsidP="002976AC">
            <w:pPr>
              <w:pStyle w:val="Body"/>
              <w:spacing w:before="60" w:after="60"/>
              <w:rPr>
                <w:bCs/>
                <w:sz w:val="18"/>
                <w:szCs w:val="18"/>
              </w:rPr>
            </w:pPr>
            <w:sdt>
              <w:sdtPr>
                <w:rPr>
                  <w:bCs/>
                  <w:sz w:val="18"/>
                  <w:szCs w:val="18"/>
                </w:rPr>
                <w:id w:val="-1452631100"/>
                <w14:checkbox>
                  <w14:checked w14:val="0"/>
                  <w14:checkedState w14:val="2612" w14:font="MS Gothic"/>
                  <w14:uncheckedState w14:val="2610" w14:font="MS Gothic"/>
                </w14:checkbox>
              </w:sdtPr>
              <w:sdtEndPr/>
              <w:sdtContent>
                <w:r w:rsidR="00D979D8" w:rsidRPr="00BE2733">
                  <w:rPr>
                    <w:rFonts w:ascii="Segoe UI Symbol" w:hAnsi="Segoe UI Symbol" w:cs="Segoe UI Symbol"/>
                    <w:bCs/>
                    <w:sz w:val="18"/>
                    <w:szCs w:val="18"/>
                  </w:rPr>
                  <w:t>☐</w:t>
                </w:r>
              </w:sdtContent>
            </w:sdt>
            <w:r w:rsidR="00D979D8">
              <w:rPr>
                <w:bCs/>
                <w:sz w:val="18"/>
                <w:szCs w:val="18"/>
              </w:rPr>
              <w:t xml:space="preserve">  </w:t>
            </w:r>
            <w:r w:rsidR="00D979D8" w:rsidRPr="002043B0">
              <w:rPr>
                <w:bCs/>
                <w:sz w:val="18"/>
                <w:szCs w:val="18"/>
              </w:rPr>
              <w:t>Ask Questions</w:t>
            </w:r>
            <w:r w:rsidR="00D979D8">
              <w:rPr>
                <w:bCs/>
                <w:sz w:val="18"/>
                <w:szCs w:val="18"/>
              </w:rPr>
              <w:t xml:space="preserve"> </w:t>
            </w:r>
          </w:p>
          <w:p w14:paraId="3A2B66F8" w14:textId="5C46A34A" w:rsidR="00D979D8" w:rsidRPr="002043B0" w:rsidRDefault="00415A52" w:rsidP="002976AC">
            <w:pPr>
              <w:pStyle w:val="Body"/>
              <w:spacing w:before="60" w:after="60"/>
              <w:rPr>
                <w:bCs/>
                <w:sz w:val="18"/>
                <w:szCs w:val="18"/>
              </w:rPr>
            </w:pPr>
            <w:sdt>
              <w:sdtPr>
                <w:rPr>
                  <w:bCs/>
                  <w:sz w:val="18"/>
                  <w:szCs w:val="18"/>
                </w:rPr>
                <w:id w:val="-579294088"/>
                <w14:checkbox>
                  <w14:checked w14:val="1"/>
                  <w14:checkedState w14:val="2612" w14:font="MS Gothic"/>
                  <w14:uncheckedState w14:val="2610" w14:font="MS Gothic"/>
                </w14:checkbox>
              </w:sdtPr>
              <w:sdtEndPr/>
              <w:sdtContent>
                <w:r w:rsidR="00D979D8">
                  <w:rPr>
                    <w:rFonts w:ascii="MS Gothic" w:eastAsia="MS Gothic" w:hAnsi="MS Gothic" w:hint="eastAsia"/>
                    <w:bCs/>
                    <w:sz w:val="18"/>
                    <w:szCs w:val="18"/>
                  </w:rPr>
                  <w:t>☒</w:t>
                </w:r>
              </w:sdtContent>
            </w:sdt>
            <w:r w:rsidR="00D979D8" w:rsidRPr="002043B0">
              <w:rPr>
                <w:bCs/>
                <w:sz w:val="18"/>
                <w:szCs w:val="18"/>
              </w:rPr>
              <w:t xml:space="preserve"> </w:t>
            </w:r>
            <w:r w:rsidR="00D979D8">
              <w:rPr>
                <w:bCs/>
                <w:sz w:val="18"/>
                <w:szCs w:val="18"/>
              </w:rPr>
              <w:t xml:space="preserve"> </w:t>
            </w:r>
            <w:r w:rsidR="00D979D8" w:rsidRPr="002043B0">
              <w:rPr>
                <w:bCs/>
                <w:sz w:val="18"/>
                <w:szCs w:val="18"/>
              </w:rPr>
              <w:t>Construct Explanations</w:t>
            </w:r>
            <w:r w:rsidR="00D979D8">
              <w:rPr>
                <w:b/>
                <w:sz w:val="18"/>
                <w:szCs w:val="18"/>
              </w:rPr>
              <w:t xml:space="preserve"> </w:t>
            </w:r>
          </w:p>
          <w:p w14:paraId="2E1A184E" w14:textId="77777777" w:rsidR="00D979D8" w:rsidRPr="002043B0" w:rsidRDefault="00415A52" w:rsidP="002976AC">
            <w:pPr>
              <w:pStyle w:val="Body"/>
              <w:spacing w:before="60" w:after="60"/>
              <w:rPr>
                <w:bCs/>
                <w:sz w:val="18"/>
                <w:szCs w:val="18"/>
              </w:rPr>
            </w:pPr>
            <w:sdt>
              <w:sdtPr>
                <w:rPr>
                  <w:bCs/>
                  <w:sz w:val="18"/>
                  <w:szCs w:val="18"/>
                </w:rPr>
                <w:id w:val="648641481"/>
                <w14:checkbox>
                  <w14:checked w14:val="0"/>
                  <w14:checkedState w14:val="2612" w14:font="MS Gothic"/>
                  <w14:uncheckedState w14:val="2610" w14:font="MS Gothic"/>
                </w14:checkbox>
              </w:sdtPr>
              <w:sdtEndPr/>
              <w:sdtContent>
                <w:r w:rsidR="00D979D8">
                  <w:rPr>
                    <w:rFonts w:ascii="MS Gothic" w:eastAsia="MS Gothic" w:hAnsi="MS Gothic" w:hint="eastAsia"/>
                    <w:bCs/>
                    <w:sz w:val="18"/>
                    <w:szCs w:val="18"/>
                  </w:rPr>
                  <w:t>☐</w:t>
                </w:r>
              </w:sdtContent>
            </w:sdt>
            <w:r w:rsidR="00D979D8">
              <w:rPr>
                <w:bCs/>
                <w:sz w:val="18"/>
                <w:szCs w:val="18"/>
              </w:rPr>
              <w:t xml:space="preserve"> </w:t>
            </w:r>
            <w:r w:rsidR="00D979D8" w:rsidRPr="002043B0">
              <w:rPr>
                <w:bCs/>
                <w:sz w:val="18"/>
                <w:szCs w:val="18"/>
              </w:rPr>
              <w:t xml:space="preserve"> Define Problems</w:t>
            </w:r>
          </w:p>
          <w:p w14:paraId="3A232481" w14:textId="77777777" w:rsidR="00D979D8" w:rsidRPr="002043B0" w:rsidRDefault="00415A52" w:rsidP="002976AC">
            <w:pPr>
              <w:pStyle w:val="Body"/>
              <w:spacing w:before="60" w:after="60"/>
              <w:rPr>
                <w:bCs/>
                <w:sz w:val="18"/>
                <w:szCs w:val="18"/>
              </w:rPr>
            </w:pPr>
            <w:sdt>
              <w:sdtPr>
                <w:rPr>
                  <w:bCs/>
                  <w:sz w:val="18"/>
                  <w:szCs w:val="18"/>
                </w:rPr>
                <w:id w:val="687493700"/>
                <w14:checkbox>
                  <w14:checked w14:val="0"/>
                  <w14:checkedState w14:val="2612" w14:font="MS Gothic"/>
                  <w14:uncheckedState w14:val="2610" w14:font="MS Gothic"/>
                </w14:checkbox>
              </w:sdtPr>
              <w:sdtEndPr/>
              <w:sdtContent>
                <w:r w:rsidR="00D979D8">
                  <w:rPr>
                    <w:rFonts w:ascii="MS Gothic" w:eastAsia="MS Gothic" w:hAnsi="MS Gothic" w:hint="eastAsia"/>
                    <w:bCs/>
                    <w:sz w:val="18"/>
                    <w:szCs w:val="18"/>
                  </w:rPr>
                  <w:t>☐</w:t>
                </w:r>
              </w:sdtContent>
            </w:sdt>
            <w:r w:rsidR="00D979D8">
              <w:rPr>
                <w:bCs/>
                <w:sz w:val="18"/>
                <w:szCs w:val="18"/>
              </w:rPr>
              <w:t xml:space="preserve"> </w:t>
            </w:r>
            <w:r w:rsidR="00D979D8" w:rsidRPr="002043B0">
              <w:rPr>
                <w:bCs/>
                <w:sz w:val="18"/>
                <w:szCs w:val="18"/>
              </w:rPr>
              <w:t xml:space="preserve"> Design Solutions</w:t>
            </w:r>
          </w:p>
          <w:p w14:paraId="713C3D3B" w14:textId="1B9D8E47" w:rsidR="00D979D8" w:rsidRPr="002043B0" w:rsidRDefault="00415A52" w:rsidP="002976AC">
            <w:pPr>
              <w:pStyle w:val="Body"/>
              <w:spacing w:before="60" w:after="60"/>
              <w:rPr>
                <w:bCs/>
                <w:sz w:val="18"/>
                <w:szCs w:val="18"/>
              </w:rPr>
            </w:pPr>
            <w:sdt>
              <w:sdtPr>
                <w:rPr>
                  <w:bCs/>
                  <w:sz w:val="18"/>
                  <w:szCs w:val="18"/>
                </w:rPr>
                <w:id w:val="-1926019302"/>
                <w14:checkbox>
                  <w14:checked w14:val="0"/>
                  <w14:checkedState w14:val="2612" w14:font="MS Gothic"/>
                  <w14:uncheckedState w14:val="2610" w14:font="MS Gothic"/>
                </w14:checkbox>
              </w:sdtPr>
              <w:sdtEndPr/>
              <w:sdtContent>
                <w:r w:rsidR="00D979D8">
                  <w:rPr>
                    <w:rFonts w:ascii="MS Gothic" w:eastAsia="MS Gothic" w:hAnsi="MS Gothic" w:hint="eastAsia"/>
                    <w:bCs/>
                    <w:sz w:val="18"/>
                    <w:szCs w:val="18"/>
                  </w:rPr>
                  <w:t>☐</w:t>
                </w:r>
              </w:sdtContent>
            </w:sdt>
            <w:r w:rsidR="00D979D8">
              <w:rPr>
                <w:bCs/>
                <w:sz w:val="18"/>
                <w:szCs w:val="18"/>
              </w:rPr>
              <w:t xml:space="preserve">  </w:t>
            </w:r>
            <w:r w:rsidR="00D979D8" w:rsidRPr="002043B0">
              <w:rPr>
                <w:bCs/>
                <w:sz w:val="18"/>
                <w:szCs w:val="18"/>
              </w:rPr>
              <w:t>Develop &amp; Use Models</w:t>
            </w:r>
            <w:r w:rsidR="00D979D8">
              <w:rPr>
                <w:bCs/>
                <w:sz w:val="18"/>
                <w:szCs w:val="18"/>
              </w:rPr>
              <w:t xml:space="preserve"> </w:t>
            </w:r>
          </w:p>
          <w:p w14:paraId="2F05EE81" w14:textId="77777777" w:rsidR="00D979D8" w:rsidRPr="002043B0" w:rsidRDefault="00415A52" w:rsidP="002976AC">
            <w:pPr>
              <w:pStyle w:val="Body"/>
              <w:spacing w:before="60" w:after="60"/>
              <w:rPr>
                <w:bCs/>
                <w:sz w:val="18"/>
                <w:szCs w:val="18"/>
              </w:rPr>
            </w:pPr>
            <w:sdt>
              <w:sdtPr>
                <w:rPr>
                  <w:bCs/>
                  <w:sz w:val="18"/>
                  <w:szCs w:val="18"/>
                </w:rPr>
                <w:id w:val="1429311905"/>
                <w14:checkbox>
                  <w14:checked w14:val="0"/>
                  <w14:checkedState w14:val="2612" w14:font="MS Gothic"/>
                  <w14:uncheckedState w14:val="2610" w14:font="MS Gothic"/>
                </w14:checkbox>
              </w:sdtPr>
              <w:sdtEndPr/>
              <w:sdtContent>
                <w:r w:rsidR="00D979D8">
                  <w:rPr>
                    <w:rFonts w:ascii="MS Gothic" w:eastAsia="MS Gothic" w:hAnsi="MS Gothic" w:hint="eastAsia"/>
                    <w:bCs/>
                    <w:sz w:val="18"/>
                    <w:szCs w:val="18"/>
                  </w:rPr>
                  <w:t>☐</w:t>
                </w:r>
              </w:sdtContent>
            </w:sdt>
            <w:r w:rsidR="00D979D8">
              <w:rPr>
                <w:bCs/>
                <w:sz w:val="18"/>
                <w:szCs w:val="18"/>
              </w:rPr>
              <w:t xml:space="preserve"> </w:t>
            </w:r>
            <w:r w:rsidR="00D979D8" w:rsidRPr="002043B0">
              <w:rPr>
                <w:bCs/>
                <w:sz w:val="18"/>
                <w:szCs w:val="18"/>
              </w:rPr>
              <w:t xml:space="preserve"> Engage in Argument from Evidence</w:t>
            </w:r>
          </w:p>
          <w:p w14:paraId="119B9E43" w14:textId="77777777" w:rsidR="00D979D8" w:rsidRPr="002043B0" w:rsidRDefault="00415A52" w:rsidP="002976AC">
            <w:pPr>
              <w:pStyle w:val="Body"/>
              <w:spacing w:before="60" w:after="60"/>
              <w:ind w:left="247" w:hanging="247"/>
              <w:rPr>
                <w:bCs/>
                <w:sz w:val="18"/>
                <w:szCs w:val="18"/>
              </w:rPr>
            </w:pPr>
            <w:sdt>
              <w:sdtPr>
                <w:rPr>
                  <w:bCs/>
                  <w:sz w:val="18"/>
                  <w:szCs w:val="18"/>
                </w:rPr>
                <w:id w:val="717176737"/>
                <w14:checkbox>
                  <w14:checked w14:val="0"/>
                  <w14:checkedState w14:val="2612" w14:font="MS Gothic"/>
                  <w14:uncheckedState w14:val="2610" w14:font="MS Gothic"/>
                </w14:checkbox>
              </w:sdtPr>
              <w:sdtEndPr/>
              <w:sdtContent>
                <w:r w:rsidR="00D979D8">
                  <w:rPr>
                    <w:rFonts w:ascii="MS Gothic" w:eastAsia="MS Gothic" w:hAnsi="MS Gothic" w:hint="eastAsia"/>
                    <w:bCs/>
                    <w:sz w:val="18"/>
                    <w:szCs w:val="18"/>
                  </w:rPr>
                  <w:t>☐</w:t>
                </w:r>
              </w:sdtContent>
            </w:sdt>
            <w:r w:rsidR="00D979D8">
              <w:rPr>
                <w:bCs/>
                <w:sz w:val="18"/>
                <w:szCs w:val="18"/>
              </w:rPr>
              <w:t xml:space="preserve"> </w:t>
            </w:r>
            <w:r w:rsidR="00D979D8" w:rsidRPr="002043B0">
              <w:rPr>
                <w:bCs/>
                <w:sz w:val="18"/>
                <w:szCs w:val="18"/>
              </w:rPr>
              <w:t xml:space="preserve"> Mathematics &amp; Computational Thinking</w:t>
            </w:r>
          </w:p>
          <w:p w14:paraId="1A132A30" w14:textId="77777777" w:rsidR="00D979D8" w:rsidRPr="002043B0" w:rsidRDefault="00415A52" w:rsidP="002976AC">
            <w:pPr>
              <w:pStyle w:val="Body"/>
              <w:spacing w:before="60" w:after="60"/>
              <w:ind w:left="247" w:hanging="247"/>
              <w:rPr>
                <w:bCs/>
                <w:sz w:val="18"/>
                <w:szCs w:val="18"/>
              </w:rPr>
            </w:pPr>
            <w:sdt>
              <w:sdtPr>
                <w:rPr>
                  <w:bCs/>
                  <w:sz w:val="18"/>
                  <w:szCs w:val="18"/>
                </w:rPr>
                <w:id w:val="-2142563892"/>
                <w14:checkbox>
                  <w14:checked w14:val="0"/>
                  <w14:checkedState w14:val="2612" w14:font="MS Gothic"/>
                  <w14:uncheckedState w14:val="2610" w14:font="MS Gothic"/>
                </w14:checkbox>
              </w:sdtPr>
              <w:sdtEndPr/>
              <w:sdtContent>
                <w:r w:rsidR="00D979D8">
                  <w:rPr>
                    <w:rFonts w:ascii="MS Gothic" w:eastAsia="MS Gothic" w:hAnsi="MS Gothic" w:hint="eastAsia"/>
                    <w:bCs/>
                    <w:sz w:val="18"/>
                    <w:szCs w:val="18"/>
                  </w:rPr>
                  <w:t>☐</w:t>
                </w:r>
              </w:sdtContent>
            </w:sdt>
            <w:r w:rsidR="00D979D8">
              <w:rPr>
                <w:bCs/>
                <w:sz w:val="18"/>
                <w:szCs w:val="18"/>
              </w:rPr>
              <w:t xml:space="preserve">  </w:t>
            </w:r>
            <w:r w:rsidR="00D979D8" w:rsidRPr="002043B0">
              <w:rPr>
                <w:bCs/>
                <w:sz w:val="18"/>
                <w:szCs w:val="18"/>
              </w:rPr>
              <w:t>Obtain, Evaluate, &amp; Communicate Information</w:t>
            </w:r>
          </w:p>
          <w:p w14:paraId="6A0D6608" w14:textId="6FCF95BF" w:rsidR="00D979D8" w:rsidRDefault="00415A52" w:rsidP="002976AC">
            <w:pPr>
              <w:pStyle w:val="Body"/>
              <w:spacing w:before="60" w:after="60"/>
              <w:ind w:left="255" w:hanging="255"/>
              <w:rPr>
                <w:bCs/>
                <w:sz w:val="18"/>
                <w:szCs w:val="18"/>
              </w:rPr>
            </w:pPr>
            <w:sdt>
              <w:sdtPr>
                <w:rPr>
                  <w:bCs/>
                  <w:sz w:val="18"/>
                  <w:szCs w:val="18"/>
                </w:rPr>
                <w:id w:val="619585291"/>
                <w14:checkbox>
                  <w14:checked w14:val="1"/>
                  <w14:checkedState w14:val="2612" w14:font="MS Gothic"/>
                  <w14:uncheckedState w14:val="2610" w14:font="MS Gothic"/>
                </w14:checkbox>
              </w:sdtPr>
              <w:sdtEndPr/>
              <w:sdtContent>
                <w:r w:rsidR="00D979D8">
                  <w:rPr>
                    <w:rFonts w:ascii="MS Gothic" w:eastAsia="MS Gothic" w:hAnsi="MS Gothic" w:hint="eastAsia"/>
                    <w:bCs/>
                    <w:sz w:val="18"/>
                    <w:szCs w:val="18"/>
                  </w:rPr>
                  <w:t>☒</w:t>
                </w:r>
              </w:sdtContent>
            </w:sdt>
            <w:r w:rsidR="00D979D8">
              <w:rPr>
                <w:bCs/>
                <w:sz w:val="18"/>
                <w:szCs w:val="18"/>
              </w:rPr>
              <w:t xml:space="preserve">  </w:t>
            </w:r>
            <w:r w:rsidR="00D979D8" w:rsidRPr="002043B0">
              <w:rPr>
                <w:bCs/>
                <w:sz w:val="18"/>
                <w:szCs w:val="18"/>
              </w:rPr>
              <w:t>Plan &amp; Carry Out Investigations</w:t>
            </w:r>
          </w:p>
        </w:tc>
        <w:tc>
          <w:tcPr>
            <w:tcW w:w="3120" w:type="dxa"/>
            <w:gridSpan w:val="2"/>
            <w:tcBorders>
              <w:bottom w:val="single" w:sz="4" w:space="0" w:color="auto"/>
            </w:tcBorders>
            <w:shd w:val="clear" w:color="auto" w:fill="auto"/>
          </w:tcPr>
          <w:p w14:paraId="0237EC3F" w14:textId="69C046D6" w:rsidR="00D979D8" w:rsidRPr="00E233C0" w:rsidRDefault="00415A52" w:rsidP="002976AC">
            <w:pPr>
              <w:keepNext/>
              <w:spacing w:before="60" w:after="60"/>
              <w:rPr>
                <w:bCs/>
                <w:sz w:val="18"/>
                <w:szCs w:val="18"/>
              </w:rPr>
            </w:pPr>
            <w:sdt>
              <w:sdtPr>
                <w:rPr>
                  <w:bCs/>
                  <w:sz w:val="18"/>
                  <w:szCs w:val="18"/>
                </w:rPr>
                <w:id w:val="407344776"/>
                <w14:checkbox>
                  <w14:checked w14:val="1"/>
                  <w14:checkedState w14:val="2612" w14:font="MS Gothic"/>
                  <w14:uncheckedState w14:val="2610" w14:font="MS Gothic"/>
                </w14:checkbox>
              </w:sdtPr>
              <w:sdtEndPr/>
              <w:sdtContent>
                <w:r w:rsidR="00ED7A09" w:rsidRPr="00E233C0">
                  <w:rPr>
                    <w:rFonts w:ascii="MS Gothic" w:eastAsia="MS Gothic" w:hAnsi="MS Gothic" w:hint="eastAsia"/>
                    <w:bCs/>
                    <w:sz w:val="18"/>
                    <w:szCs w:val="18"/>
                  </w:rPr>
                  <w:t>☒</w:t>
                </w:r>
              </w:sdtContent>
            </w:sdt>
            <w:r w:rsidR="00ED7A09" w:rsidRPr="00E233C0">
              <w:rPr>
                <w:bCs/>
                <w:sz w:val="18"/>
                <w:szCs w:val="18"/>
              </w:rPr>
              <w:t xml:space="preserve"> </w:t>
            </w:r>
            <w:hyperlink r:id="rId15">
              <w:r w:rsidR="00D979D8" w:rsidRPr="00E233C0">
                <w:rPr>
                  <w:bCs/>
                  <w:sz w:val="18"/>
                  <w:szCs w:val="18"/>
                </w:rPr>
                <w:t>LS4.A: Evidence of Common Ancestry and Diversity</w:t>
              </w:r>
            </w:hyperlink>
          </w:p>
          <w:p w14:paraId="563D85FC" w14:textId="317CBC3B" w:rsidR="00D979D8" w:rsidRPr="00E233C0" w:rsidRDefault="00415A52" w:rsidP="002976AC">
            <w:pPr>
              <w:keepNext/>
              <w:spacing w:before="60" w:after="60"/>
              <w:rPr>
                <w:bCs/>
                <w:sz w:val="18"/>
                <w:szCs w:val="18"/>
              </w:rPr>
            </w:pPr>
            <w:sdt>
              <w:sdtPr>
                <w:rPr>
                  <w:bCs/>
                  <w:sz w:val="18"/>
                  <w:szCs w:val="18"/>
                </w:rPr>
                <w:id w:val="-1138948096"/>
                <w14:checkbox>
                  <w14:checked w14:val="1"/>
                  <w14:checkedState w14:val="2612" w14:font="MS Gothic"/>
                  <w14:uncheckedState w14:val="2610" w14:font="MS Gothic"/>
                </w14:checkbox>
              </w:sdtPr>
              <w:sdtEndPr/>
              <w:sdtContent>
                <w:r w:rsidR="00E233C0">
                  <w:rPr>
                    <w:rFonts w:ascii="MS Gothic" w:eastAsia="MS Gothic" w:hAnsi="MS Gothic" w:hint="eastAsia"/>
                    <w:bCs/>
                    <w:sz w:val="18"/>
                    <w:szCs w:val="18"/>
                  </w:rPr>
                  <w:t>☒</w:t>
                </w:r>
              </w:sdtContent>
            </w:sdt>
            <w:r w:rsidR="00ED7A09" w:rsidRPr="00E233C0">
              <w:rPr>
                <w:bCs/>
                <w:sz w:val="18"/>
                <w:szCs w:val="18"/>
              </w:rPr>
              <w:t xml:space="preserve"> </w:t>
            </w:r>
            <w:hyperlink r:id="rId16">
              <w:r w:rsidR="00D979D8" w:rsidRPr="00E233C0">
                <w:rPr>
                  <w:bCs/>
                  <w:sz w:val="18"/>
                  <w:szCs w:val="18"/>
                </w:rPr>
                <w:t>LS4.B: Natural Selection</w:t>
              </w:r>
            </w:hyperlink>
          </w:p>
          <w:p w14:paraId="5E4AC69D" w14:textId="4D94FC63" w:rsidR="00D979D8" w:rsidRPr="00E233C0" w:rsidRDefault="00415A52" w:rsidP="002976AC">
            <w:pPr>
              <w:pStyle w:val="Heading3"/>
              <w:spacing w:before="60"/>
              <w:rPr>
                <w:rFonts w:eastAsia="Times New Roman"/>
                <w:b w:val="0"/>
                <w:i w:val="0"/>
                <w:color w:val="000000" w:themeColor="text1"/>
                <w:sz w:val="18"/>
                <w:szCs w:val="18"/>
              </w:rPr>
            </w:pPr>
            <w:sdt>
              <w:sdtPr>
                <w:rPr>
                  <w:b w:val="0"/>
                  <w:i w:val="0"/>
                  <w:iCs/>
                  <w:color w:val="000000" w:themeColor="text1"/>
                  <w:sz w:val="18"/>
                  <w:szCs w:val="18"/>
                </w:rPr>
                <w:id w:val="-1096326342"/>
                <w14:checkbox>
                  <w14:checked w14:val="1"/>
                  <w14:checkedState w14:val="2612" w14:font="MS Gothic"/>
                  <w14:uncheckedState w14:val="2610" w14:font="MS Gothic"/>
                </w14:checkbox>
              </w:sdtPr>
              <w:sdtEndPr/>
              <w:sdtContent>
                <w:r w:rsidR="00E233C0" w:rsidRPr="00E233C0">
                  <w:rPr>
                    <w:rFonts w:ascii="MS Gothic" w:eastAsia="MS Gothic" w:hAnsi="MS Gothic" w:hint="eastAsia"/>
                    <w:b w:val="0"/>
                    <w:i w:val="0"/>
                    <w:iCs/>
                    <w:color w:val="000000" w:themeColor="text1"/>
                    <w:sz w:val="18"/>
                    <w:szCs w:val="18"/>
                  </w:rPr>
                  <w:t>☒</w:t>
                </w:r>
              </w:sdtContent>
            </w:sdt>
            <w:r w:rsidR="00ED7A09" w:rsidRPr="00E233C0">
              <w:rPr>
                <w:b w:val="0"/>
                <w:color w:val="000000" w:themeColor="text1"/>
                <w:sz w:val="18"/>
                <w:szCs w:val="18"/>
              </w:rPr>
              <w:t xml:space="preserve"> </w:t>
            </w:r>
            <w:hyperlink r:id="rId17">
              <w:r w:rsidR="00D979D8" w:rsidRPr="00E233C0">
                <w:rPr>
                  <w:rFonts w:eastAsia="Times New Roman"/>
                  <w:b w:val="0"/>
                  <w:i w:val="0"/>
                  <w:color w:val="000000" w:themeColor="text1"/>
                  <w:sz w:val="18"/>
                  <w:szCs w:val="18"/>
                </w:rPr>
                <w:t>LS4.C: Adaptation</w:t>
              </w:r>
            </w:hyperlink>
          </w:p>
          <w:p w14:paraId="1F102024" w14:textId="119A5AFC" w:rsidR="00A35B0D" w:rsidRPr="00E233C0" w:rsidRDefault="00415A52" w:rsidP="002976AC">
            <w:pPr>
              <w:pStyle w:val="Heading3"/>
              <w:spacing w:before="60" w:line="195" w:lineRule="atLeast"/>
              <w:rPr>
                <w:rFonts w:eastAsia="Times New Roman" w:cs="Calibri"/>
                <w:i w:val="0"/>
                <w:iCs/>
                <w:color w:val="000000"/>
                <w:sz w:val="20"/>
                <w:szCs w:val="20"/>
              </w:rPr>
            </w:pPr>
            <w:sdt>
              <w:sdtPr>
                <w:rPr>
                  <w:b w:val="0"/>
                  <w:i w:val="0"/>
                  <w:iCs/>
                  <w:color w:val="000000" w:themeColor="text1"/>
                  <w:sz w:val="18"/>
                  <w:szCs w:val="18"/>
                </w:rPr>
                <w:id w:val="-1100176091"/>
                <w14:checkbox>
                  <w14:checked w14:val="1"/>
                  <w14:checkedState w14:val="2612" w14:font="MS Gothic"/>
                  <w14:uncheckedState w14:val="2610" w14:font="MS Gothic"/>
                </w14:checkbox>
              </w:sdtPr>
              <w:sdtEndPr/>
              <w:sdtContent>
                <w:r w:rsidR="00E233C0" w:rsidRPr="00E233C0">
                  <w:rPr>
                    <w:rFonts w:ascii="MS Gothic" w:eastAsia="MS Gothic" w:hAnsi="MS Gothic" w:hint="eastAsia"/>
                    <w:b w:val="0"/>
                    <w:i w:val="0"/>
                    <w:iCs/>
                    <w:color w:val="000000" w:themeColor="text1"/>
                    <w:sz w:val="18"/>
                    <w:szCs w:val="18"/>
                  </w:rPr>
                  <w:t>☒</w:t>
                </w:r>
              </w:sdtContent>
            </w:sdt>
            <w:r w:rsidR="00E233C0" w:rsidRPr="00E233C0">
              <w:rPr>
                <w:rFonts w:cs="Calibri"/>
                <w:b w:val="0"/>
                <w:i w:val="0"/>
                <w:iCs/>
                <w:color w:val="000000" w:themeColor="text1"/>
                <w:sz w:val="18"/>
                <w:szCs w:val="18"/>
              </w:rPr>
              <w:t xml:space="preserve"> </w:t>
            </w:r>
            <w:hyperlink r:id="rId18" w:history="1">
              <w:r w:rsidR="00A35B0D" w:rsidRPr="00E233C0">
                <w:rPr>
                  <w:rStyle w:val="Hyperlink"/>
                  <w:rFonts w:cs="Calibri"/>
                  <w:b w:val="0"/>
                  <w:i w:val="0"/>
                  <w:iCs/>
                  <w:color w:val="000000"/>
                  <w:sz w:val="18"/>
                  <w:szCs w:val="18"/>
                  <w:u w:val="none"/>
                </w:rPr>
                <w:t>ESS1.C: The History of Planet Earth</w:t>
              </w:r>
            </w:hyperlink>
          </w:p>
        </w:tc>
        <w:tc>
          <w:tcPr>
            <w:tcW w:w="3120" w:type="dxa"/>
            <w:tcBorders>
              <w:bottom w:val="single" w:sz="4" w:space="0" w:color="auto"/>
            </w:tcBorders>
            <w:shd w:val="clear" w:color="auto" w:fill="auto"/>
          </w:tcPr>
          <w:p w14:paraId="3621D811" w14:textId="21500591" w:rsidR="00D979D8" w:rsidRDefault="00415A52" w:rsidP="002976AC">
            <w:pPr>
              <w:pStyle w:val="Body"/>
              <w:spacing w:before="60" w:after="60"/>
              <w:rPr>
                <w:bCs/>
                <w:sz w:val="18"/>
                <w:szCs w:val="18"/>
              </w:rPr>
            </w:pPr>
            <w:sdt>
              <w:sdtPr>
                <w:rPr>
                  <w:bCs/>
                  <w:sz w:val="18"/>
                  <w:szCs w:val="18"/>
                </w:rPr>
                <w:id w:val="-1819494926"/>
                <w14:checkbox>
                  <w14:checked w14:val="1"/>
                  <w14:checkedState w14:val="2612" w14:font="MS Gothic"/>
                  <w14:uncheckedState w14:val="2610" w14:font="MS Gothic"/>
                </w14:checkbox>
              </w:sdtPr>
              <w:sdtEndPr/>
              <w:sdtContent>
                <w:r w:rsidR="00D979D8">
                  <w:rPr>
                    <w:rFonts w:ascii="MS Gothic" w:eastAsia="MS Gothic" w:hAnsi="MS Gothic" w:hint="eastAsia"/>
                    <w:bCs/>
                    <w:sz w:val="18"/>
                    <w:szCs w:val="18"/>
                  </w:rPr>
                  <w:t>☒</w:t>
                </w:r>
              </w:sdtContent>
            </w:sdt>
            <w:r w:rsidR="00D979D8">
              <w:rPr>
                <w:bCs/>
                <w:sz w:val="18"/>
                <w:szCs w:val="18"/>
              </w:rPr>
              <w:t xml:space="preserve">  Cause &amp; Effect</w:t>
            </w:r>
            <w:r w:rsidR="00D979D8" w:rsidRPr="002043B0">
              <w:rPr>
                <w:bCs/>
                <w:sz w:val="18"/>
                <w:szCs w:val="18"/>
              </w:rPr>
              <w:t xml:space="preserve"> </w:t>
            </w:r>
          </w:p>
          <w:p w14:paraId="4B6AE56F" w14:textId="77777777" w:rsidR="00D979D8" w:rsidRPr="002043B0" w:rsidRDefault="00415A52" w:rsidP="002976AC">
            <w:pPr>
              <w:pStyle w:val="Body"/>
              <w:spacing w:before="60" w:after="60"/>
              <w:rPr>
                <w:bCs/>
                <w:sz w:val="18"/>
                <w:szCs w:val="18"/>
              </w:rPr>
            </w:pPr>
            <w:sdt>
              <w:sdtPr>
                <w:rPr>
                  <w:bCs/>
                  <w:sz w:val="18"/>
                  <w:szCs w:val="18"/>
                </w:rPr>
                <w:id w:val="1508713989"/>
                <w14:checkbox>
                  <w14:checked w14:val="0"/>
                  <w14:checkedState w14:val="2612" w14:font="MS Gothic"/>
                  <w14:uncheckedState w14:val="2610" w14:font="MS Gothic"/>
                </w14:checkbox>
              </w:sdtPr>
              <w:sdtEndPr/>
              <w:sdtContent>
                <w:r w:rsidR="00D979D8" w:rsidRPr="00BE2733">
                  <w:rPr>
                    <w:rFonts w:ascii="Segoe UI Symbol" w:hAnsi="Segoe UI Symbol" w:cs="Segoe UI Symbol"/>
                    <w:bCs/>
                    <w:sz w:val="18"/>
                    <w:szCs w:val="18"/>
                  </w:rPr>
                  <w:t>☐</w:t>
                </w:r>
              </w:sdtContent>
            </w:sdt>
            <w:r w:rsidR="00D979D8">
              <w:rPr>
                <w:bCs/>
                <w:sz w:val="18"/>
                <w:szCs w:val="18"/>
              </w:rPr>
              <w:t xml:space="preserve">   Energy &amp; Matter</w:t>
            </w:r>
          </w:p>
          <w:p w14:paraId="5EF0A452" w14:textId="30C0B27A" w:rsidR="00D979D8" w:rsidRPr="002043B0" w:rsidRDefault="00415A52" w:rsidP="002976AC">
            <w:pPr>
              <w:pStyle w:val="Body"/>
              <w:spacing w:before="60" w:after="60"/>
              <w:rPr>
                <w:bCs/>
                <w:sz w:val="18"/>
                <w:szCs w:val="18"/>
              </w:rPr>
            </w:pPr>
            <w:sdt>
              <w:sdtPr>
                <w:rPr>
                  <w:bCs/>
                  <w:sz w:val="18"/>
                  <w:szCs w:val="18"/>
                </w:rPr>
                <w:id w:val="-269172909"/>
                <w14:checkbox>
                  <w14:checked w14:val="1"/>
                  <w14:checkedState w14:val="2612" w14:font="MS Gothic"/>
                  <w14:uncheckedState w14:val="2610" w14:font="MS Gothic"/>
                </w14:checkbox>
              </w:sdtPr>
              <w:sdtEndPr/>
              <w:sdtContent>
                <w:r w:rsidR="00D979D8">
                  <w:rPr>
                    <w:rFonts w:ascii="MS Gothic" w:eastAsia="MS Gothic" w:hAnsi="MS Gothic" w:hint="eastAsia"/>
                    <w:bCs/>
                    <w:sz w:val="18"/>
                    <w:szCs w:val="18"/>
                  </w:rPr>
                  <w:t>☒</w:t>
                </w:r>
              </w:sdtContent>
            </w:sdt>
            <w:r w:rsidR="00D979D8" w:rsidRPr="002043B0">
              <w:rPr>
                <w:bCs/>
                <w:sz w:val="18"/>
                <w:szCs w:val="18"/>
              </w:rPr>
              <w:t xml:space="preserve"> </w:t>
            </w:r>
            <w:r w:rsidR="00D979D8">
              <w:rPr>
                <w:bCs/>
                <w:sz w:val="18"/>
                <w:szCs w:val="18"/>
              </w:rPr>
              <w:t xml:space="preserve"> Patterns</w:t>
            </w:r>
          </w:p>
          <w:p w14:paraId="50DCC530" w14:textId="77777777" w:rsidR="00D979D8" w:rsidRPr="002043B0" w:rsidRDefault="00415A52" w:rsidP="002976AC">
            <w:pPr>
              <w:pStyle w:val="Body"/>
              <w:spacing w:before="60" w:after="60"/>
              <w:rPr>
                <w:bCs/>
                <w:sz w:val="18"/>
                <w:szCs w:val="18"/>
              </w:rPr>
            </w:pPr>
            <w:sdt>
              <w:sdtPr>
                <w:rPr>
                  <w:bCs/>
                  <w:sz w:val="18"/>
                  <w:szCs w:val="18"/>
                </w:rPr>
                <w:id w:val="1210389396"/>
                <w14:checkbox>
                  <w14:checked w14:val="0"/>
                  <w14:checkedState w14:val="2612" w14:font="MS Gothic"/>
                  <w14:uncheckedState w14:val="2610" w14:font="MS Gothic"/>
                </w14:checkbox>
              </w:sdtPr>
              <w:sdtEndPr/>
              <w:sdtContent>
                <w:r w:rsidR="00D979D8">
                  <w:rPr>
                    <w:rFonts w:ascii="MS Gothic" w:eastAsia="MS Gothic" w:hAnsi="MS Gothic" w:hint="eastAsia"/>
                    <w:bCs/>
                    <w:sz w:val="18"/>
                    <w:szCs w:val="18"/>
                  </w:rPr>
                  <w:t>☐</w:t>
                </w:r>
              </w:sdtContent>
            </w:sdt>
            <w:r w:rsidR="00D979D8">
              <w:rPr>
                <w:bCs/>
                <w:sz w:val="18"/>
                <w:szCs w:val="18"/>
              </w:rPr>
              <w:t xml:space="preserve"> </w:t>
            </w:r>
            <w:r w:rsidR="00D979D8" w:rsidRPr="002043B0">
              <w:rPr>
                <w:bCs/>
                <w:sz w:val="18"/>
                <w:szCs w:val="18"/>
              </w:rPr>
              <w:t xml:space="preserve"> </w:t>
            </w:r>
            <w:r w:rsidR="00D979D8">
              <w:rPr>
                <w:bCs/>
                <w:sz w:val="18"/>
                <w:szCs w:val="18"/>
              </w:rPr>
              <w:t>Scale, Proportion, &amp; Quantity</w:t>
            </w:r>
          </w:p>
          <w:p w14:paraId="4085B5C1" w14:textId="0667EBC6" w:rsidR="00D979D8" w:rsidRPr="002043B0" w:rsidRDefault="00415A52" w:rsidP="002976AC">
            <w:pPr>
              <w:pStyle w:val="Body"/>
              <w:spacing w:before="60" w:after="60"/>
              <w:rPr>
                <w:bCs/>
                <w:sz w:val="18"/>
                <w:szCs w:val="18"/>
              </w:rPr>
            </w:pPr>
            <w:sdt>
              <w:sdtPr>
                <w:rPr>
                  <w:bCs/>
                  <w:sz w:val="18"/>
                  <w:szCs w:val="18"/>
                </w:rPr>
                <w:id w:val="1455523526"/>
                <w14:checkbox>
                  <w14:checked w14:val="0"/>
                  <w14:checkedState w14:val="2612" w14:font="MS Gothic"/>
                  <w14:uncheckedState w14:val="2610" w14:font="MS Gothic"/>
                </w14:checkbox>
              </w:sdtPr>
              <w:sdtEndPr/>
              <w:sdtContent>
                <w:r w:rsidR="00D979D8">
                  <w:rPr>
                    <w:rFonts w:ascii="MS Gothic" w:eastAsia="MS Gothic" w:hAnsi="MS Gothic" w:hint="eastAsia"/>
                    <w:bCs/>
                    <w:sz w:val="18"/>
                    <w:szCs w:val="18"/>
                  </w:rPr>
                  <w:t>☐</w:t>
                </w:r>
              </w:sdtContent>
            </w:sdt>
            <w:r w:rsidR="00D979D8">
              <w:rPr>
                <w:bCs/>
                <w:sz w:val="18"/>
                <w:szCs w:val="18"/>
              </w:rPr>
              <w:t xml:space="preserve"> </w:t>
            </w:r>
            <w:r w:rsidR="00D979D8" w:rsidRPr="002043B0">
              <w:rPr>
                <w:bCs/>
                <w:sz w:val="18"/>
                <w:szCs w:val="18"/>
              </w:rPr>
              <w:t xml:space="preserve"> </w:t>
            </w:r>
            <w:r w:rsidR="00D979D8">
              <w:rPr>
                <w:bCs/>
                <w:sz w:val="18"/>
                <w:szCs w:val="18"/>
              </w:rPr>
              <w:t xml:space="preserve">Stability &amp; Change </w:t>
            </w:r>
          </w:p>
          <w:p w14:paraId="649A757E" w14:textId="77777777" w:rsidR="00D979D8" w:rsidRPr="002043B0" w:rsidRDefault="00415A52" w:rsidP="002976AC">
            <w:pPr>
              <w:pStyle w:val="Body"/>
              <w:spacing w:before="60" w:after="60"/>
              <w:rPr>
                <w:bCs/>
                <w:sz w:val="18"/>
                <w:szCs w:val="18"/>
              </w:rPr>
            </w:pPr>
            <w:sdt>
              <w:sdtPr>
                <w:rPr>
                  <w:bCs/>
                  <w:sz w:val="18"/>
                  <w:szCs w:val="18"/>
                </w:rPr>
                <w:id w:val="-1050155229"/>
                <w14:checkbox>
                  <w14:checked w14:val="0"/>
                  <w14:checkedState w14:val="2612" w14:font="MS Gothic"/>
                  <w14:uncheckedState w14:val="2610" w14:font="MS Gothic"/>
                </w14:checkbox>
              </w:sdtPr>
              <w:sdtEndPr/>
              <w:sdtContent>
                <w:r w:rsidR="00D979D8">
                  <w:rPr>
                    <w:rFonts w:ascii="MS Gothic" w:eastAsia="MS Gothic" w:hAnsi="MS Gothic" w:hint="eastAsia"/>
                    <w:bCs/>
                    <w:sz w:val="18"/>
                    <w:szCs w:val="18"/>
                  </w:rPr>
                  <w:t>☐</w:t>
                </w:r>
              </w:sdtContent>
            </w:sdt>
            <w:r w:rsidR="00D979D8">
              <w:rPr>
                <w:bCs/>
                <w:sz w:val="18"/>
                <w:szCs w:val="18"/>
              </w:rPr>
              <w:t xml:space="preserve">  Structure &amp; Function</w:t>
            </w:r>
          </w:p>
          <w:p w14:paraId="149A4E73" w14:textId="77777777" w:rsidR="00D979D8" w:rsidRPr="002043B0" w:rsidRDefault="00415A52" w:rsidP="002976AC">
            <w:pPr>
              <w:pStyle w:val="Body"/>
              <w:spacing w:before="60" w:after="60"/>
              <w:rPr>
                <w:bCs/>
                <w:sz w:val="18"/>
                <w:szCs w:val="18"/>
              </w:rPr>
            </w:pPr>
            <w:sdt>
              <w:sdtPr>
                <w:rPr>
                  <w:bCs/>
                  <w:sz w:val="18"/>
                  <w:szCs w:val="18"/>
                </w:rPr>
                <w:id w:val="-1900119495"/>
                <w14:checkbox>
                  <w14:checked w14:val="0"/>
                  <w14:checkedState w14:val="2612" w14:font="MS Gothic"/>
                  <w14:uncheckedState w14:val="2610" w14:font="MS Gothic"/>
                </w14:checkbox>
              </w:sdtPr>
              <w:sdtEndPr/>
              <w:sdtContent>
                <w:r w:rsidR="00D979D8">
                  <w:rPr>
                    <w:rFonts w:ascii="MS Gothic" w:eastAsia="MS Gothic" w:hAnsi="MS Gothic" w:hint="eastAsia"/>
                    <w:bCs/>
                    <w:sz w:val="18"/>
                    <w:szCs w:val="18"/>
                  </w:rPr>
                  <w:t>☐</w:t>
                </w:r>
              </w:sdtContent>
            </w:sdt>
            <w:r w:rsidR="00D979D8">
              <w:rPr>
                <w:bCs/>
                <w:sz w:val="18"/>
                <w:szCs w:val="18"/>
              </w:rPr>
              <w:t xml:space="preserve"> </w:t>
            </w:r>
            <w:r w:rsidR="00D979D8" w:rsidRPr="002043B0">
              <w:rPr>
                <w:bCs/>
                <w:sz w:val="18"/>
                <w:szCs w:val="18"/>
              </w:rPr>
              <w:t xml:space="preserve"> </w:t>
            </w:r>
            <w:r w:rsidR="00D979D8">
              <w:rPr>
                <w:bCs/>
                <w:sz w:val="18"/>
                <w:szCs w:val="18"/>
              </w:rPr>
              <w:t>Systems &amp; System Models</w:t>
            </w:r>
          </w:p>
          <w:p w14:paraId="48ADD9BF" w14:textId="77777777" w:rsidR="00D979D8" w:rsidRDefault="00D979D8" w:rsidP="002976AC">
            <w:pPr>
              <w:pStyle w:val="Body"/>
              <w:spacing w:before="60" w:after="60"/>
              <w:rPr>
                <w:bCs/>
                <w:sz w:val="18"/>
                <w:szCs w:val="18"/>
              </w:rPr>
            </w:pPr>
          </w:p>
        </w:tc>
      </w:tr>
      <w:tr w:rsidR="00D979D8" w14:paraId="7478450A" w14:textId="77777777" w:rsidTr="002976AC">
        <w:trPr>
          <w:trHeight w:val="388"/>
        </w:trPr>
        <w:tc>
          <w:tcPr>
            <w:tcW w:w="9360" w:type="dxa"/>
            <w:gridSpan w:val="4"/>
            <w:tcBorders>
              <w:top w:val="single" w:sz="4" w:space="0" w:color="auto"/>
            </w:tcBorders>
            <w:shd w:val="clear" w:color="auto" w:fill="D9D9D9" w:themeFill="background1" w:themeFillShade="D9"/>
          </w:tcPr>
          <w:p w14:paraId="69D6E767" w14:textId="67E98413" w:rsidR="00D979D8" w:rsidRPr="00514FEB" w:rsidRDefault="00D979D8" w:rsidP="002976AC">
            <w:pPr>
              <w:pStyle w:val="CCSSStrand"/>
              <w:keepNext/>
              <w:framePr w:hSpace="0" w:wrap="auto" w:vAnchor="margin" w:hAnchor="text" w:yAlign="inline"/>
              <w:spacing w:before="60" w:after="60"/>
              <w:ind w:left="180"/>
              <w:rPr>
                <w:sz w:val="24"/>
                <w:szCs w:val="24"/>
              </w:rPr>
            </w:pPr>
            <w:r w:rsidRPr="00DA20BB">
              <w:rPr>
                <w:noProof/>
                <w:sz w:val="24"/>
                <w:szCs w:val="24"/>
              </w:rPr>
              <w:drawing>
                <wp:anchor distT="0" distB="0" distL="114300" distR="114300" simplePos="0" relativeHeight="251660288" behindDoc="0" locked="0" layoutInCell="1" allowOverlap="1" wp14:anchorId="2F6ADCA3" wp14:editId="5337EEFB">
                  <wp:simplePos x="0" y="0"/>
                  <wp:positionH relativeFrom="column">
                    <wp:posOffset>-59055</wp:posOffset>
                  </wp:positionH>
                  <wp:positionV relativeFrom="paragraph">
                    <wp:posOffset>-9525</wp:posOffset>
                  </wp:positionV>
                  <wp:extent cx="266700" cy="266700"/>
                  <wp:effectExtent l="0" t="0" r="0" b="0"/>
                  <wp:wrapNone/>
                  <wp:docPr id="28" name="Graphic 27"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 xml:space="preserve">   Formative Assessment Opportunities </w:t>
            </w:r>
          </w:p>
        </w:tc>
      </w:tr>
      <w:tr w:rsidR="00D979D8" w14:paraId="1DF3F98F" w14:textId="32DD11F8" w:rsidTr="002976AC">
        <w:trPr>
          <w:trHeight w:val="665"/>
        </w:trPr>
        <w:tc>
          <w:tcPr>
            <w:tcW w:w="3120" w:type="dxa"/>
            <w:tcBorders>
              <w:top w:val="single" w:sz="4" w:space="0" w:color="auto"/>
            </w:tcBorders>
          </w:tcPr>
          <w:p w14:paraId="1606CD05" w14:textId="2299C87D" w:rsidR="00D979D8" w:rsidRPr="00E233C0" w:rsidRDefault="00D979D8" w:rsidP="002976AC">
            <w:pPr>
              <w:pStyle w:val="Body"/>
              <w:spacing w:before="60" w:after="60"/>
              <w:jc w:val="center"/>
              <w:rPr>
                <w:b/>
              </w:rPr>
            </w:pPr>
            <w:r>
              <w:rPr>
                <w:b/>
              </w:rPr>
              <w:t>Monitoring</w:t>
            </w:r>
          </w:p>
        </w:tc>
        <w:tc>
          <w:tcPr>
            <w:tcW w:w="3120" w:type="dxa"/>
            <w:gridSpan w:val="2"/>
            <w:tcBorders>
              <w:top w:val="single" w:sz="4" w:space="0" w:color="auto"/>
            </w:tcBorders>
          </w:tcPr>
          <w:p w14:paraId="66071BBA" w14:textId="53A804A2" w:rsidR="00D979D8" w:rsidRPr="000A1505" w:rsidRDefault="00D979D8" w:rsidP="002976AC">
            <w:pPr>
              <w:pStyle w:val="Body"/>
              <w:keepNext/>
              <w:spacing w:before="60" w:after="60"/>
              <w:jc w:val="center"/>
              <w:rPr>
                <w:b/>
              </w:rPr>
            </w:pPr>
            <w:r>
              <w:rPr>
                <w:b/>
              </w:rPr>
              <w:t>Success Criteria</w:t>
            </w:r>
          </w:p>
        </w:tc>
        <w:tc>
          <w:tcPr>
            <w:tcW w:w="3120" w:type="dxa"/>
            <w:tcBorders>
              <w:top w:val="single" w:sz="4" w:space="0" w:color="auto"/>
            </w:tcBorders>
          </w:tcPr>
          <w:p w14:paraId="39BF9719" w14:textId="39EF2E8F" w:rsidR="00D979D8" w:rsidRPr="00E233C0" w:rsidRDefault="00D979D8" w:rsidP="002976AC">
            <w:pPr>
              <w:pStyle w:val="Body"/>
              <w:keepNext/>
              <w:spacing w:before="60" w:after="60"/>
              <w:jc w:val="center"/>
              <w:rPr>
                <w:b/>
              </w:rPr>
            </w:pPr>
            <w:r>
              <w:rPr>
                <w:b/>
              </w:rPr>
              <w:t>Possible Instructional Adjustments</w:t>
            </w:r>
          </w:p>
        </w:tc>
      </w:tr>
      <w:tr w:rsidR="00D979D8" w14:paraId="02CAB9FE" w14:textId="77777777" w:rsidTr="002976AC">
        <w:trPr>
          <w:trHeight w:val="575"/>
        </w:trPr>
        <w:tc>
          <w:tcPr>
            <w:tcW w:w="3120" w:type="dxa"/>
            <w:tcBorders>
              <w:top w:val="single" w:sz="4" w:space="0" w:color="auto"/>
            </w:tcBorders>
          </w:tcPr>
          <w:p w14:paraId="73131D89" w14:textId="2EB22D22" w:rsidR="00D979D8" w:rsidRDefault="00D979D8" w:rsidP="002976AC">
            <w:pPr>
              <w:pStyle w:val="Body"/>
              <w:numPr>
                <w:ilvl w:val="0"/>
                <w:numId w:val="12"/>
              </w:numPr>
              <w:spacing w:before="60" w:after="60"/>
            </w:pPr>
            <w:r>
              <w:t xml:space="preserve">Listen while students share their ideas on how we can understand the world of the past by looking at fossil records. </w:t>
            </w:r>
          </w:p>
          <w:p w14:paraId="603C4426" w14:textId="5FE943BA" w:rsidR="00D979D8" w:rsidRDefault="00D979D8" w:rsidP="002976AC">
            <w:pPr>
              <w:pStyle w:val="Body"/>
              <w:numPr>
                <w:ilvl w:val="0"/>
                <w:numId w:val="12"/>
              </w:numPr>
              <w:spacing w:before="60" w:after="60"/>
            </w:pPr>
            <w:r>
              <w:t xml:space="preserve">Pose questions that encourage students to consider additional data categories to explore to </w:t>
            </w:r>
            <w:r>
              <w:lastRenderedPageBreak/>
              <w:t>understand what the world was like for fossils.</w:t>
            </w:r>
          </w:p>
          <w:p w14:paraId="0DD2F228" w14:textId="77777777" w:rsidR="00D979D8" w:rsidRDefault="00D979D8" w:rsidP="002976AC">
            <w:pPr>
              <w:pStyle w:val="Body"/>
              <w:numPr>
                <w:ilvl w:val="0"/>
                <w:numId w:val="12"/>
              </w:numPr>
              <w:spacing w:before="60" w:after="60"/>
            </w:pPr>
            <w:r>
              <w:t>Monitor student research progress and provide guidance and feedback on the validity of sources.</w:t>
            </w:r>
          </w:p>
          <w:p w14:paraId="5E9FF946" w14:textId="11BC472A" w:rsidR="00D979D8" w:rsidRPr="00447891" w:rsidRDefault="00D979D8" w:rsidP="002976AC">
            <w:pPr>
              <w:pStyle w:val="Body"/>
              <w:numPr>
                <w:ilvl w:val="0"/>
                <w:numId w:val="12"/>
              </w:numPr>
              <w:spacing w:before="60" w:after="60"/>
            </w:pPr>
            <w:r>
              <w:t xml:space="preserve">Review annotated drawings for accuracy and provide students </w:t>
            </w:r>
            <w:r w:rsidR="00F06F36">
              <w:t>feedback before creating</w:t>
            </w:r>
            <w:r>
              <w:t xml:space="preserve"> their summative report. (For example, students should not draw humans as part of their annotated drawings unless humans were alive at the time and there is evidence that they interacted.)</w:t>
            </w:r>
          </w:p>
        </w:tc>
        <w:tc>
          <w:tcPr>
            <w:tcW w:w="3120" w:type="dxa"/>
            <w:gridSpan w:val="2"/>
            <w:tcBorders>
              <w:top w:val="single" w:sz="4" w:space="0" w:color="auto"/>
            </w:tcBorders>
          </w:tcPr>
          <w:p w14:paraId="4D7D2859" w14:textId="0B7C076B" w:rsidR="00D979D8" w:rsidRDefault="00D979D8" w:rsidP="002976AC">
            <w:pPr>
              <w:pStyle w:val="Body"/>
              <w:keepNext/>
              <w:spacing w:before="60" w:after="60"/>
            </w:pPr>
            <w:r>
              <w:lastRenderedPageBreak/>
              <w:t xml:space="preserve">Students can: </w:t>
            </w:r>
          </w:p>
          <w:p w14:paraId="322C68D1" w14:textId="047CC28E" w:rsidR="00D979D8" w:rsidRDefault="00D979D8" w:rsidP="002976AC">
            <w:pPr>
              <w:pStyle w:val="Body"/>
              <w:keepNext/>
              <w:numPr>
                <w:ilvl w:val="0"/>
                <w:numId w:val="13"/>
              </w:numPr>
              <w:spacing w:before="60" w:after="60"/>
            </w:pPr>
            <w:r>
              <w:t xml:space="preserve">Identify important information about fossils that help understand </w:t>
            </w:r>
            <w:r w:rsidR="00FA13B4">
              <w:t>their life</w:t>
            </w:r>
            <w:r>
              <w:t>.</w:t>
            </w:r>
          </w:p>
          <w:p w14:paraId="79189B75" w14:textId="1E9AD03D" w:rsidR="00D979D8" w:rsidRDefault="00536D52" w:rsidP="002976AC">
            <w:pPr>
              <w:pStyle w:val="Body"/>
              <w:keepNext/>
              <w:numPr>
                <w:ilvl w:val="0"/>
                <w:numId w:val="13"/>
              </w:numPr>
              <w:spacing w:before="60" w:after="60"/>
            </w:pPr>
            <w:r>
              <w:t>Accurately identify</w:t>
            </w:r>
            <w:r w:rsidR="00D979D8">
              <w:t xml:space="preserve"> patterns</w:t>
            </w:r>
            <w:r>
              <w:t xml:space="preserve"> found in fossil records by analyzing</w:t>
            </w:r>
            <w:r w:rsidR="00D979D8">
              <w:t xml:space="preserve"> fossils living </w:t>
            </w:r>
            <w:r>
              <w:t>near</w:t>
            </w:r>
            <w:r w:rsidR="00D979D8">
              <w:t xml:space="preserve"> the same time.</w:t>
            </w:r>
          </w:p>
          <w:p w14:paraId="601BD59F" w14:textId="3C428BC3" w:rsidR="00D979D8" w:rsidRPr="001511BA" w:rsidRDefault="000624BB" w:rsidP="002976AC">
            <w:pPr>
              <w:pStyle w:val="Body"/>
              <w:keepNext/>
              <w:numPr>
                <w:ilvl w:val="0"/>
                <w:numId w:val="13"/>
              </w:numPr>
              <w:spacing w:before="60" w:after="60"/>
              <w:rPr>
                <w:color w:val="000000" w:themeColor="text1"/>
              </w:rPr>
            </w:pPr>
            <w:r w:rsidRPr="001511BA">
              <w:rPr>
                <w:rFonts w:eastAsia="Times New Roman" w:cs="Calibri"/>
                <w:color w:val="000000" w:themeColor="text1"/>
              </w:rPr>
              <w:lastRenderedPageBreak/>
              <w:t>Identify information in fossil records that relate to the similarities and differences between organisms today and fossilized organisms.</w:t>
            </w:r>
          </w:p>
          <w:p w14:paraId="72DECBA8" w14:textId="57459D0A" w:rsidR="00D979D8" w:rsidRDefault="00D979D8" w:rsidP="002976AC">
            <w:pPr>
              <w:pStyle w:val="Body"/>
              <w:keepNext/>
              <w:numPr>
                <w:ilvl w:val="0"/>
                <w:numId w:val="13"/>
              </w:numPr>
              <w:spacing w:before="60" w:after="60"/>
            </w:pPr>
            <w:r>
              <w:t xml:space="preserve">Identify major </w:t>
            </w:r>
            <w:r w:rsidR="00A45FEC">
              <w:t>E</w:t>
            </w:r>
            <w:r>
              <w:t>arth events that occurred around the time of their fossils’ lives.</w:t>
            </w:r>
          </w:p>
          <w:p w14:paraId="54485FFA" w14:textId="434D604A" w:rsidR="00D979D8" w:rsidRDefault="00D979D8" w:rsidP="002976AC">
            <w:pPr>
              <w:pStyle w:val="Body"/>
              <w:keepNext/>
              <w:numPr>
                <w:ilvl w:val="0"/>
                <w:numId w:val="13"/>
              </w:numPr>
              <w:spacing w:before="60" w:after="60"/>
            </w:pPr>
            <w:r>
              <w:t xml:space="preserve">Develop logical reasoning between major </w:t>
            </w:r>
            <w:r w:rsidR="005A5C3F">
              <w:t>E</w:t>
            </w:r>
            <w:r>
              <w:t xml:space="preserve">arth events, how they changed the world, and how the </w:t>
            </w:r>
            <w:r w:rsidR="00877A8B">
              <w:t>f</w:t>
            </w:r>
            <w:r>
              <w:t>ossils changed between species.</w:t>
            </w:r>
          </w:p>
          <w:p w14:paraId="25C97204" w14:textId="02F5BC0C" w:rsidR="005D7460" w:rsidRPr="001511BA" w:rsidRDefault="0015096F" w:rsidP="002976AC">
            <w:pPr>
              <w:pStyle w:val="Body"/>
              <w:keepNext/>
              <w:numPr>
                <w:ilvl w:val="0"/>
                <w:numId w:val="13"/>
              </w:numPr>
              <w:spacing w:before="60" w:after="60"/>
              <w:rPr>
                <w:color w:val="000000" w:themeColor="text1"/>
              </w:rPr>
            </w:pPr>
            <w:r w:rsidRPr="001511BA">
              <w:rPr>
                <w:rFonts w:eastAsia="Times New Roman" w:cs="Calibri"/>
                <w:color w:val="000000" w:themeColor="text1"/>
              </w:rPr>
              <w:t>Accurately describe similarities and differences between organisms today and fossilized organisms based on patterns found in fossil records</w:t>
            </w:r>
            <w:r w:rsidR="001511BA">
              <w:rPr>
                <w:rFonts w:eastAsia="Times New Roman" w:cs="Calibri"/>
                <w:color w:val="000000" w:themeColor="text1"/>
              </w:rPr>
              <w:t>.</w:t>
            </w:r>
          </w:p>
          <w:p w14:paraId="791AC768" w14:textId="39D9B839" w:rsidR="0015096F" w:rsidRPr="001511BA" w:rsidRDefault="005D7460" w:rsidP="002976AC">
            <w:pPr>
              <w:pStyle w:val="Body"/>
              <w:keepNext/>
              <w:numPr>
                <w:ilvl w:val="0"/>
                <w:numId w:val="13"/>
              </w:numPr>
              <w:spacing w:before="60" w:after="60"/>
              <w:rPr>
                <w:color w:val="000000" w:themeColor="text1"/>
              </w:rPr>
            </w:pPr>
            <w:r w:rsidRPr="001511BA">
              <w:rPr>
                <w:rFonts w:eastAsia="Times New Roman" w:cs="Calibri"/>
                <w:color w:val="000000" w:themeColor="text1"/>
              </w:rPr>
              <w:t>Explain what caused similarities and differences between organisms today and fossilized organisms based on fossil records.</w:t>
            </w:r>
          </w:p>
          <w:p w14:paraId="58711AFC" w14:textId="219F9A78" w:rsidR="0015096F" w:rsidRPr="001511BA" w:rsidRDefault="0015096F" w:rsidP="002976AC">
            <w:pPr>
              <w:pStyle w:val="Body"/>
              <w:keepNext/>
              <w:numPr>
                <w:ilvl w:val="0"/>
                <w:numId w:val="13"/>
              </w:numPr>
              <w:spacing w:before="60" w:after="60"/>
              <w:rPr>
                <w:color w:val="000000" w:themeColor="text1"/>
              </w:rPr>
            </w:pPr>
            <w:r w:rsidRPr="001511BA">
              <w:rPr>
                <w:rFonts w:eastAsia="Times New Roman" w:cs="Calibri"/>
                <w:color w:val="000000" w:themeColor="text1"/>
              </w:rPr>
              <w:t xml:space="preserve">Draw a conclusion about events that occurred </w:t>
            </w:r>
            <w:r w:rsidR="001511BA">
              <w:rPr>
                <w:rFonts w:eastAsia="Times New Roman" w:cs="Calibri"/>
                <w:color w:val="000000" w:themeColor="text1"/>
              </w:rPr>
              <w:t>in the</w:t>
            </w:r>
            <w:r w:rsidRPr="001511BA">
              <w:rPr>
                <w:rFonts w:eastAsia="Times New Roman" w:cs="Calibri"/>
                <w:color w:val="000000" w:themeColor="text1"/>
              </w:rPr>
              <w:t xml:space="preserve"> past based on data from fossil records</w:t>
            </w:r>
            <w:r w:rsidR="001511BA">
              <w:rPr>
                <w:rFonts w:eastAsia="Times New Roman" w:cs="Calibri"/>
                <w:color w:val="000000" w:themeColor="text1"/>
              </w:rPr>
              <w:t>.</w:t>
            </w:r>
          </w:p>
          <w:p w14:paraId="3A2AEC0B" w14:textId="6F77ABC5" w:rsidR="0015096F" w:rsidRPr="00DB2D59" w:rsidRDefault="0015096F" w:rsidP="002976AC">
            <w:pPr>
              <w:pStyle w:val="Body"/>
              <w:keepNext/>
              <w:numPr>
                <w:ilvl w:val="0"/>
                <w:numId w:val="13"/>
              </w:numPr>
              <w:spacing w:before="60" w:after="60"/>
            </w:pPr>
            <w:r w:rsidRPr="001511BA">
              <w:rPr>
                <w:rFonts w:eastAsia="Times New Roman" w:cs="Calibri"/>
                <w:color w:val="000000" w:themeColor="text1"/>
              </w:rPr>
              <w:t xml:space="preserve">Describe how data </w:t>
            </w:r>
            <w:r w:rsidR="005A5C3F">
              <w:rPr>
                <w:rFonts w:eastAsia="Times New Roman" w:cs="Calibri"/>
                <w:color w:val="000000" w:themeColor="text1"/>
              </w:rPr>
              <w:t>support</w:t>
            </w:r>
            <w:r w:rsidRPr="001511BA">
              <w:rPr>
                <w:rFonts w:eastAsia="Times New Roman" w:cs="Calibri"/>
                <w:color w:val="000000" w:themeColor="text1"/>
              </w:rPr>
              <w:t xml:space="preserve"> conclusions about events that occurred in the past.</w:t>
            </w:r>
          </w:p>
        </w:tc>
        <w:tc>
          <w:tcPr>
            <w:tcW w:w="3120" w:type="dxa"/>
            <w:tcBorders>
              <w:top w:val="single" w:sz="4" w:space="0" w:color="auto"/>
            </w:tcBorders>
          </w:tcPr>
          <w:p w14:paraId="3983EAC1" w14:textId="2A49E1B3" w:rsidR="00D979D8" w:rsidRPr="00351EDB" w:rsidRDefault="00D979D8" w:rsidP="002976AC">
            <w:pPr>
              <w:pStyle w:val="Body"/>
              <w:keepNext/>
              <w:numPr>
                <w:ilvl w:val="0"/>
                <w:numId w:val="13"/>
              </w:numPr>
              <w:spacing w:before="60" w:after="60"/>
              <w:rPr>
                <w:b/>
              </w:rPr>
            </w:pPr>
            <w:r>
              <w:rPr>
                <w:bCs/>
              </w:rPr>
              <w:lastRenderedPageBreak/>
              <w:t xml:space="preserve">Students who are new or need a refresher on the tool could revisit and watch the video </w:t>
            </w:r>
            <w:hyperlink r:id="rId21" w:history="1">
              <w:r w:rsidRPr="00351EDB">
                <w:rPr>
                  <w:rStyle w:val="Hyperlink"/>
                  <w:bCs/>
                </w:rPr>
                <w:t>Paleobio Database Navigator Intro</w:t>
              </w:r>
            </w:hyperlink>
            <w:r w:rsidR="001511BA">
              <w:rPr>
                <w:bCs/>
              </w:rPr>
              <w:t>.</w:t>
            </w:r>
          </w:p>
          <w:p w14:paraId="48DD58A1" w14:textId="4148738D" w:rsidR="00D979D8" w:rsidRPr="002139F9" w:rsidRDefault="00D979D8" w:rsidP="002976AC">
            <w:pPr>
              <w:pStyle w:val="Body"/>
              <w:keepNext/>
              <w:numPr>
                <w:ilvl w:val="0"/>
                <w:numId w:val="13"/>
              </w:numPr>
              <w:spacing w:before="60" w:after="60"/>
              <w:rPr>
                <w:bCs/>
              </w:rPr>
            </w:pPr>
            <w:r w:rsidRPr="002139F9">
              <w:rPr>
                <w:bCs/>
              </w:rPr>
              <w:t>Provide students with scaffolding questions that break up the broad topic questions into manageable pieces for the student.</w:t>
            </w:r>
          </w:p>
          <w:p w14:paraId="0E9AC42B" w14:textId="283BD2A8" w:rsidR="00D979D8" w:rsidRDefault="00D979D8" w:rsidP="002976AC">
            <w:pPr>
              <w:pStyle w:val="Body"/>
              <w:keepNext/>
              <w:numPr>
                <w:ilvl w:val="0"/>
                <w:numId w:val="13"/>
              </w:numPr>
              <w:spacing w:before="60" w:after="60"/>
              <w:rPr>
                <w:bCs/>
              </w:rPr>
            </w:pPr>
            <w:r w:rsidRPr="002139F9">
              <w:rPr>
                <w:bCs/>
              </w:rPr>
              <w:lastRenderedPageBreak/>
              <w:t>For advanced students</w:t>
            </w:r>
            <w:r w:rsidR="001511BA">
              <w:rPr>
                <w:bCs/>
              </w:rPr>
              <w:t>,</w:t>
            </w:r>
            <w:r w:rsidRPr="002139F9">
              <w:rPr>
                <w:bCs/>
              </w:rPr>
              <w:t xml:space="preserve"> encourage them to gather additional fossil data</w:t>
            </w:r>
            <w:r>
              <w:rPr>
                <w:bCs/>
              </w:rPr>
              <w:t xml:space="preserve"> </w:t>
            </w:r>
            <w:r w:rsidRPr="002139F9">
              <w:rPr>
                <w:bCs/>
              </w:rPr>
              <w:t xml:space="preserve">and develop additional questions </w:t>
            </w:r>
            <w:r>
              <w:rPr>
                <w:bCs/>
              </w:rPr>
              <w:t xml:space="preserve">related to fossils and evolution </w:t>
            </w:r>
            <w:r w:rsidRPr="002139F9">
              <w:rPr>
                <w:bCs/>
              </w:rPr>
              <w:t>for research.</w:t>
            </w:r>
          </w:p>
          <w:p w14:paraId="4E408617" w14:textId="33F7F4BB" w:rsidR="00D979D8" w:rsidRDefault="00D979D8" w:rsidP="002976AC">
            <w:pPr>
              <w:pStyle w:val="Body"/>
              <w:keepNext/>
              <w:numPr>
                <w:ilvl w:val="0"/>
                <w:numId w:val="13"/>
              </w:numPr>
              <w:spacing w:before="60" w:after="60"/>
              <w:rPr>
                <w:bCs/>
              </w:rPr>
            </w:pPr>
            <w:r>
              <w:rPr>
                <w:bCs/>
              </w:rPr>
              <w:t xml:space="preserve">Advanced students could utilize the data set to develop a </w:t>
            </w:r>
            <w:r w:rsidR="001511BA">
              <w:rPr>
                <w:bCs/>
              </w:rPr>
              <w:t>larger-scale</w:t>
            </w:r>
            <w:r>
              <w:rPr>
                <w:bCs/>
              </w:rPr>
              <w:t xml:space="preserve"> science fair research project of interest to them.</w:t>
            </w:r>
          </w:p>
          <w:p w14:paraId="2AF64B49" w14:textId="7F02E3E1" w:rsidR="00D979D8" w:rsidRDefault="00D979D8" w:rsidP="002976AC">
            <w:pPr>
              <w:pStyle w:val="Body"/>
              <w:keepNext/>
              <w:numPr>
                <w:ilvl w:val="0"/>
                <w:numId w:val="13"/>
              </w:numPr>
              <w:spacing w:before="60" w:after="60"/>
              <w:rPr>
                <w:bCs/>
              </w:rPr>
            </w:pPr>
            <w:r>
              <w:rPr>
                <w:bCs/>
              </w:rPr>
              <w:t>Students can create alternative representations to an annotated drawing that makes sense for them.</w:t>
            </w:r>
          </w:p>
          <w:p w14:paraId="1BAE24E9" w14:textId="39F0A508" w:rsidR="00D979D8" w:rsidRPr="001511BA" w:rsidRDefault="00D979D8" w:rsidP="002976AC">
            <w:pPr>
              <w:pStyle w:val="Body"/>
              <w:keepNext/>
              <w:numPr>
                <w:ilvl w:val="0"/>
                <w:numId w:val="13"/>
              </w:numPr>
              <w:spacing w:before="60" w:after="60"/>
              <w:rPr>
                <w:bCs/>
              </w:rPr>
            </w:pPr>
            <w:r w:rsidRPr="00192B95">
              <w:rPr>
                <w:bCs/>
                <w:color w:val="000000" w:themeColor="text1"/>
              </w:rPr>
              <w:t>Provide students with sample graphic organizers for them to use as models as they conduct research and work to organize their data.</w:t>
            </w:r>
          </w:p>
        </w:tc>
      </w:tr>
      <w:tr w:rsidR="00D979D8" w14:paraId="57171EE8" w14:textId="77777777" w:rsidTr="002976AC">
        <w:tc>
          <w:tcPr>
            <w:tcW w:w="9360" w:type="dxa"/>
            <w:gridSpan w:val="4"/>
            <w:tcBorders>
              <w:top w:val="single" w:sz="4" w:space="0" w:color="auto"/>
              <w:bottom w:val="single" w:sz="4" w:space="0" w:color="auto"/>
            </w:tcBorders>
            <w:shd w:val="clear" w:color="auto" w:fill="D9D9D9" w:themeFill="background1" w:themeFillShade="D9"/>
          </w:tcPr>
          <w:p w14:paraId="57171EE7" w14:textId="22CAD499" w:rsidR="00D979D8" w:rsidRPr="00CA3511" w:rsidRDefault="00D979D8" w:rsidP="002976AC">
            <w:pPr>
              <w:pStyle w:val="Body"/>
              <w:keepNext/>
              <w:spacing w:before="60" w:after="60"/>
              <w:rPr>
                <w:i/>
                <w:color w:val="A6A6A6" w:themeColor="background1" w:themeShade="A6"/>
              </w:rPr>
            </w:pPr>
            <w:r w:rsidRPr="006C6DE9">
              <w:rPr>
                <w:b/>
                <w:sz w:val="24"/>
              </w:rPr>
              <w:lastRenderedPageBreak/>
              <w:t xml:space="preserve">Instructional </w:t>
            </w:r>
            <w:r>
              <w:rPr>
                <w:b/>
                <w:sz w:val="24"/>
              </w:rPr>
              <w:t xml:space="preserve">Plan </w:t>
            </w:r>
          </w:p>
        </w:tc>
      </w:tr>
      <w:tr w:rsidR="00D979D8" w14:paraId="6A14244E" w14:textId="77777777" w:rsidTr="002976AC">
        <w:tc>
          <w:tcPr>
            <w:tcW w:w="9360" w:type="dxa"/>
            <w:gridSpan w:val="4"/>
            <w:tcBorders>
              <w:top w:val="single" w:sz="4" w:space="0" w:color="auto"/>
              <w:bottom w:val="single" w:sz="4" w:space="0" w:color="auto"/>
            </w:tcBorders>
            <w:shd w:val="clear" w:color="auto" w:fill="auto"/>
          </w:tcPr>
          <w:p w14:paraId="322F2820" w14:textId="03B4D42C" w:rsidR="00D979D8" w:rsidRDefault="00D979D8" w:rsidP="002976AC">
            <w:pPr>
              <w:pStyle w:val="Body"/>
              <w:spacing w:before="60" w:after="60"/>
              <w:rPr>
                <w:b/>
              </w:rPr>
            </w:pPr>
            <w:r>
              <w:rPr>
                <w:b/>
              </w:rPr>
              <w:t>Lesson Overview</w:t>
            </w:r>
          </w:p>
          <w:p w14:paraId="6D0F441F" w14:textId="15F105C2" w:rsidR="00D979D8" w:rsidRDefault="00D979D8" w:rsidP="002976AC">
            <w:pPr>
              <w:spacing w:before="60" w:after="60"/>
              <w:contextualSpacing/>
            </w:pPr>
            <w:r>
              <w:t>In this lesson, students create a more robust understanding of evolution related to their fossil by gathering information about their fossil’s world, the world before it</w:t>
            </w:r>
            <w:r w:rsidR="0060056C">
              <w:t>,</w:t>
            </w:r>
            <w:r>
              <w:t xml:space="preserve"> and the world after it. Using the PBDB tool</w:t>
            </w:r>
            <w:r w:rsidR="0060056C">
              <w:t>,</w:t>
            </w:r>
            <w:r>
              <w:t xml:space="preserve"> students start by identifying other fossils discovered near their </w:t>
            </w:r>
            <w:r w:rsidR="0060056C">
              <w:t>fossils</w:t>
            </w:r>
            <w:r>
              <w:t xml:space="preserve"> in the same rock formation and age. Students expand their search outwards by finding other sites where their fossil has been discovered and </w:t>
            </w:r>
            <w:r w:rsidR="0060056C">
              <w:t>gathering</w:t>
            </w:r>
            <w:r>
              <w:t xml:space="preserve"> data on those sites as well. </w:t>
            </w:r>
          </w:p>
          <w:p w14:paraId="2EA0D9B9" w14:textId="332811CD" w:rsidR="00D979D8" w:rsidRDefault="35C528C1" w:rsidP="002976AC">
            <w:pPr>
              <w:spacing w:before="60" w:after="60"/>
              <w:contextualSpacing/>
            </w:pPr>
            <w:r>
              <w:t xml:space="preserve">Students utilize online searches or </w:t>
            </w:r>
            <w:r w:rsidR="007C0FD6">
              <w:t>teacher-suggested</w:t>
            </w:r>
            <w:r>
              <w:t xml:space="preserve"> resources to gather information about the world </w:t>
            </w:r>
            <w:r w:rsidR="000E2CBD">
              <w:t xml:space="preserve">in which </w:t>
            </w:r>
            <w:r>
              <w:t xml:space="preserve">their species lived. Using their cladogram and </w:t>
            </w:r>
            <w:r w:rsidR="007C0FD6">
              <w:t>Earth’s</w:t>
            </w:r>
            <w:r>
              <w:t xml:space="preserve"> history timeline as inspiration</w:t>
            </w:r>
            <w:r w:rsidR="007C0FD6">
              <w:t>,</w:t>
            </w:r>
            <w:r>
              <w:t xml:space="preserve"> </w:t>
            </w:r>
            <w:r>
              <w:lastRenderedPageBreak/>
              <w:t xml:space="preserve">students look back in time and forward in time to gather information about how the world changed and identify how those changes impacted the ancestors and descendants of their organism. </w:t>
            </w:r>
          </w:p>
          <w:p w14:paraId="416B2E0D" w14:textId="5DBA148E" w:rsidR="00D979D8" w:rsidRDefault="00D979D8" w:rsidP="002976AC">
            <w:pPr>
              <w:spacing w:before="60" w:after="60"/>
              <w:contextualSpacing/>
            </w:pPr>
            <w:r>
              <w:t>Students create annotated drawings for three species</w:t>
            </w:r>
            <w:r w:rsidR="00CB056C">
              <w:t>:</w:t>
            </w:r>
            <w:r>
              <w:t xml:space="preserve"> one ancestor of their organism, their organism, and one descendent of the organisms. The annotated drawings include other species the organisms would have interacted with in their environment, a drawing of their surrounding environment (fern forest, shallow sea, etc.), clear labels, and a representation of any major events, such as mass extinction, to show what facilitated a dramatic change.</w:t>
            </w:r>
          </w:p>
          <w:p w14:paraId="1CB9A7A2" w14:textId="77777777" w:rsidR="00D979D8" w:rsidRDefault="00D979D8" w:rsidP="002976AC">
            <w:pPr>
              <w:keepNext/>
              <w:spacing w:before="60" w:after="60"/>
              <w:rPr>
                <w:b/>
                <w:bCs/>
              </w:rPr>
            </w:pPr>
            <w:r>
              <w:rPr>
                <w:b/>
                <w:bCs/>
              </w:rPr>
              <w:t>Materials &amp; Set-Up</w:t>
            </w:r>
          </w:p>
          <w:p w14:paraId="7C435A5C" w14:textId="3FE823E5" w:rsidR="00D979D8" w:rsidRDefault="00D979D8" w:rsidP="002976AC">
            <w:pPr>
              <w:pStyle w:val="ListParagraph"/>
              <w:keepNext/>
              <w:numPr>
                <w:ilvl w:val="0"/>
                <w:numId w:val="25"/>
              </w:numPr>
              <w:spacing w:before="60" w:after="60"/>
              <w:ind w:left="360"/>
            </w:pPr>
            <w:r>
              <w:t>Computer with internet access for online research</w:t>
            </w:r>
          </w:p>
          <w:p w14:paraId="2747D1B4" w14:textId="5F44D846" w:rsidR="00D979D8" w:rsidRDefault="00D979D8" w:rsidP="002976AC">
            <w:pPr>
              <w:keepNext/>
              <w:spacing w:before="60" w:after="60"/>
            </w:pPr>
            <w:r>
              <w:t xml:space="preserve">To help prepare, teachers should familiarize themselves with the PBDB tool. </w:t>
            </w:r>
          </w:p>
          <w:p w14:paraId="6836C86F" w14:textId="0E78960C" w:rsidR="00D979D8" w:rsidRPr="00EA57D6" w:rsidRDefault="00D979D8" w:rsidP="002976AC">
            <w:pPr>
              <w:keepNext/>
              <w:spacing w:before="60" w:after="60"/>
              <w:rPr>
                <w:b/>
                <w:bCs/>
              </w:rPr>
            </w:pPr>
            <w:r w:rsidRPr="00EA57D6">
              <w:rPr>
                <w:b/>
                <w:bCs/>
              </w:rPr>
              <w:t>Anchor or Investigative Phenomenon</w:t>
            </w:r>
            <w:r>
              <w:rPr>
                <w:b/>
                <w:bCs/>
              </w:rPr>
              <w:t xml:space="preserve">: </w:t>
            </w:r>
            <w:r>
              <w:t xml:space="preserve">Using an online </w:t>
            </w:r>
            <w:r w:rsidR="001D035A">
              <w:t>large-scale</w:t>
            </w:r>
            <w:r>
              <w:t xml:space="preserve"> database</w:t>
            </w:r>
            <w:r w:rsidR="001D035A">
              <w:t>,</w:t>
            </w:r>
            <w:r>
              <w:t xml:space="preserve"> students select a fossil of interest and then conduct research </w:t>
            </w:r>
            <w:r w:rsidR="001D035A">
              <w:t xml:space="preserve">on </w:t>
            </w:r>
            <w:r>
              <w:t>the fossil, its ancestors and descendants, and the world</w:t>
            </w:r>
            <w:r w:rsidR="00580014">
              <w:t xml:space="preserve"> in which</w:t>
            </w:r>
            <w:r>
              <w:t xml:space="preserve"> they lived. </w:t>
            </w:r>
          </w:p>
          <w:p w14:paraId="03DA55A4" w14:textId="3133F465" w:rsidR="00D979D8" w:rsidRPr="00D462F7" w:rsidRDefault="00D979D8" w:rsidP="002976AC">
            <w:pPr>
              <w:spacing w:before="60" w:after="60"/>
              <w:ind w:left="-20" w:firstLine="20"/>
            </w:pPr>
            <w:r w:rsidRPr="00FE4128">
              <w:rPr>
                <w:rFonts w:asciiTheme="minorHAnsi" w:hAnsiTheme="minorHAnsi" w:cstheme="minorHAnsi"/>
                <w:b/>
                <w:bCs/>
                <w:shd w:val="clear" w:color="auto" w:fill="FFFFFF"/>
              </w:rPr>
              <w:t>Driving Question:</w:t>
            </w:r>
            <w:r>
              <w:rPr>
                <w:rFonts w:asciiTheme="minorHAnsi" w:hAnsiTheme="minorHAnsi" w:cstheme="minorHAnsi"/>
                <w:b/>
                <w:bCs/>
                <w:shd w:val="clear" w:color="auto" w:fill="FFFFFF"/>
              </w:rPr>
              <w:t xml:space="preserve"> </w:t>
            </w:r>
            <w:r w:rsidRPr="00C54AD7">
              <w:rPr>
                <w:rFonts w:asciiTheme="minorHAnsi" w:hAnsiTheme="minorHAnsi" w:cstheme="minorHAnsi"/>
                <w:shd w:val="clear" w:color="auto" w:fill="FFFFFF"/>
              </w:rPr>
              <w:t xml:space="preserve">What was the world like for our </w:t>
            </w:r>
            <w:r w:rsidR="00A42A3E">
              <w:rPr>
                <w:rFonts w:asciiTheme="minorHAnsi" w:hAnsiTheme="minorHAnsi" w:cstheme="minorHAnsi"/>
                <w:shd w:val="clear" w:color="auto" w:fill="FFFFFF"/>
              </w:rPr>
              <w:t>species</w:t>
            </w:r>
            <w:r w:rsidRPr="00C54AD7">
              <w:rPr>
                <w:rFonts w:asciiTheme="minorHAnsi" w:hAnsiTheme="minorHAnsi" w:cstheme="minorHAnsi"/>
                <w:shd w:val="clear" w:color="auto" w:fill="FFFFFF"/>
              </w:rPr>
              <w:t xml:space="preserve">? How did major </w:t>
            </w:r>
            <w:r w:rsidR="00A42A3E">
              <w:rPr>
                <w:rFonts w:asciiTheme="minorHAnsi" w:hAnsiTheme="minorHAnsi" w:cstheme="minorHAnsi"/>
                <w:shd w:val="clear" w:color="auto" w:fill="FFFFFF"/>
              </w:rPr>
              <w:t>E</w:t>
            </w:r>
            <w:r w:rsidRPr="00C54AD7">
              <w:rPr>
                <w:rFonts w:asciiTheme="minorHAnsi" w:hAnsiTheme="minorHAnsi" w:cstheme="minorHAnsi"/>
                <w:shd w:val="clear" w:color="auto" w:fill="FFFFFF"/>
              </w:rPr>
              <w:t xml:space="preserve">arth events impact the world our </w:t>
            </w:r>
            <w:r w:rsidR="00A42A3E">
              <w:rPr>
                <w:rFonts w:asciiTheme="minorHAnsi" w:hAnsiTheme="minorHAnsi" w:cstheme="minorHAnsi"/>
                <w:shd w:val="clear" w:color="auto" w:fill="FFFFFF"/>
              </w:rPr>
              <w:t>species</w:t>
            </w:r>
            <w:r w:rsidRPr="00C54AD7">
              <w:rPr>
                <w:rFonts w:asciiTheme="minorHAnsi" w:hAnsiTheme="minorHAnsi" w:cstheme="minorHAnsi"/>
                <w:shd w:val="clear" w:color="auto" w:fill="FFFFFF"/>
              </w:rPr>
              <w:t xml:space="preserve"> lived in? How did these changes bring about its appearance and extinction?</w:t>
            </w:r>
          </w:p>
        </w:tc>
      </w:tr>
      <w:tr w:rsidR="00D979D8" w14:paraId="07C457AA" w14:textId="77777777" w:rsidTr="002976AC">
        <w:tc>
          <w:tcPr>
            <w:tcW w:w="3120" w:type="dxa"/>
            <w:tcBorders>
              <w:top w:val="single" w:sz="4" w:space="0" w:color="auto"/>
              <w:bottom w:val="single" w:sz="4" w:space="0" w:color="auto"/>
            </w:tcBorders>
            <w:shd w:val="clear" w:color="auto" w:fill="auto"/>
          </w:tcPr>
          <w:p w14:paraId="616049B4" w14:textId="77777777" w:rsidR="00D979D8" w:rsidRDefault="00D979D8" w:rsidP="002976AC">
            <w:pPr>
              <w:pStyle w:val="Body"/>
              <w:spacing w:before="60" w:after="60"/>
              <w:rPr>
                <w:b/>
              </w:rPr>
            </w:pPr>
          </w:p>
        </w:tc>
        <w:tc>
          <w:tcPr>
            <w:tcW w:w="3120" w:type="dxa"/>
            <w:gridSpan w:val="2"/>
            <w:tcBorders>
              <w:top w:val="single" w:sz="4" w:space="0" w:color="auto"/>
              <w:bottom w:val="single" w:sz="4" w:space="0" w:color="auto"/>
            </w:tcBorders>
            <w:shd w:val="clear" w:color="auto" w:fill="auto"/>
            <w:vAlign w:val="center"/>
          </w:tcPr>
          <w:p w14:paraId="45F86BC9" w14:textId="309D9E68" w:rsidR="00D979D8" w:rsidRPr="000A1505" w:rsidRDefault="00D979D8" w:rsidP="002976AC">
            <w:pPr>
              <w:pStyle w:val="Body"/>
              <w:spacing w:before="60" w:after="60"/>
              <w:jc w:val="center"/>
              <w:rPr>
                <w:b/>
              </w:rPr>
            </w:pPr>
            <w:r>
              <w:rPr>
                <w:b/>
              </w:rPr>
              <w:t>Teacher Does</w:t>
            </w:r>
          </w:p>
        </w:tc>
        <w:tc>
          <w:tcPr>
            <w:tcW w:w="3120" w:type="dxa"/>
            <w:tcBorders>
              <w:top w:val="single" w:sz="4" w:space="0" w:color="auto"/>
              <w:bottom w:val="single" w:sz="4" w:space="0" w:color="auto"/>
            </w:tcBorders>
            <w:shd w:val="clear" w:color="auto" w:fill="auto"/>
            <w:vAlign w:val="center"/>
          </w:tcPr>
          <w:p w14:paraId="664BDF59" w14:textId="42EA0311" w:rsidR="00D979D8" w:rsidRPr="000A1505" w:rsidRDefault="00D979D8" w:rsidP="002976AC">
            <w:pPr>
              <w:pStyle w:val="Body"/>
              <w:spacing w:before="60" w:after="60"/>
              <w:jc w:val="center"/>
              <w:rPr>
                <w:b/>
              </w:rPr>
            </w:pPr>
            <w:r>
              <w:rPr>
                <w:b/>
              </w:rPr>
              <w:t>Students Do</w:t>
            </w:r>
          </w:p>
        </w:tc>
      </w:tr>
      <w:tr w:rsidR="001616DF" w14:paraId="0A4AA955" w14:textId="77777777" w:rsidTr="002976AC">
        <w:tc>
          <w:tcPr>
            <w:tcW w:w="3120" w:type="dxa"/>
            <w:tcBorders>
              <w:top w:val="single" w:sz="4" w:space="0" w:color="auto"/>
              <w:bottom w:val="single" w:sz="4" w:space="0" w:color="auto"/>
            </w:tcBorders>
            <w:shd w:val="clear" w:color="auto" w:fill="auto"/>
          </w:tcPr>
          <w:p w14:paraId="1A21B666" w14:textId="77777777" w:rsidR="00795019" w:rsidRDefault="00795019" w:rsidP="002976AC">
            <w:pPr>
              <w:pStyle w:val="Body"/>
              <w:spacing w:before="60" w:after="60"/>
              <w:rPr>
                <w:b/>
              </w:rPr>
            </w:pPr>
            <w:r>
              <w:rPr>
                <w:b/>
              </w:rPr>
              <w:t>Engage</w:t>
            </w:r>
          </w:p>
          <w:p w14:paraId="1A5F142A" w14:textId="620A4A64" w:rsidR="00795019" w:rsidRDefault="00444AD4" w:rsidP="002976AC">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Introduce</w:t>
            </w:r>
            <w:r w:rsidR="00795019" w:rsidRPr="00DD119D">
              <w:rPr>
                <w:bCs/>
                <w:sz w:val="18"/>
                <w:szCs w:val="18"/>
              </w:rPr>
              <w:t xml:space="preserve"> object, event, phenomenon, problem, or question</w:t>
            </w:r>
          </w:p>
          <w:p w14:paraId="4C955012" w14:textId="1B72B96B" w:rsidR="00795019" w:rsidRDefault="00444AD4" w:rsidP="002976AC">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Build</w:t>
            </w:r>
            <w:r w:rsidR="00795019">
              <w:rPr>
                <w:bCs/>
                <w:sz w:val="18"/>
                <w:szCs w:val="18"/>
              </w:rPr>
              <w:t xml:space="preserve"> background knowledge</w:t>
            </w:r>
          </w:p>
          <w:p w14:paraId="2B3806AB" w14:textId="55908EA0" w:rsidR="001616DF" w:rsidRDefault="00444AD4" w:rsidP="002976AC">
            <w:pPr>
              <w:pStyle w:val="Body"/>
              <w:spacing w:before="60" w:after="60"/>
              <w:rPr>
                <w:b/>
              </w:rPr>
            </w:pPr>
            <w:r>
              <w:rPr>
                <w:rFonts w:ascii="Wingdings 2" w:eastAsia="Wingdings 2" w:hAnsi="Wingdings 2" w:cs="Wingdings 2"/>
                <w:bCs/>
                <w:sz w:val="18"/>
                <w:szCs w:val="18"/>
              </w:rPr>
              <w:t></w:t>
            </w:r>
            <w:r>
              <w:rPr>
                <w:bCs/>
                <w:sz w:val="18"/>
                <w:szCs w:val="18"/>
              </w:rPr>
              <w:t xml:space="preserve"> Facilitate</w:t>
            </w:r>
            <w:r w:rsidR="00795019">
              <w:rPr>
                <w:bCs/>
                <w:sz w:val="18"/>
                <w:szCs w:val="18"/>
              </w:rPr>
              <w:t xml:space="preserve"> connections</w:t>
            </w:r>
          </w:p>
        </w:tc>
        <w:tc>
          <w:tcPr>
            <w:tcW w:w="3120" w:type="dxa"/>
            <w:gridSpan w:val="2"/>
            <w:tcBorders>
              <w:top w:val="single" w:sz="4" w:space="0" w:color="auto"/>
              <w:bottom w:val="single" w:sz="4" w:space="0" w:color="auto"/>
            </w:tcBorders>
            <w:shd w:val="clear" w:color="auto" w:fill="auto"/>
          </w:tcPr>
          <w:p w14:paraId="1F6498AD" w14:textId="77777777" w:rsidR="001616DF" w:rsidRPr="00756F1D" w:rsidRDefault="001616DF" w:rsidP="002976AC">
            <w:pPr>
              <w:pStyle w:val="Body"/>
              <w:spacing w:before="60" w:after="60"/>
              <w:rPr>
                <w:bCs/>
              </w:rPr>
            </w:pPr>
          </w:p>
        </w:tc>
        <w:tc>
          <w:tcPr>
            <w:tcW w:w="3120" w:type="dxa"/>
            <w:tcBorders>
              <w:top w:val="single" w:sz="4" w:space="0" w:color="auto"/>
              <w:bottom w:val="single" w:sz="4" w:space="0" w:color="auto"/>
            </w:tcBorders>
            <w:shd w:val="clear" w:color="auto" w:fill="auto"/>
          </w:tcPr>
          <w:p w14:paraId="7141F46B" w14:textId="77777777" w:rsidR="001616DF" w:rsidRPr="008D47AC" w:rsidRDefault="001616DF" w:rsidP="002976AC">
            <w:pPr>
              <w:pStyle w:val="Body"/>
              <w:spacing w:before="60" w:after="60"/>
              <w:rPr>
                <w:bCs/>
              </w:rPr>
            </w:pPr>
          </w:p>
        </w:tc>
      </w:tr>
      <w:tr w:rsidR="00D979D8" w14:paraId="4128592F" w14:textId="77777777" w:rsidTr="002976AC">
        <w:tc>
          <w:tcPr>
            <w:tcW w:w="3120" w:type="dxa"/>
            <w:tcBorders>
              <w:top w:val="single" w:sz="4" w:space="0" w:color="auto"/>
              <w:bottom w:val="single" w:sz="4" w:space="0" w:color="auto"/>
            </w:tcBorders>
            <w:shd w:val="clear" w:color="auto" w:fill="auto"/>
          </w:tcPr>
          <w:p w14:paraId="4F4D3661" w14:textId="1AE09AED" w:rsidR="00D979D8" w:rsidRDefault="00D979D8" w:rsidP="002976AC">
            <w:pPr>
              <w:pStyle w:val="Body"/>
              <w:spacing w:before="60" w:after="60"/>
              <w:rPr>
                <w:b/>
              </w:rPr>
            </w:pPr>
            <w:r>
              <w:rPr>
                <w:b/>
              </w:rPr>
              <w:t>Explore</w:t>
            </w:r>
          </w:p>
          <w:p w14:paraId="602BFCF4" w14:textId="7E56235B" w:rsidR="00D979D8" w:rsidRDefault="00444AD4" w:rsidP="002976AC">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Explore</w:t>
            </w:r>
            <w:r w:rsidR="00D979D8">
              <w:rPr>
                <w:bCs/>
                <w:sz w:val="18"/>
                <w:szCs w:val="18"/>
              </w:rPr>
              <w:t xml:space="preserve"> object, event, phenomenon, problem, or question</w:t>
            </w:r>
          </w:p>
          <w:p w14:paraId="766206FF" w14:textId="13E83B5B" w:rsidR="00D979D8" w:rsidRPr="00B93DFF" w:rsidRDefault="00444AD4" w:rsidP="002976AC">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Guided</w:t>
            </w:r>
            <w:r w:rsidR="00D979D8">
              <w:rPr>
                <w:bCs/>
                <w:sz w:val="18"/>
                <w:szCs w:val="18"/>
              </w:rPr>
              <w:t xml:space="preserve"> exploration with hands-on activities</w:t>
            </w:r>
          </w:p>
        </w:tc>
        <w:tc>
          <w:tcPr>
            <w:tcW w:w="3120" w:type="dxa"/>
            <w:gridSpan w:val="2"/>
            <w:tcBorders>
              <w:top w:val="single" w:sz="4" w:space="0" w:color="auto"/>
              <w:bottom w:val="single" w:sz="4" w:space="0" w:color="auto"/>
            </w:tcBorders>
            <w:shd w:val="clear" w:color="auto" w:fill="auto"/>
          </w:tcPr>
          <w:p w14:paraId="5C8FE7E6" w14:textId="0EDEC482" w:rsidR="00D979D8" w:rsidRDefault="000E222D" w:rsidP="002976AC">
            <w:pPr>
              <w:pStyle w:val="Body"/>
              <w:spacing w:before="60" w:after="60"/>
              <w:rPr>
                <w:bCs/>
              </w:rPr>
            </w:pPr>
            <w:r>
              <w:rPr>
                <w:bCs/>
              </w:rPr>
              <w:t>The teacher o</w:t>
            </w:r>
            <w:r w:rsidR="00D979D8" w:rsidRPr="00756F1D">
              <w:rPr>
                <w:bCs/>
              </w:rPr>
              <w:t>pen</w:t>
            </w:r>
            <w:r>
              <w:rPr>
                <w:bCs/>
              </w:rPr>
              <w:t>s</w:t>
            </w:r>
            <w:r w:rsidR="00D979D8" w:rsidRPr="00756F1D">
              <w:rPr>
                <w:bCs/>
              </w:rPr>
              <w:t xml:space="preserve"> the class with the following question</w:t>
            </w:r>
            <w:r w:rsidR="00B95275">
              <w:rPr>
                <w:bCs/>
              </w:rPr>
              <w:t xml:space="preserve"> or something like it</w:t>
            </w:r>
            <w:r w:rsidR="00D979D8" w:rsidRPr="00756F1D">
              <w:rPr>
                <w:bCs/>
              </w:rPr>
              <w:t>: “</w:t>
            </w:r>
            <w:r w:rsidR="00B95275">
              <w:rPr>
                <w:bCs/>
              </w:rPr>
              <w:t xml:space="preserve">These fossils we are studying were living creatures, but what was their world like? </w:t>
            </w:r>
            <w:r w:rsidR="00D979D8" w:rsidRPr="00756F1D">
              <w:rPr>
                <w:bCs/>
              </w:rPr>
              <w:t>How can we understand what the world was like for our fossils when we can’t go back and see it firsthand?”</w:t>
            </w:r>
            <w:r w:rsidR="00D979D8">
              <w:rPr>
                <w:bCs/>
              </w:rPr>
              <w:t xml:space="preserve"> </w:t>
            </w:r>
            <w:r>
              <w:rPr>
                <w:bCs/>
              </w:rPr>
              <w:t>The teacher p</w:t>
            </w:r>
            <w:r w:rsidR="00D979D8">
              <w:rPr>
                <w:bCs/>
              </w:rPr>
              <w:t>rovide</w:t>
            </w:r>
            <w:r>
              <w:rPr>
                <w:bCs/>
              </w:rPr>
              <w:t>s</w:t>
            </w:r>
            <w:r w:rsidR="00D979D8">
              <w:rPr>
                <w:bCs/>
              </w:rPr>
              <w:t xml:space="preserve"> students with time to consider the question and reflect on it before facilitating a class discussion around their thinking. Students may suggest looking at other fossils and looking at the characteristics of the rocks the fossils are found in. T</w:t>
            </w:r>
            <w:r w:rsidR="001B37C9">
              <w:rPr>
                <w:bCs/>
              </w:rPr>
              <w:t xml:space="preserve">he teacher </w:t>
            </w:r>
            <w:r w:rsidR="00D979D8">
              <w:rPr>
                <w:bCs/>
              </w:rPr>
              <w:t>may suggest conducting research and reading online as well</w:t>
            </w:r>
            <w:r w:rsidR="001B37C9">
              <w:rPr>
                <w:bCs/>
              </w:rPr>
              <w:t xml:space="preserve">, </w:t>
            </w:r>
            <w:r w:rsidR="00D979D8">
              <w:rPr>
                <w:bCs/>
              </w:rPr>
              <w:t>encourag</w:t>
            </w:r>
            <w:r w:rsidR="001B37C9">
              <w:rPr>
                <w:bCs/>
              </w:rPr>
              <w:t>ing</w:t>
            </w:r>
            <w:r w:rsidR="00D979D8">
              <w:rPr>
                <w:bCs/>
              </w:rPr>
              <w:t xml:space="preserve"> students to </w:t>
            </w:r>
            <w:r w:rsidR="00D979D8">
              <w:rPr>
                <w:bCs/>
              </w:rPr>
              <w:lastRenderedPageBreak/>
              <w:t xml:space="preserve">consider what scientists might use as evidence.  </w:t>
            </w:r>
          </w:p>
          <w:p w14:paraId="30BBBF71" w14:textId="4831DF40" w:rsidR="00D979D8" w:rsidRDefault="00996288" w:rsidP="002976AC">
            <w:pPr>
              <w:pStyle w:val="Body"/>
              <w:spacing w:before="60" w:after="60"/>
              <w:rPr>
                <w:bCs/>
              </w:rPr>
            </w:pPr>
            <w:r>
              <w:rPr>
                <w:bCs/>
              </w:rPr>
              <w:t>The teacher t</w:t>
            </w:r>
            <w:r w:rsidR="00D979D8">
              <w:rPr>
                <w:bCs/>
              </w:rPr>
              <w:t>ransition</w:t>
            </w:r>
            <w:r>
              <w:rPr>
                <w:bCs/>
              </w:rPr>
              <w:t>s</w:t>
            </w:r>
            <w:r w:rsidR="00D979D8">
              <w:rPr>
                <w:bCs/>
              </w:rPr>
              <w:t xml:space="preserve"> students from the opening activity to the main activity</w:t>
            </w:r>
            <w:r>
              <w:rPr>
                <w:bCs/>
              </w:rPr>
              <w:t>,</w:t>
            </w:r>
            <w:r w:rsidR="00D979D8">
              <w:rPr>
                <w:bCs/>
              </w:rPr>
              <w:t xml:space="preserve"> where students work to gather information about </w:t>
            </w:r>
            <w:r>
              <w:rPr>
                <w:bCs/>
              </w:rPr>
              <w:t xml:space="preserve">the </w:t>
            </w:r>
            <w:r w:rsidR="00D979D8">
              <w:rPr>
                <w:bCs/>
              </w:rPr>
              <w:t xml:space="preserve">fossils by looking at other fossils found around </w:t>
            </w:r>
            <w:r>
              <w:rPr>
                <w:bCs/>
              </w:rPr>
              <w:t>the</w:t>
            </w:r>
            <w:r w:rsidR="00D979D8">
              <w:rPr>
                <w:bCs/>
              </w:rPr>
              <w:t xml:space="preserve"> fossils</w:t>
            </w:r>
            <w:r>
              <w:rPr>
                <w:bCs/>
              </w:rPr>
              <w:t>.</w:t>
            </w:r>
            <w:r w:rsidR="00D979D8">
              <w:rPr>
                <w:bCs/>
              </w:rPr>
              <w:t xml:space="preserve"> </w:t>
            </w:r>
            <w:r>
              <w:rPr>
                <w:bCs/>
              </w:rPr>
              <w:t>T</w:t>
            </w:r>
            <w:r w:rsidR="00D979D8">
              <w:rPr>
                <w:bCs/>
              </w:rPr>
              <w:t>hen</w:t>
            </w:r>
            <w:r>
              <w:rPr>
                <w:bCs/>
              </w:rPr>
              <w:t>,</w:t>
            </w:r>
            <w:r w:rsidR="00D979D8">
              <w:rPr>
                <w:bCs/>
              </w:rPr>
              <w:t xml:space="preserve"> they will </w:t>
            </w:r>
            <w:r w:rsidR="00A50BE6" w:rsidRPr="00A50BE6">
              <w:rPr>
                <w:bCs/>
              </w:rPr>
              <w:t>research, gather information about organisms in their cladogram,</w:t>
            </w:r>
            <w:r w:rsidR="00D979D8">
              <w:rPr>
                <w:bCs/>
              </w:rPr>
              <w:t xml:space="preserve"> and create an informative drawing about the organisms.</w:t>
            </w:r>
          </w:p>
          <w:p w14:paraId="0D4B276C" w14:textId="77777777" w:rsidR="00D979D8" w:rsidRDefault="00D979D8" w:rsidP="002976AC">
            <w:pPr>
              <w:pStyle w:val="Body"/>
              <w:spacing w:before="60" w:after="60"/>
              <w:rPr>
                <w:bCs/>
              </w:rPr>
            </w:pPr>
            <w:r w:rsidRPr="004755ED">
              <w:rPr>
                <w:bCs/>
                <w:u w:val="single"/>
              </w:rPr>
              <w:t>Other fossils:</w:t>
            </w:r>
            <w:r>
              <w:rPr>
                <w:bCs/>
              </w:rPr>
              <w:t xml:space="preserve"> </w:t>
            </w:r>
          </w:p>
          <w:p w14:paraId="562D85CE" w14:textId="06714796" w:rsidR="00D979D8" w:rsidRDefault="00D979D8" w:rsidP="002976AC">
            <w:pPr>
              <w:pStyle w:val="Body"/>
              <w:spacing w:before="60" w:after="60"/>
              <w:rPr>
                <w:bCs/>
              </w:rPr>
            </w:pPr>
            <w:r>
              <w:rPr>
                <w:bCs/>
              </w:rPr>
              <w:t xml:space="preserve">To start understanding the world of their </w:t>
            </w:r>
            <w:r w:rsidR="00996288">
              <w:rPr>
                <w:bCs/>
              </w:rPr>
              <w:t>fossils,</w:t>
            </w:r>
            <w:r>
              <w:rPr>
                <w:bCs/>
              </w:rPr>
              <w:t xml:space="preserve"> students explore the surrounding area of their fossil</w:t>
            </w:r>
            <w:r w:rsidR="00996288">
              <w:rPr>
                <w:bCs/>
              </w:rPr>
              <w:t>s</w:t>
            </w:r>
            <w:r>
              <w:rPr>
                <w:bCs/>
              </w:rPr>
              <w:t xml:space="preserve"> to find other fossils from the same time and location. The teacher </w:t>
            </w:r>
            <w:r w:rsidR="002D5F5B">
              <w:rPr>
                <w:bCs/>
              </w:rPr>
              <w:t>asks</w:t>
            </w:r>
            <w:r>
              <w:rPr>
                <w:bCs/>
              </w:rPr>
              <w:t xml:space="preserve"> the students to visit </w:t>
            </w:r>
            <w:hyperlink r:id="rId22" w:history="1">
              <w:r w:rsidRPr="00C324AE">
                <w:rPr>
                  <w:rStyle w:val="Hyperlink"/>
                  <w:bCs/>
                </w:rPr>
                <w:t>The PBDB Navigator</w:t>
              </w:r>
            </w:hyperlink>
            <w:r>
              <w:rPr>
                <w:bCs/>
              </w:rPr>
              <w:t xml:space="preserve"> to explore the data and find fossils that would have lived near and around the same time as their </w:t>
            </w:r>
            <w:r w:rsidR="002D5F5B">
              <w:rPr>
                <w:bCs/>
              </w:rPr>
              <w:t>fossils</w:t>
            </w:r>
            <w:r>
              <w:rPr>
                <w:bCs/>
              </w:rPr>
              <w:t xml:space="preserve">. </w:t>
            </w:r>
            <w:r w:rsidR="002D5F5B">
              <w:rPr>
                <w:bCs/>
              </w:rPr>
              <w:t xml:space="preserve">The teacher </w:t>
            </w:r>
            <w:r>
              <w:rPr>
                <w:bCs/>
              </w:rPr>
              <w:t>may want to provide students with</w:t>
            </w:r>
            <w:r w:rsidR="00B9636B">
              <w:t xml:space="preserve"> </w:t>
            </w:r>
            <w:hyperlink w:anchor="AA" w:history="1">
              <w:r w:rsidR="00B9636B" w:rsidRPr="00866039">
                <w:rPr>
                  <w:rStyle w:val="Hyperlink"/>
                  <w:bCs/>
                  <w:i/>
                  <w:iCs/>
                  <w:color w:val="0D0D0D" w:themeColor="text1" w:themeTint="F2"/>
                  <w:u w:val="none"/>
                </w:rPr>
                <w:t>Appendix A: Exploring Fossil Data</w:t>
              </w:r>
            </w:hyperlink>
            <w:r>
              <w:rPr>
                <w:bCs/>
              </w:rPr>
              <w:t xml:space="preserve"> for guidance. Students who are </w:t>
            </w:r>
            <w:r w:rsidR="00E91805">
              <w:rPr>
                <w:bCs/>
              </w:rPr>
              <w:t xml:space="preserve">performing </w:t>
            </w:r>
            <w:r>
              <w:rPr>
                <w:bCs/>
              </w:rPr>
              <w:t xml:space="preserve">above grade level may work without the handout. </w:t>
            </w:r>
            <w:r w:rsidR="00805115">
              <w:rPr>
                <w:bCs/>
              </w:rPr>
              <w:t>The teacher e</w:t>
            </w:r>
            <w:r>
              <w:rPr>
                <w:bCs/>
              </w:rPr>
              <w:t>ncourage</w:t>
            </w:r>
            <w:r w:rsidR="00805115">
              <w:rPr>
                <w:bCs/>
              </w:rPr>
              <w:t>s</w:t>
            </w:r>
            <w:r>
              <w:rPr>
                <w:bCs/>
              </w:rPr>
              <w:t xml:space="preserve"> students to explore the information in </w:t>
            </w:r>
            <w:hyperlink r:id="rId23" w:history="1">
              <w:r w:rsidR="0025082B" w:rsidRPr="00C324AE">
                <w:rPr>
                  <w:rStyle w:val="Hyperlink"/>
                  <w:bCs/>
                </w:rPr>
                <w:t>The PBDB Navigator</w:t>
              </w:r>
            </w:hyperlink>
            <w:r w:rsidR="00E6613F">
              <w:rPr>
                <w:bCs/>
              </w:rPr>
              <w:t xml:space="preserve"> and</w:t>
            </w:r>
            <w:r>
              <w:rPr>
                <w:bCs/>
              </w:rPr>
              <w:t xml:space="preserve"> </w:t>
            </w:r>
            <w:r w:rsidR="0025082B">
              <w:rPr>
                <w:bCs/>
              </w:rPr>
              <w:t>utilize</w:t>
            </w:r>
            <w:r>
              <w:rPr>
                <w:bCs/>
              </w:rPr>
              <w:t xml:space="preserve"> other reputable sources. Because the number of possible species is large</w:t>
            </w:r>
            <w:r w:rsidR="0025082B">
              <w:rPr>
                <w:bCs/>
              </w:rPr>
              <w:t>,</w:t>
            </w:r>
            <w:r>
              <w:rPr>
                <w:bCs/>
              </w:rPr>
              <w:t xml:space="preserve"> students will need to conduct online searches using a search engine. As they search</w:t>
            </w:r>
            <w:r w:rsidR="0025082B">
              <w:rPr>
                <w:bCs/>
              </w:rPr>
              <w:t>,</w:t>
            </w:r>
            <w:r>
              <w:rPr>
                <w:bCs/>
              </w:rPr>
              <w:t xml:space="preserve"> the teacher moves around the room to informally assess student understanding and provide guidance to students when conducting </w:t>
            </w:r>
            <w:r>
              <w:rPr>
                <w:bCs/>
              </w:rPr>
              <w:lastRenderedPageBreak/>
              <w:t xml:space="preserve">research and ensure that students are utilizing reputable sources of information. </w:t>
            </w:r>
          </w:p>
          <w:p w14:paraId="2288DDDE" w14:textId="0810FDEF" w:rsidR="008C34EC" w:rsidRDefault="008C34EC" w:rsidP="002976AC">
            <w:pPr>
              <w:pStyle w:val="Body"/>
              <w:spacing w:before="60" w:after="60"/>
              <w:rPr>
                <w:bCs/>
              </w:rPr>
            </w:pPr>
            <w:r>
              <w:rPr>
                <w:bCs/>
              </w:rPr>
              <w:t xml:space="preserve">(Teacher Note: The standards do not require that students </w:t>
            </w:r>
            <w:r w:rsidR="00320E3E">
              <w:rPr>
                <w:bCs/>
              </w:rPr>
              <w:t>memorize</w:t>
            </w:r>
            <w:r>
              <w:rPr>
                <w:bCs/>
              </w:rPr>
              <w:t xml:space="preserve"> the names of eras/periods/epochs or specific events</w:t>
            </w:r>
            <w:r w:rsidR="00320E3E">
              <w:rPr>
                <w:bCs/>
              </w:rPr>
              <w:t xml:space="preserve">. Additionally, some elements of </w:t>
            </w:r>
            <w:hyperlink r:id="rId24" w:history="1">
              <w:r w:rsidR="000F6795" w:rsidRPr="00C324AE">
                <w:rPr>
                  <w:rStyle w:val="Hyperlink"/>
                  <w:bCs/>
                </w:rPr>
                <w:t>The PBDB Navigator</w:t>
              </w:r>
            </w:hyperlink>
            <w:r w:rsidR="000F6795">
              <w:rPr>
                <w:rStyle w:val="Hyperlink"/>
                <w:bCs/>
              </w:rPr>
              <w:t xml:space="preserve"> </w:t>
            </w:r>
            <w:r w:rsidR="00320E3E">
              <w:rPr>
                <w:bCs/>
              </w:rPr>
              <w:t xml:space="preserve">data go into advanced areas that are above </w:t>
            </w:r>
            <w:r w:rsidR="000F6795">
              <w:rPr>
                <w:bCs/>
              </w:rPr>
              <w:t>grade-level</w:t>
            </w:r>
            <w:r w:rsidR="00320E3E">
              <w:rPr>
                <w:bCs/>
              </w:rPr>
              <w:t xml:space="preserve"> </w:t>
            </w:r>
            <w:r w:rsidR="000F6795">
              <w:rPr>
                <w:bCs/>
              </w:rPr>
              <w:t>expectations</w:t>
            </w:r>
            <w:r w:rsidR="00320E3E">
              <w:rPr>
                <w:bCs/>
              </w:rPr>
              <w:t xml:space="preserve">. For example, </w:t>
            </w:r>
            <w:r w:rsidR="00BC04C9">
              <w:rPr>
                <w:bCs/>
              </w:rPr>
              <w:t>the exploration of the taxonomic classification for species.)</w:t>
            </w:r>
          </w:p>
          <w:p w14:paraId="5FBAA832" w14:textId="44A2F6A4" w:rsidR="00D979D8" w:rsidRDefault="00D979D8" w:rsidP="002976AC">
            <w:pPr>
              <w:pStyle w:val="Body"/>
              <w:spacing w:before="60" w:after="60"/>
              <w:rPr>
                <w:bCs/>
              </w:rPr>
            </w:pPr>
            <w:r>
              <w:rPr>
                <w:bCs/>
              </w:rPr>
              <w:t xml:space="preserve">Students who need accommodations may be provided with suggested search terms to include with their species, guiding questions to focus their research, and support organizing and structuring their data from their research. Online tools such as </w:t>
            </w:r>
            <w:r w:rsidR="00F81AE8">
              <w:rPr>
                <w:bCs/>
              </w:rPr>
              <w:t>G</w:t>
            </w:r>
            <w:r>
              <w:rPr>
                <w:bCs/>
              </w:rPr>
              <w:t xml:space="preserve">oogle </w:t>
            </w:r>
            <w:r w:rsidR="00F81AE8">
              <w:rPr>
                <w:bCs/>
              </w:rPr>
              <w:t>D</w:t>
            </w:r>
            <w:r>
              <w:rPr>
                <w:bCs/>
              </w:rPr>
              <w:t xml:space="preserve">raw could be used by students to create concept maps as they work to help them organize their data and allow for easy reorganization. </w:t>
            </w:r>
          </w:p>
          <w:p w14:paraId="310CCA91" w14:textId="72B5AE3B" w:rsidR="00D979D8" w:rsidRDefault="00D979D8" w:rsidP="002976AC">
            <w:pPr>
              <w:pStyle w:val="Body"/>
              <w:spacing w:before="60" w:after="60"/>
              <w:rPr>
                <w:bCs/>
              </w:rPr>
            </w:pPr>
            <w:r>
              <w:rPr>
                <w:bCs/>
              </w:rPr>
              <w:t>After gathering data about their fossil</w:t>
            </w:r>
            <w:r w:rsidR="00AC74D6">
              <w:rPr>
                <w:bCs/>
              </w:rPr>
              <w:t>s</w:t>
            </w:r>
            <w:r>
              <w:rPr>
                <w:bCs/>
              </w:rPr>
              <w:t xml:space="preserve"> and the other organisms that may have lived around the fossil</w:t>
            </w:r>
            <w:r w:rsidR="00AC74D6">
              <w:rPr>
                <w:bCs/>
              </w:rPr>
              <w:t>,</w:t>
            </w:r>
            <w:r>
              <w:rPr>
                <w:bCs/>
              </w:rPr>
              <w:t xml:space="preserve"> students create an annotated drawing of what the world was like for their fossil</w:t>
            </w:r>
            <w:r w:rsidR="00AC74D6">
              <w:rPr>
                <w:bCs/>
              </w:rPr>
              <w:t>s</w:t>
            </w:r>
            <w:r>
              <w:rPr>
                <w:bCs/>
              </w:rPr>
              <w:t>. To support students</w:t>
            </w:r>
            <w:r w:rsidR="00AC74D6">
              <w:rPr>
                <w:bCs/>
              </w:rPr>
              <w:t>, the teacher</w:t>
            </w:r>
            <w:r>
              <w:rPr>
                <w:bCs/>
              </w:rPr>
              <w:t xml:space="preserve"> encourage</w:t>
            </w:r>
            <w:r w:rsidR="00AC74D6">
              <w:rPr>
                <w:bCs/>
              </w:rPr>
              <w:t>s</w:t>
            </w:r>
            <w:r>
              <w:rPr>
                <w:bCs/>
              </w:rPr>
              <w:t xml:space="preserve"> them to make predictions about what kind of world they would live in based on their anatomy </w:t>
            </w:r>
            <w:r w:rsidR="00AC74D6">
              <w:rPr>
                <w:bCs/>
              </w:rPr>
              <w:t xml:space="preserve">and </w:t>
            </w:r>
            <w:r>
              <w:rPr>
                <w:bCs/>
              </w:rPr>
              <w:t>encourage</w:t>
            </w:r>
            <w:r w:rsidR="00AC74D6">
              <w:rPr>
                <w:bCs/>
              </w:rPr>
              <w:t>s</w:t>
            </w:r>
            <w:r>
              <w:rPr>
                <w:bCs/>
              </w:rPr>
              <w:t xml:space="preserve"> them to conduct additional research if they have more questions or are unsure. </w:t>
            </w:r>
          </w:p>
          <w:p w14:paraId="462DD700" w14:textId="472BE959" w:rsidR="00D979D8" w:rsidRDefault="00D979D8" w:rsidP="002976AC">
            <w:pPr>
              <w:pStyle w:val="Body"/>
              <w:spacing w:before="60" w:after="60"/>
              <w:rPr>
                <w:bCs/>
              </w:rPr>
            </w:pPr>
            <w:r>
              <w:rPr>
                <w:bCs/>
              </w:rPr>
              <w:lastRenderedPageBreak/>
              <w:t xml:space="preserve">After the teacher </w:t>
            </w:r>
            <w:r w:rsidR="00C33CCA">
              <w:rPr>
                <w:bCs/>
              </w:rPr>
              <w:t>reviews</w:t>
            </w:r>
            <w:r>
              <w:rPr>
                <w:bCs/>
              </w:rPr>
              <w:t xml:space="preserve"> the annotated drawings and provide</w:t>
            </w:r>
            <w:r w:rsidR="00415A52">
              <w:rPr>
                <w:bCs/>
              </w:rPr>
              <w:t>s</w:t>
            </w:r>
            <w:r>
              <w:rPr>
                <w:bCs/>
              </w:rPr>
              <w:t xml:space="preserve"> feedback</w:t>
            </w:r>
            <w:r w:rsidR="00AC74D6">
              <w:rPr>
                <w:bCs/>
              </w:rPr>
              <w:t>,</w:t>
            </w:r>
            <w:r>
              <w:rPr>
                <w:bCs/>
              </w:rPr>
              <w:t xml:space="preserve"> the teacher </w:t>
            </w:r>
            <w:r w:rsidR="00C33CCA">
              <w:rPr>
                <w:bCs/>
              </w:rPr>
              <w:t>supports</w:t>
            </w:r>
            <w:r>
              <w:rPr>
                <w:bCs/>
              </w:rPr>
              <w:t xml:space="preserve"> students as they use the </w:t>
            </w:r>
            <w:r w:rsidRPr="00B9636B">
              <w:rPr>
                <w:bCs/>
              </w:rPr>
              <w:t xml:space="preserve">learning from this lesson, </w:t>
            </w:r>
            <w:r w:rsidRPr="00B9636B">
              <w:rPr>
                <w:bCs/>
                <w:i/>
                <w:iCs/>
              </w:rPr>
              <w:t xml:space="preserve">Ancestors and Descendants: Where </w:t>
            </w:r>
            <w:r w:rsidR="00074867" w:rsidRPr="00B9636B">
              <w:rPr>
                <w:bCs/>
                <w:i/>
                <w:iCs/>
              </w:rPr>
              <w:t>D</w:t>
            </w:r>
            <w:r w:rsidRPr="00B9636B">
              <w:rPr>
                <w:bCs/>
                <w:i/>
                <w:iCs/>
              </w:rPr>
              <w:t xml:space="preserve">id </w:t>
            </w:r>
            <w:r w:rsidR="00074867" w:rsidRPr="00B9636B">
              <w:rPr>
                <w:bCs/>
                <w:i/>
                <w:iCs/>
              </w:rPr>
              <w:t>T</w:t>
            </w:r>
            <w:r w:rsidRPr="00B9636B">
              <w:rPr>
                <w:bCs/>
                <w:i/>
                <w:iCs/>
              </w:rPr>
              <w:t xml:space="preserve">hey </w:t>
            </w:r>
            <w:r w:rsidR="00074867" w:rsidRPr="00B9636B">
              <w:rPr>
                <w:bCs/>
                <w:i/>
                <w:iCs/>
              </w:rPr>
              <w:t>C</w:t>
            </w:r>
            <w:r w:rsidRPr="00B9636B">
              <w:rPr>
                <w:bCs/>
                <w:i/>
                <w:iCs/>
              </w:rPr>
              <w:t xml:space="preserve">ome </w:t>
            </w:r>
            <w:r w:rsidR="00074867" w:rsidRPr="00B9636B">
              <w:rPr>
                <w:bCs/>
                <w:i/>
                <w:iCs/>
              </w:rPr>
              <w:t>F</w:t>
            </w:r>
            <w:r w:rsidRPr="00B9636B">
              <w:rPr>
                <w:bCs/>
                <w:i/>
                <w:iCs/>
              </w:rPr>
              <w:t xml:space="preserve">rom? What </w:t>
            </w:r>
            <w:r w:rsidR="00074867" w:rsidRPr="00B9636B">
              <w:rPr>
                <w:bCs/>
                <w:i/>
                <w:iCs/>
              </w:rPr>
              <w:t>B</w:t>
            </w:r>
            <w:r w:rsidRPr="00B9636B">
              <w:rPr>
                <w:bCs/>
                <w:i/>
                <w:iCs/>
              </w:rPr>
              <w:t xml:space="preserve">ecame of </w:t>
            </w:r>
            <w:r w:rsidR="00074867" w:rsidRPr="00B9636B">
              <w:rPr>
                <w:bCs/>
                <w:i/>
                <w:iCs/>
              </w:rPr>
              <w:t>T</w:t>
            </w:r>
            <w:r w:rsidRPr="00B9636B">
              <w:rPr>
                <w:bCs/>
                <w:i/>
                <w:iCs/>
              </w:rPr>
              <w:t>hem?</w:t>
            </w:r>
            <w:r w:rsidRPr="00B9636B">
              <w:rPr>
                <w:bCs/>
              </w:rPr>
              <w:t xml:space="preserve"> and </w:t>
            </w:r>
            <w:r w:rsidRPr="00B9636B">
              <w:rPr>
                <w:bCs/>
                <w:i/>
                <w:iCs/>
              </w:rPr>
              <w:t xml:space="preserve">Building a Tree of Life </w:t>
            </w:r>
            <w:r w:rsidRPr="00B9636B">
              <w:rPr>
                <w:bCs/>
              </w:rPr>
              <w:t>to</w:t>
            </w:r>
            <w:r>
              <w:rPr>
                <w:bCs/>
              </w:rPr>
              <w:t xml:space="preserve"> create a visual representation, such as a series of annotated drawings </w:t>
            </w:r>
            <w:r w:rsidR="00074867">
              <w:rPr>
                <w:bCs/>
              </w:rPr>
              <w:t>that</w:t>
            </w:r>
            <w:r>
              <w:rPr>
                <w:bCs/>
              </w:rPr>
              <w:t xml:space="preserve"> show what life was like for one ancestor, </w:t>
            </w:r>
            <w:r w:rsidR="00074867">
              <w:rPr>
                <w:bCs/>
              </w:rPr>
              <w:t>t</w:t>
            </w:r>
            <w:r>
              <w:rPr>
                <w:bCs/>
              </w:rPr>
              <w:t xml:space="preserve">he fossil, and one descendant. The series of drawings also include major </w:t>
            </w:r>
            <w:r w:rsidR="00074867">
              <w:rPr>
                <w:bCs/>
              </w:rPr>
              <w:t>Earth</w:t>
            </w:r>
            <w:r>
              <w:rPr>
                <w:bCs/>
              </w:rPr>
              <w:t xml:space="preserve"> events from </w:t>
            </w:r>
            <w:r w:rsidRPr="00B9636B">
              <w:rPr>
                <w:bCs/>
                <w:i/>
                <w:iCs/>
              </w:rPr>
              <w:t>Earth’s History</w:t>
            </w:r>
            <w:r w:rsidRPr="00B9636B">
              <w:rPr>
                <w:bCs/>
              </w:rPr>
              <w:t xml:space="preserve"> and how those events may have</w:t>
            </w:r>
            <w:r>
              <w:rPr>
                <w:bCs/>
              </w:rPr>
              <w:t xml:space="preserve"> impacted these organisms.</w:t>
            </w:r>
          </w:p>
          <w:p w14:paraId="3DEF6F98" w14:textId="77777777" w:rsidR="00D979D8" w:rsidRDefault="00D979D8" w:rsidP="002976AC">
            <w:pPr>
              <w:pStyle w:val="Body"/>
              <w:spacing w:before="60" w:after="60"/>
              <w:rPr>
                <w:bCs/>
              </w:rPr>
            </w:pPr>
            <w:r>
              <w:rPr>
                <w:bCs/>
              </w:rPr>
              <w:t xml:space="preserve">Students who are above grade level could be presented with this task with limited guidance and a more open approach. </w:t>
            </w:r>
          </w:p>
          <w:p w14:paraId="29B36CA2" w14:textId="0CBC1D44" w:rsidR="00D979D8" w:rsidRPr="00756F1D" w:rsidRDefault="00D979D8" w:rsidP="002976AC">
            <w:pPr>
              <w:pStyle w:val="Body"/>
              <w:spacing w:before="60" w:after="60"/>
              <w:rPr>
                <w:bCs/>
              </w:rPr>
            </w:pPr>
            <w:r>
              <w:rPr>
                <w:bCs/>
              </w:rPr>
              <w:t xml:space="preserve">Students who need additional </w:t>
            </w:r>
            <w:r w:rsidR="00444AD4">
              <w:rPr>
                <w:bCs/>
              </w:rPr>
              <w:t>support</w:t>
            </w:r>
            <w:r>
              <w:rPr>
                <w:bCs/>
              </w:rPr>
              <w:t xml:space="preserve"> could utilize the </w:t>
            </w:r>
            <w:r w:rsidRPr="00B9636B">
              <w:rPr>
                <w:bCs/>
              </w:rPr>
              <w:t>instructions and guidance</w:t>
            </w:r>
            <w:r>
              <w:rPr>
                <w:bCs/>
              </w:rPr>
              <w:t xml:space="preserve"> i</w:t>
            </w:r>
            <w:r w:rsidR="00B9636B">
              <w:rPr>
                <w:bCs/>
              </w:rPr>
              <w:t>n</w:t>
            </w:r>
            <w:r w:rsidR="00B9636B" w:rsidRPr="00B9636B">
              <w:rPr>
                <w:bCs/>
                <w:i/>
                <w:iCs/>
                <w:highlight w:val="yellow"/>
              </w:rPr>
              <w:t xml:space="preserve"> </w:t>
            </w:r>
            <w:hyperlink w:anchor="AA" w:history="1">
              <w:r w:rsidR="00B9636B" w:rsidRPr="00866039">
                <w:rPr>
                  <w:rStyle w:val="Hyperlink"/>
                  <w:bCs/>
                  <w:i/>
                  <w:iCs/>
                  <w:color w:val="0D0D0D" w:themeColor="text1" w:themeTint="F2"/>
                  <w:u w:val="none"/>
                </w:rPr>
                <w:t>Appendix A: Exploring Fossil Data</w:t>
              </w:r>
            </w:hyperlink>
            <w:r>
              <w:rPr>
                <w:bCs/>
              </w:rPr>
              <w:t xml:space="preserve"> and the teacher may provide the students with support to help them generate additional </w:t>
            </w:r>
            <w:r w:rsidR="00444AD4">
              <w:rPr>
                <w:bCs/>
              </w:rPr>
              <w:t>sub-questions</w:t>
            </w:r>
            <w:r>
              <w:rPr>
                <w:bCs/>
              </w:rPr>
              <w:t xml:space="preserve"> to help them answer the main questions of the task.</w:t>
            </w:r>
          </w:p>
        </w:tc>
        <w:tc>
          <w:tcPr>
            <w:tcW w:w="3120" w:type="dxa"/>
            <w:tcBorders>
              <w:top w:val="single" w:sz="4" w:space="0" w:color="auto"/>
              <w:bottom w:val="single" w:sz="4" w:space="0" w:color="auto"/>
            </w:tcBorders>
            <w:shd w:val="clear" w:color="auto" w:fill="auto"/>
          </w:tcPr>
          <w:p w14:paraId="6AF14A6F" w14:textId="30004980" w:rsidR="00D979D8" w:rsidRDefault="00F91EA7" w:rsidP="002976AC">
            <w:pPr>
              <w:pStyle w:val="Body"/>
              <w:spacing w:before="60" w:after="60"/>
              <w:rPr>
                <w:bCs/>
              </w:rPr>
            </w:pPr>
            <w:r w:rsidRPr="00DA20BB">
              <w:rPr>
                <w:noProof/>
                <w:sz w:val="24"/>
                <w:szCs w:val="24"/>
              </w:rPr>
              <w:lastRenderedPageBreak/>
              <w:drawing>
                <wp:anchor distT="0" distB="0" distL="114300" distR="114300" simplePos="0" relativeHeight="251668480" behindDoc="0" locked="0" layoutInCell="1" allowOverlap="1" wp14:anchorId="16108759" wp14:editId="1385D076">
                  <wp:simplePos x="0" y="0"/>
                  <wp:positionH relativeFrom="column">
                    <wp:posOffset>25844</wp:posOffset>
                  </wp:positionH>
                  <wp:positionV relativeFrom="paragraph">
                    <wp:posOffset>101699</wp:posOffset>
                  </wp:positionV>
                  <wp:extent cx="266700" cy="266700"/>
                  <wp:effectExtent l="0" t="0" r="0" b="0"/>
                  <wp:wrapSquare wrapText="bothSides"/>
                  <wp:docPr id="1146951729" name="Graphic 1146951729"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D979D8" w:rsidRPr="008D47AC">
              <w:rPr>
                <w:bCs/>
              </w:rPr>
              <w:t xml:space="preserve">Students reflect on the question, “How can we understand what the world was like for our fossils when we can’t go back and see it firsthand?” and then discuss their thinking as a whole class. </w:t>
            </w:r>
          </w:p>
          <w:p w14:paraId="0A4D7E4C" w14:textId="09DE4162" w:rsidR="00D979D8" w:rsidRDefault="00D979D8" w:rsidP="002976AC">
            <w:pPr>
              <w:pStyle w:val="Body"/>
              <w:spacing w:before="60" w:after="60"/>
              <w:rPr>
                <w:bCs/>
              </w:rPr>
            </w:pPr>
            <w:r>
              <w:rPr>
                <w:bCs/>
              </w:rPr>
              <w:t xml:space="preserve">Students transition to exploring online resources to gather data from an online </w:t>
            </w:r>
            <w:r w:rsidR="00FB0FC7">
              <w:rPr>
                <w:bCs/>
              </w:rPr>
              <w:t>database</w:t>
            </w:r>
            <w:r>
              <w:rPr>
                <w:bCs/>
              </w:rPr>
              <w:t xml:space="preserve"> of fossils, </w:t>
            </w:r>
            <w:hyperlink r:id="rId25" w:history="1">
              <w:r w:rsidR="00FB0FC7" w:rsidRPr="00C324AE">
                <w:rPr>
                  <w:rStyle w:val="Hyperlink"/>
                  <w:bCs/>
                </w:rPr>
                <w:t>The PBDB Navigator</w:t>
              </w:r>
            </w:hyperlink>
            <w:r>
              <w:rPr>
                <w:bCs/>
              </w:rPr>
              <w:t>. Students search using the tool to find additional fossils that we</w:t>
            </w:r>
            <w:r w:rsidR="00FB0FC7">
              <w:rPr>
                <w:bCs/>
              </w:rPr>
              <w:t>re</w:t>
            </w:r>
            <w:r>
              <w:rPr>
                <w:bCs/>
              </w:rPr>
              <w:t xml:space="preserve"> found near their fossil</w:t>
            </w:r>
            <w:r w:rsidR="001B4EAC">
              <w:rPr>
                <w:bCs/>
              </w:rPr>
              <w:t>s</w:t>
            </w:r>
            <w:r>
              <w:rPr>
                <w:bCs/>
              </w:rPr>
              <w:t xml:space="preserve"> and </w:t>
            </w:r>
            <w:r w:rsidR="001B4EAC">
              <w:rPr>
                <w:bCs/>
              </w:rPr>
              <w:t>around</w:t>
            </w:r>
            <w:r>
              <w:rPr>
                <w:bCs/>
              </w:rPr>
              <w:t xml:space="preserve"> the same timeframe. Students also look at fossils found near other examples of their fossil. (For example, their fossil is a mastodon from the mid-west US. The students find another </w:t>
            </w:r>
            <w:r>
              <w:rPr>
                <w:bCs/>
              </w:rPr>
              <w:lastRenderedPageBreak/>
              <w:t>example of a mastodon fossil from Europe and gather data on fossils found near that mastodon.)</w:t>
            </w:r>
          </w:p>
          <w:p w14:paraId="65E0961E" w14:textId="74538635" w:rsidR="00D979D8" w:rsidRDefault="00132529" w:rsidP="002976AC">
            <w:pPr>
              <w:pStyle w:val="Body"/>
              <w:spacing w:before="60" w:after="60"/>
              <w:rPr>
                <w:bCs/>
              </w:rPr>
            </w:pPr>
            <w:r w:rsidRPr="00DA20BB">
              <w:rPr>
                <w:noProof/>
                <w:sz w:val="24"/>
                <w:szCs w:val="24"/>
              </w:rPr>
              <w:drawing>
                <wp:anchor distT="0" distB="0" distL="114300" distR="114300" simplePos="0" relativeHeight="251666432" behindDoc="0" locked="0" layoutInCell="1" allowOverlap="1" wp14:anchorId="43509C16" wp14:editId="28E02DE0">
                  <wp:simplePos x="0" y="0"/>
                  <wp:positionH relativeFrom="column">
                    <wp:posOffset>55719</wp:posOffset>
                  </wp:positionH>
                  <wp:positionV relativeFrom="paragraph">
                    <wp:posOffset>71816</wp:posOffset>
                  </wp:positionV>
                  <wp:extent cx="266700" cy="266700"/>
                  <wp:effectExtent l="0" t="0" r="0" b="0"/>
                  <wp:wrapSquare wrapText="bothSides"/>
                  <wp:docPr id="1696306940" name="Graphic 1696306940"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D979D8">
              <w:rPr>
                <w:bCs/>
              </w:rPr>
              <w:t>After gathering data on their fossils</w:t>
            </w:r>
            <w:r w:rsidR="0025082B">
              <w:rPr>
                <w:bCs/>
              </w:rPr>
              <w:t>,</w:t>
            </w:r>
            <w:r w:rsidR="00D979D8">
              <w:rPr>
                <w:bCs/>
              </w:rPr>
              <w:t xml:space="preserve"> students analyze the data to find patterns about the fossils, where they lived, and how they lived. Using this data</w:t>
            </w:r>
            <w:r w:rsidR="000205AF">
              <w:rPr>
                <w:bCs/>
              </w:rPr>
              <w:t>,</w:t>
            </w:r>
            <w:r w:rsidR="00D979D8">
              <w:rPr>
                <w:bCs/>
              </w:rPr>
              <w:t xml:space="preserve"> students develop a visual representation such as an annotated drawing that shows the fossil in what the students think their environment would have looked like. </w:t>
            </w:r>
          </w:p>
          <w:p w14:paraId="635B5067" w14:textId="7684DDD1" w:rsidR="00D979D8" w:rsidRPr="008D47AC" w:rsidRDefault="00D979D8" w:rsidP="002976AC">
            <w:pPr>
              <w:pStyle w:val="Body"/>
              <w:spacing w:before="60" w:after="60"/>
              <w:rPr>
                <w:bCs/>
              </w:rPr>
            </w:pPr>
            <w:r>
              <w:rPr>
                <w:bCs/>
              </w:rPr>
              <w:t>Working individually, students revisit their cladograms to select t</w:t>
            </w:r>
            <w:r w:rsidR="00AC02F7">
              <w:rPr>
                <w:bCs/>
              </w:rPr>
              <w:t>w</w:t>
            </w:r>
            <w:r>
              <w:rPr>
                <w:bCs/>
              </w:rPr>
              <w:t xml:space="preserve">o more organisms to research that lived before and after their </w:t>
            </w:r>
            <w:r w:rsidR="000205AF">
              <w:rPr>
                <w:bCs/>
              </w:rPr>
              <w:t>fossils</w:t>
            </w:r>
            <w:r>
              <w:rPr>
                <w:bCs/>
              </w:rPr>
              <w:t>. They create a series of representations that show what life was like for the oldest fossil, the younger fossil</w:t>
            </w:r>
            <w:r w:rsidR="00600CAF">
              <w:rPr>
                <w:bCs/>
              </w:rPr>
              <w:t>,</w:t>
            </w:r>
            <w:r>
              <w:rPr>
                <w:bCs/>
              </w:rPr>
              <w:t xml:space="preserve"> and then create representations that show how major </w:t>
            </w:r>
            <w:r w:rsidR="00600CAF">
              <w:rPr>
                <w:bCs/>
              </w:rPr>
              <w:t>E</w:t>
            </w:r>
            <w:r>
              <w:rPr>
                <w:bCs/>
              </w:rPr>
              <w:t>arth events changed the world and how those events required organisms to adapt, resulting in the younger generations of fossils.</w:t>
            </w:r>
          </w:p>
        </w:tc>
      </w:tr>
      <w:tr w:rsidR="00A175B5" w14:paraId="1CEC8DA4" w14:textId="77777777" w:rsidTr="002976AC">
        <w:tc>
          <w:tcPr>
            <w:tcW w:w="3120" w:type="dxa"/>
            <w:tcBorders>
              <w:top w:val="single" w:sz="4" w:space="0" w:color="auto"/>
              <w:bottom w:val="single" w:sz="4" w:space="0" w:color="auto"/>
            </w:tcBorders>
            <w:shd w:val="clear" w:color="auto" w:fill="auto"/>
          </w:tcPr>
          <w:p w14:paraId="3514359F" w14:textId="77777777" w:rsidR="003739AC" w:rsidRDefault="003739AC" w:rsidP="002976AC">
            <w:pPr>
              <w:pStyle w:val="Body"/>
              <w:spacing w:before="60" w:after="60"/>
              <w:rPr>
                <w:b/>
              </w:rPr>
            </w:pPr>
            <w:r>
              <w:rPr>
                <w:b/>
              </w:rPr>
              <w:lastRenderedPageBreak/>
              <w:t>Explain</w:t>
            </w:r>
          </w:p>
          <w:p w14:paraId="6359D1AD" w14:textId="217F4A6A" w:rsidR="003739AC" w:rsidRDefault="00444AD4" w:rsidP="002976AC">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Explain</w:t>
            </w:r>
            <w:r w:rsidR="003739AC">
              <w:rPr>
                <w:bCs/>
                <w:sz w:val="18"/>
                <w:szCs w:val="18"/>
              </w:rPr>
              <w:t xml:space="preserve"> understanding of concepts and processes</w:t>
            </w:r>
          </w:p>
          <w:p w14:paraId="4E64556C" w14:textId="2A7FCD8E" w:rsidR="00A175B5" w:rsidRDefault="00444AD4" w:rsidP="002976AC">
            <w:pPr>
              <w:pStyle w:val="Body"/>
              <w:spacing w:before="60" w:after="60"/>
              <w:ind w:left="255" w:hanging="255"/>
              <w:rPr>
                <w:b/>
              </w:rPr>
            </w:pPr>
            <w:r>
              <w:rPr>
                <w:rFonts w:ascii="Wingdings 2" w:eastAsia="Wingdings 2" w:hAnsi="Wingdings 2" w:cs="Wingdings 2"/>
                <w:bCs/>
                <w:sz w:val="18"/>
                <w:szCs w:val="18"/>
              </w:rPr>
              <w:t></w:t>
            </w:r>
            <w:r>
              <w:rPr>
                <w:bCs/>
                <w:sz w:val="18"/>
                <w:szCs w:val="18"/>
              </w:rPr>
              <w:t xml:space="preserve"> Introduce</w:t>
            </w:r>
            <w:r w:rsidR="003739AC">
              <w:rPr>
                <w:bCs/>
                <w:sz w:val="18"/>
                <w:szCs w:val="18"/>
              </w:rPr>
              <w:t xml:space="preserve"> new concepts and skills to seek conceptual clarity</w:t>
            </w:r>
          </w:p>
        </w:tc>
        <w:tc>
          <w:tcPr>
            <w:tcW w:w="3120" w:type="dxa"/>
            <w:gridSpan w:val="2"/>
            <w:tcBorders>
              <w:top w:val="single" w:sz="4" w:space="0" w:color="auto"/>
              <w:bottom w:val="single" w:sz="4" w:space="0" w:color="auto"/>
            </w:tcBorders>
            <w:shd w:val="clear" w:color="auto" w:fill="auto"/>
          </w:tcPr>
          <w:p w14:paraId="7A2DF1B6" w14:textId="77777777" w:rsidR="00A175B5" w:rsidRPr="00756F1D" w:rsidRDefault="00A175B5" w:rsidP="002976AC">
            <w:pPr>
              <w:pStyle w:val="Body"/>
              <w:spacing w:before="60" w:after="60"/>
              <w:rPr>
                <w:bCs/>
              </w:rPr>
            </w:pPr>
          </w:p>
        </w:tc>
        <w:tc>
          <w:tcPr>
            <w:tcW w:w="3120" w:type="dxa"/>
            <w:tcBorders>
              <w:top w:val="single" w:sz="4" w:space="0" w:color="auto"/>
              <w:bottom w:val="single" w:sz="4" w:space="0" w:color="auto"/>
            </w:tcBorders>
            <w:shd w:val="clear" w:color="auto" w:fill="auto"/>
          </w:tcPr>
          <w:p w14:paraId="4F9EDF62" w14:textId="77777777" w:rsidR="00A175B5" w:rsidRPr="008D47AC" w:rsidRDefault="00A175B5" w:rsidP="002976AC">
            <w:pPr>
              <w:pStyle w:val="Body"/>
              <w:spacing w:before="60" w:after="60"/>
              <w:rPr>
                <w:bCs/>
              </w:rPr>
            </w:pPr>
          </w:p>
        </w:tc>
      </w:tr>
      <w:tr w:rsidR="008C7580" w14:paraId="0E50917F" w14:textId="77777777" w:rsidTr="002976AC">
        <w:tc>
          <w:tcPr>
            <w:tcW w:w="3120" w:type="dxa"/>
            <w:tcBorders>
              <w:top w:val="single" w:sz="4" w:space="0" w:color="auto"/>
              <w:bottom w:val="single" w:sz="4" w:space="0" w:color="auto"/>
            </w:tcBorders>
            <w:shd w:val="clear" w:color="auto" w:fill="auto"/>
          </w:tcPr>
          <w:p w14:paraId="7DCB864C" w14:textId="77777777" w:rsidR="00683059" w:rsidRDefault="00683059" w:rsidP="002976AC">
            <w:pPr>
              <w:pStyle w:val="Body"/>
              <w:spacing w:before="60" w:after="60"/>
              <w:rPr>
                <w:b/>
                <w:bCs/>
              </w:rPr>
            </w:pPr>
            <w:r>
              <w:rPr>
                <w:b/>
                <w:bCs/>
              </w:rPr>
              <w:t>Ela</w:t>
            </w:r>
            <w:r w:rsidRPr="79F8B0C3">
              <w:rPr>
                <w:b/>
                <w:bCs/>
              </w:rPr>
              <w:t>borate</w:t>
            </w:r>
          </w:p>
          <w:p w14:paraId="03EC0B26" w14:textId="77777777" w:rsidR="00683059" w:rsidRDefault="00683059" w:rsidP="002976AC">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Build on or extend understanding and skill</w:t>
            </w:r>
          </w:p>
          <w:p w14:paraId="18A2ACE1" w14:textId="117455E6" w:rsidR="008C7580" w:rsidRDefault="00683059" w:rsidP="002976AC">
            <w:pPr>
              <w:pStyle w:val="Body"/>
              <w:spacing w:before="60" w:after="60"/>
              <w:ind w:left="255" w:hanging="255"/>
              <w:rPr>
                <w:b/>
              </w:rPr>
            </w:pPr>
            <w:r>
              <w:rPr>
                <w:rFonts w:ascii="Wingdings 2" w:eastAsia="Wingdings 2" w:hAnsi="Wingdings 2" w:cs="Wingdings 2"/>
                <w:bCs/>
                <w:sz w:val="18"/>
                <w:szCs w:val="18"/>
              </w:rPr>
              <w:t></w:t>
            </w:r>
            <w:r>
              <w:rPr>
                <w:bCs/>
                <w:sz w:val="18"/>
                <w:szCs w:val="18"/>
              </w:rPr>
              <w:t xml:space="preserve"> Apply concepts in new or related contexts</w:t>
            </w:r>
          </w:p>
        </w:tc>
        <w:tc>
          <w:tcPr>
            <w:tcW w:w="3120" w:type="dxa"/>
            <w:gridSpan w:val="2"/>
            <w:tcBorders>
              <w:top w:val="single" w:sz="4" w:space="0" w:color="auto"/>
              <w:bottom w:val="single" w:sz="4" w:space="0" w:color="auto"/>
            </w:tcBorders>
            <w:shd w:val="clear" w:color="auto" w:fill="auto"/>
          </w:tcPr>
          <w:p w14:paraId="33CEE21F" w14:textId="77777777" w:rsidR="008C7580" w:rsidRPr="00756F1D" w:rsidRDefault="008C7580" w:rsidP="002976AC">
            <w:pPr>
              <w:pStyle w:val="Body"/>
              <w:spacing w:before="60" w:after="60"/>
              <w:rPr>
                <w:bCs/>
              </w:rPr>
            </w:pPr>
          </w:p>
        </w:tc>
        <w:tc>
          <w:tcPr>
            <w:tcW w:w="3120" w:type="dxa"/>
            <w:tcBorders>
              <w:top w:val="single" w:sz="4" w:space="0" w:color="auto"/>
              <w:bottom w:val="single" w:sz="4" w:space="0" w:color="auto"/>
            </w:tcBorders>
            <w:shd w:val="clear" w:color="auto" w:fill="auto"/>
          </w:tcPr>
          <w:p w14:paraId="22C58373" w14:textId="77777777" w:rsidR="008C7580" w:rsidRPr="008D47AC" w:rsidRDefault="008C7580" w:rsidP="002976AC">
            <w:pPr>
              <w:pStyle w:val="Body"/>
              <w:spacing w:before="60" w:after="60"/>
              <w:rPr>
                <w:bCs/>
              </w:rPr>
            </w:pPr>
          </w:p>
        </w:tc>
      </w:tr>
      <w:tr w:rsidR="008C7580" w14:paraId="64A89247" w14:textId="77777777" w:rsidTr="002976AC">
        <w:tc>
          <w:tcPr>
            <w:tcW w:w="3120" w:type="dxa"/>
            <w:tcBorders>
              <w:top w:val="single" w:sz="4" w:space="0" w:color="auto"/>
              <w:bottom w:val="single" w:sz="4" w:space="0" w:color="auto"/>
            </w:tcBorders>
            <w:shd w:val="clear" w:color="auto" w:fill="auto"/>
          </w:tcPr>
          <w:p w14:paraId="3C61FDEC" w14:textId="77777777" w:rsidR="00C925AB" w:rsidRDefault="00C925AB" w:rsidP="002976AC">
            <w:pPr>
              <w:pStyle w:val="Body"/>
              <w:spacing w:before="60" w:after="60"/>
              <w:rPr>
                <w:b/>
              </w:rPr>
            </w:pPr>
            <w:r>
              <w:rPr>
                <w:b/>
              </w:rPr>
              <w:lastRenderedPageBreak/>
              <w:t>Evaluate</w:t>
            </w:r>
          </w:p>
          <w:p w14:paraId="16571F14" w14:textId="77777777" w:rsidR="00C925AB" w:rsidRDefault="00C925AB" w:rsidP="002976AC">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Self-assess knowledge, skills, and abilities</w:t>
            </w:r>
          </w:p>
          <w:p w14:paraId="18F4421E" w14:textId="274FFBAA" w:rsidR="008C7580" w:rsidRDefault="00C925AB" w:rsidP="002976AC">
            <w:pPr>
              <w:pStyle w:val="Body"/>
              <w:spacing w:before="60" w:after="60"/>
              <w:ind w:left="255" w:hanging="255"/>
              <w:rPr>
                <w:b/>
              </w:rPr>
            </w:pPr>
            <w:r>
              <w:rPr>
                <w:rFonts w:ascii="Wingdings 2" w:eastAsia="Wingdings 2" w:hAnsi="Wingdings 2" w:cs="Wingdings 2"/>
                <w:bCs/>
                <w:sz w:val="18"/>
                <w:szCs w:val="18"/>
              </w:rPr>
              <w:t></w:t>
            </w:r>
            <w:r>
              <w:rPr>
                <w:bCs/>
                <w:sz w:val="18"/>
                <w:szCs w:val="18"/>
              </w:rPr>
              <w:t xml:space="preserve"> Evaluate student development and lesson effectiveness</w:t>
            </w:r>
          </w:p>
        </w:tc>
        <w:tc>
          <w:tcPr>
            <w:tcW w:w="3120" w:type="dxa"/>
            <w:gridSpan w:val="2"/>
            <w:tcBorders>
              <w:top w:val="single" w:sz="4" w:space="0" w:color="auto"/>
              <w:bottom w:val="single" w:sz="4" w:space="0" w:color="auto"/>
            </w:tcBorders>
            <w:shd w:val="clear" w:color="auto" w:fill="auto"/>
          </w:tcPr>
          <w:p w14:paraId="6D992F25" w14:textId="77777777" w:rsidR="008C7580" w:rsidRPr="00756F1D" w:rsidRDefault="008C7580" w:rsidP="002976AC">
            <w:pPr>
              <w:pStyle w:val="Body"/>
              <w:spacing w:before="60" w:after="60"/>
              <w:rPr>
                <w:bCs/>
              </w:rPr>
            </w:pPr>
          </w:p>
        </w:tc>
        <w:tc>
          <w:tcPr>
            <w:tcW w:w="3120" w:type="dxa"/>
            <w:tcBorders>
              <w:top w:val="single" w:sz="4" w:space="0" w:color="auto"/>
              <w:bottom w:val="single" w:sz="4" w:space="0" w:color="auto"/>
            </w:tcBorders>
            <w:shd w:val="clear" w:color="auto" w:fill="auto"/>
          </w:tcPr>
          <w:p w14:paraId="28B28BC3" w14:textId="77777777" w:rsidR="008C7580" w:rsidRPr="008D47AC" w:rsidRDefault="008C7580" w:rsidP="002976AC">
            <w:pPr>
              <w:pStyle w:val="Body"/>
              <w:spacing w:before="60" w:after="60"/>
              <w:rPr>
                <w:bCs/>
              </w:rPr>
            </w:pPr>
          </w:p>
        </w:tc>
      </w:tr>
      <w:tr w:rsidR="00D979D8" w14:paraId="1F491F66" w14:textId="77777777" w:rsidTr="002976AC">
        <w:tc>
          <w:tcPr>
            <w:tcW w:w="9360" w:type="dxa"/>
            <w:gridSpan w:val="4"/>
            <w:tcBorders>
              <w:top w:val="single" w:sz="4" w:space="0" w:color="auto"/>
              <w:bottom w:val="single" w:sz="4" w:space="0" w:color="auto"/>
            </w:tcBorders>
          </w:tcPr>
          <w:p w14:paraId="37B8182A" w14:textId="6BC1DE56" w:rsidR="00D979D8" w:rsidRPr="000A1505" w:rsidRDefault="00D979D8" w:rsidP="002976AC">
            <w:pPr>
              <w:pStyle w:val="Body"/>
              <w:spacing w:before="60" w:after="60"/>
              <w:rPr>
                <w:b/>
              </w:rPr>
            </w:pPr>
            <w:r w:rsidRPr="000A1505">
              <w:rPr>
                <w:b/>
              </w:rPr>
              <w:t>Closing</w:t>
            </w:r>
          </w:p>
          <w:p w14:paraId="07C4ADB8" w14:textId="29920089" w:rsidR="00D979D8" w:rsidRPr="00FC73F4" w:rsidRDefault="00D979D8" w:rsidP="002976AC">
            <w:pPr>
              <w:pStyle w:val="Body"/>
              <w:spacing w:before="60" w:after="60"/>
              <w:rPr>
                <w:rFonts w:eastAsiaTheme="minorEastAsia" w:cstheme="minorBidi"/>
              </w:rPr>
            </w:pPr>
            <w:r>
              <w:rPr>
                <w:rFonts w:eastAsiaTheme="minorEastAsia" w:cstheme="minorBidi"/>
              </w:rPr>
              <w:t xml:space="preserve">Students present their series of drawings/visuals to their small group for feedback such as areas of confusion, clarity, and ideas on what to add to their thinking. Students will use the drawings from this lesson and the peer feedback to craft a scientific explanation report on their organism in </w:t>
            </w:r>
            <w:r w:rsidRPr="00866039">
              <w:rPr>
                <w:rFonts w:eastAsiaTheme="minorEastAsia" w:cstheme="minorBidi"/>
                <w:i/>
                <w:iCs/>
              </w:rPr>
              <w:t xml:space="preserve">What </w:t>
            </w:r>
            <w:r w:rsidR="00444AD4" w:rsidRPr="00866039">
              <w:rPr>
                <w:rFonts w:eastAsiaTheme="minorEastAsia" w:cstheme="minorBidi"/>
                <w:i/>
                <w:iCs/>
              </w:rPr>
              <w:t>W</w:t>
            </w:r>
            <w:r w:rsidRPr="00866039">
              <w:rPr>
                <w:rFonts w:eastAsiaTheme="minorEastAsia" w:cstheme="minorBidi"/>
                <w:i/>
                <w:iCs/>
              </w:rPr>
              <w:t xml:space="preserve">as </w:t>
            </w:r>
            <w:r w:rsidR="006D6734" w:rsidRPr="00866039">
              <w:rPr>
                <w:rFonts w:eastAsiaTheme="minorEastAsia" w:cstheme="minorBidi"/>
                <w:i/>
                <w:iCs/>
              </w:rPr>
              <w:t>T</w:t>
            </w:r>
            <w:r w:rsidRPr="00866039">
              <w:rPr>
                <w:rFonts w:eastAsiaTheme="minorEastAsia" w:cstheme="minorBidi"/>
                <w:i/>
                <w:iCs/>
              </w:rPr>
              <w:t xml:space="preserve">heir </w:t>
            </w:r>
            <w:r w:rsidR="00444AD4" w:rsidRPr="00866039">
              <w:rPr>
                <w:rFonts w:eastAsiaTheme="minorEastAsia" w:cstheme="minorBidi"/>
                <w:i/>
                <w:iCs/>
              </w:rPr>
              <w:t>P</w:t>
            </w:r>
            <w:r w:rsidRPr="00866039">
              <w:rPr>
                <w:rFonts w:eastAsiaTheme="minorEastAsia" w:cstheme="minorBidi"/>
                <w:i/>
                <w:iCs/>
              </w:rPr>
              <w:t xml:space="preserve">ast, </w:t>
            </w:r>
            <w:r w:rsidR="00444AD4" w:rsidRPr="00866039">
              <w:rPr>
                <w:rFonts w:eastAsiaTheme="minorEastAsia" w:cstheme="minorBidi"/>
                <w:i/>
                <w:iCs/>
              </w:rPr>
              <w:t>P</w:t>
            </w:r>
            <w:r w:rsidRPr="00866039">
              <w:rPr>
                <w:rFonts w:eastAsiaTheme="minorEastAsia" w:cstheme="minorBidi"/>
                <w:i/>
                <w:iCs/>
              </w:rPr>
              <w:t xml:space="preserve">resent, and </w:t>
            </w:r>
            <w:r w:rsidR="006D6734" w:rsidRPr="00866039">
              <w:rPr>
                <w:rFonts w:eastAsiaTheme="minorEastAsia" w:cstheme="minorBidi"/>
                <w:i/>
                <w:iCs/>
              </w:rPr>
              <w:t>F</w:t>
            </w:r>
            <w:r w:rsidRPr="00866039">
              <w:rPr>
                <w:rFonts w:eastAsiaTheme="minorEastAsia" w:cstheme="minorBidi"/>
                <w:i/>
                <w:iCs/>
              </w:rPr>
              <w:t>uture?</w:t>
            </w:r>
            <w:r>
              <w:rPr>
                <w:rFonts w:eastAsiaTheme="minorEastAsia" w:cstheme="minorBidi"/>
              </w:rPr>
              <w:t xml:space="preserve"> </w:t>
            </w:r>
          </w:p>
        </w:tc>
      </w:tr>
      <w:tr w:rsidR="00D979D8" w14:paraId="0049FC5C" w14:textId="77777777" w:rsidTr="004077F3">
        <w:trPr>
          <w:trHeight w:val="1250"/>
        </w:trPr>
        <w:tc>
          <w:tcPr>
            <w:tcW w:w="9360" w:type="dxa"/>
            <w:gridSpan w:val="4"/>
            <w:tcBorders>
              <w:top w:val="single" w:sz="4" w:space="0" w:color="auto"/>
              <w:bottom w:val="single" w:sz="4" w:space="0" w:color="auto"/>
            </w:tcBorders>
          </w:tcPr>
          <w:p w14:paraId="610C98AD" w14:textId="7467D3E8" w:rsidR="00D979D8" w:rsidRDefault="00D979D8" w:rsidP="002976AC">
            <w:pPr>
              <w:spacing w:before="60" w:after="60"/>
              <w:rPr>
                <w:rFonts w:asciiTheme="minorHAnsi" w:eastAsia="Calibri" w:hAnsiTheme="minorHAnsi" w:cstheme="minorHAnsi"/>
                <w:b/>
              </w:rPr>
            </w:pPr>
            <w:r>
              <w:rPr>
                <w:rFonts w:asciiTheme="minorHAnsi" w:eastAsia="Calibri" w:hAnsiTheme="minorHAnsi" w:cstheme="minorHAnsi"/>
                <w:b/>
              </w:rPr>
              <w:t>Differentiation Strategies and Resources</w:t>
            </w:r>
          </w:p>
          <w:p w14:paraId="1C59F7AF" w14:textId="1931F041" w:rsidR="00D979D8" w:rsidRDefault="00D979D8" w:rsidP="002976AC">
            <w:pPr>
              <w:pStyle w:val="BodyText1"/>
              <w:spacing w:before="60" w:after="60"/>
              <w:rPr>
                <w:shd w:val="clear" w:color="auto" w:fill="FFFFFF"/>
              </w:rPr>
            </w:pPr>
            <w:r>
              <w:rPr>
                <w:shd w:val="clear" w:color="auto" w:fill="FFFFFF"/>
              </w:rPr>
              <w:t>“Universal Design for Learning (UDL) is a framework to improve and optimize teaching and learning for all people based on scientific insights into how humans learn” (CAST, 2022). Taking time to reflect on prior instruction when planning for accessible, differentiated, and culturally responsive instruction for diverse learners and culturally diverse classrooms serves to identify ways to improve future instructional practices. The UDL Guidelines provide a framework for this reflection. The guidelines include three principles as ways to focus on variety and flexibility in instructional practices:</w:t>
            </w:r>
          </w:p>
          <w:tbl>
            <w:tblPr>
              <w:tblStyle w:val="PlainTable4"/>
              <w:tblW w:w="0" w:type="auto"/>
              <w:tblLayout w:type="fixed"/>
              <w:tblLook w:val="04A0" w:firstRow="1" w:lastRow="0" w:firstColumn="1" w:lastColumn="0" w:noHBand="0" w:noVBand="1"/>
            </w:tblPr>
            <w:tblGrid>
              <w:gridCol w:w="726"/>
              <w:gridCol w:w="7692"/>
            </w:tblGrid>
            <w:tr w:rsidR="00D979D8" w14:paraId="4ACFADC8" w14:textId="77777777" w:rsidTr="001511BA">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4007CF86" w14:textId="53324714" w:rsidR="00D979D8" w:rsidRPr="000B6D70" w:rsidRDefault="00D979D8" w:rsidP="00075EE4">
                  <w:pPr>
                    <w:pStyle w:val="BodyText1"/>
                    <w:framePr w:hSpace="180" w:wrap="around" w:vAnchor="text" w:hAnchor="text" w:y="1"/>
                    <w:spacing w:before="60" w:after="60"/>
                    <w:suppressOverlap/>
                    <w:jc w:val="center"/>
                    <w:rPr>
                      <w:b w:val="0"/>
                      <w:bCs w:val="0"/>
                      <w:shd w:val="clear" w:color="auto" w:fill="FFFFFF"/>
                    </w:rPr>
                  </w:pPr>
                  <w:r w:rsidRPr="000E4D0A">
                    <w:rPr>
                      <w:noProof/>
                      <w:shd w:val="clear" w:color="auto" w:fill="FFFFFF"/>
                    </w:rPr>
                    <w:drawing>
                      <wp:inline distT="0" distB="0" distL="0" distR="0" wp14:anchorId="4ADDAEF8" wp14:editId="358E3EBB">
                        <wp:extent cx="257175" cy="257175"/>
                        <wp:effectExtent l="0" t="0" r="9525" b="9525"/>
                        <wp:docPr id="4"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57175" cy="257175"/>
                                </a:xfrm>
                                <a:prstGeom prst="rect">
                                  <a:avLst/>
                                </a:prstGeom>
                              </pic:spPr>
                            </pic:pic>
                          </a:graphicData>
                        </a:graphic>
                      </wp:inline>
                    </w:drawing>
                  </w:r>
                </w:p>
              </w:tc>
              <w:tc>
                <w:tcPr>
                  <w:tcW w:w="7692" w:type="dxa"/>
                  <w:shd w:val="clear" w:color="auto" w:fill="auto"/>
                  <w:vAlign w:val="center"/>
                </w:tcPr>
                <w:p w14:paraId="15A665EB" w14:textId="5B4F2C59" w:rsidR="00D979D8" w:rsidRPr="000B6D70" w:rsidRDefault="00D979D8" w:rsidP="00075EE4">
                  <w:pPr>
                    <w:pStyle w:val="BodyText1"/>
                    <w:framePr w:hSpace="180" w:wrap="around" w:vAnchor="text" w:hAnchor="text" w:y="1"/>
                    <w:spacing w:before="60" w:after="60"/>
                    <w:suppressOverlap/>
                    <w:cnfStyle w:val="100000000000" w:firstRow="1" w:lastRow="0" w:firstColumn="0" w:lastColumn="0" w:oddVBand="0" w:evenVBand="0" w:oddHBand="0" w:evenHBand="0" w:firstRowFirstColumn="0" w:firstRowLastColumn="0" w:lastRowFirstColumn="0" w:lastRowLastColumn="0"/>
                    <w:rPr>
                      <w:b w:val="0"/>
                      <w:bCs w:val="0"/>
                      <w:shd w:val="clear" w:color="auto" w:fill="FFFFFF"/>
                    </w:rPr>
                  </w:pPr>
                  <w:r w:rsidRPr="000B6D70">
                    <w:rPr>
                      <w:b w:val="0"/>
                      <w:bCs w:val="0"/>
                      <w:shd w:val="clear" w:color="auto" w:fill="FFFFFF"/>
                    </w:rPr>
                    <w:t>Multiple Means of Engagement</w:t>
                  </w:r>
                </w:p>
              </w:tc>
            </w:tr>
            <w:tr w:rsidR="00D979D8" w14:paraId="7492023D" w14:textId="77777777" w:rsidTr="001511B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355C940C" w14:textId="38987D6E" w:rsidR="00D979D8" w:rsidRPr="000B6D70" w:rsidRDefault="00D979D8" w:rsidP="00075EE4">
                  <w:pPr>
                    <w:pStyle w:val="BodyText1"/>
                    <w:framePr w:hSpace="180" w:wrap="around" w:vAnchor="text" w:hAnchor="text" w:y="1"/>
                    <w:spacing w:before="60" w:after="60"/>
                    <w:suppressOverlap/>
                    <w:jc w:val="center"/>
                    <w:rPr>
                      <w:b w:val="0"/>
                      <w:bCs w:val="0"/>
                      <w:shd w:val="clear" w:color="auto" w:fill="FFFFFF"/>
                    </w:rPr>
                  </w:pPr>
                  <w:r w:rsidRPr="00C03F2B">
                    <w:rPr>
                      <w:noProof/>
                      <w:shd w:val="clear" w:color="auto" w:fill="FFFFFF"/>
                    </w:rPr>
                    <w:drawing>
                      <wp:inline distT="0" distB="0" distL="0" distR="0" wp14:anchorId="4D10B103" wp14:editId="1463A7F2">
                        <wp:extent cx="266700" cy="266700"/>
                        <wp:effectExtent l="0" t="0" r="0" b="0"/>
                        <wp:docPr id="5"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66700" cy="266700"/>
                                </a:xfrm>
                                <a:prstGeom prst="rect">
                                  <a:avLst/>
                                </a:prstGeom>
                              </pic:spPr>
                            </pic:pic>
                          </a:graphicData>
                        </a:graphic>
                      </wp:inline>
                    </w:drawing>
                  </w:r>
                </w:p>
              </w:tc>
              <w:tc>
                <w:tcPr>
                  <w:tcW w:w="7692" w:type="dxa"/>
                  <w:shd w:val="clear" w:color="auto" w:fill="auto"/>
                  <w:vAlign w:val="center"/>
                </w:tcPr>
                <w:p w14:paraId="1C4AA641" w14:textId="527E6193" w:rsidR="00D979D8" w:rsidRPr="000B6D70" w:rsidRDefault="00D979D8" w:rsidP="00075EE4">
                  <w:pPr>
                    <w:pStyle w:val="BodyText1"/>
                    <w:framePr w:hSpace="180" w:wrap="around" w:vAnchor="text" w:hAnchor="text" w:y="1"/>
                    <w:spacing w:before="60" w:after="60"/>
                    <w:suppressOverlap/>
                    <w:cnfStyle w:val="000000100000" w:firstRow="0" w:lastRow="0" w:firstColumn="0" w:lastColumn="0" w:oddVBand="0" w:evenVBand="0" w:oddHBand="1" w:evenHBand="0" w:firstRowFirstColumn="0" w:firstRowLastColumn="0" w:lastRowFirstColumn="0" w:lastRowLastColumn="0"/>
                    <w:rPr>
                      <w:shd w:val="clear" w:color="auto" w:fill="FFFFFF"/>
                    </w:rPr>
                  </w:pPr>
                  <w:r w:rsidRPr="000B6D70">
                    <w:rPr>
                      <w:shd w:val="clear" w:color="auto" w:fill="FFFFFF"/>
                    </w:rPr>
                    <w:t>Multiple Means of Representation</w:t>
                  </w:r>
                </w:p>
              </w:tc>
            </w:tr>
            <w:tr w:rsidR="00D979D8" w14:paraId="4CD18C79" w14:textId="77777777" w:rsidTr="001511BA">
              <w:trPr>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5EA83D3B" w14:textId="1595291C" w:rsidR="00D979D8" w:rsidRPr="000B6D70" w:rsidRDefault="00D979D8" w:rsidP="00075EE4">
                  <w:pPr>
                    <w:pStyle w:val="BodyText1"/>
                    <w:framePr w:hSpace="180" w:wrap="around" w:vAnchor="text" w:hAnchor="text" w:y="1"/>
                    <w:spacing w:before="60" w:after="60"/>
                    <w:suppressOverlap/>
                    <w:jc w:val="center"/>
                    <w:rPr>
                      <w:b w:val="0"/>
                      <w:bCs w:val="0"/>
                      <w:shd w:val="clear" w:color="auto" w:fill="FFFFFF"/>
                    </w:rPr>
                  </w:pPr>
                  <w:r w:rsidRPr="00F50FA7">
                    <w:rPr>
                      <w:noProof/>
                      <w:shd w:val="clear" w:color="auto" w:fill="FFFFFF"/>
                    </w:rPr>
                    <w:drawing>
                      <wp:inline distT="0" distB="0" distL="0" distR="0" wp14:anchorId="1656D1FE" wp14:editId="1BC2C74E">
                        <wp:extent cx="323850" cy="323850"/>
                        <wp:effectExtent l="0" t="0" r="0" b="0"/>
                        <wp:docPr id="6"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23850" cy="323850"/>
                                </a:xfrm>
                                <a:prstGeom prst="rect">
                                  <a:avLst/>
                                </a:prstGeom>
                              </pic:spPr>
                            </pic:pic>
                          </a:graphicData>
                        </a:graphic>
                      </wp:inline>
                    </w:drawing>
                  </w:r>
                </w:p>
              </w:tc>
              <w:tc>
                <w:tcPr>
                  <w:tcW w:w="7692" w:type="dxa"/>
                  <w:shd w:val="clear" w:color="auto" w:fill="auto"/>
                  <w:vAlign w:val="center"/>
                </w:tcPr>
                <w:p w14:paraId="766AA348" w14:textId="55721EEA" w:rsidR="00D979D8" w:rsidRPr="000B6D70" w:rsidRDefault="00D979D8" w:rsidP="00075EE4">
                  <w:pPr>
                    <w:pStyle w:val="BodyText1"/>
                    <w:framePr w:hSpace="180" w:wrap="around" w:vAnchor="text" w:hAnchor="text" w:y="1"/>
                    <w:spacing w:before="60" w:after="60"/>
                    <w:suppressOverlap/>
                    <w:cnfStyle w:val="000000000000" w:firstRow="0" w:lastRow="0" w:firstColumn="0" w:lastColumn="0" w:oddVBand="0" w:evenVBand="0" w:oddHBand="0" w:evenHBand="0" w:firstRowFirstColumn="0" w:firstRowLastColumn="0" w:lastRowFirstColumn="0" w:lastRowLastColumn="0"/>
                    <w:rPr>
                      <w:shd w:val="clear" w:color="auto" w:fill="FFFFFF"/>
                    </w:rPr>
                  </w:pPr>
                  <w:r w:rsidRPr="000B6D70">
                    <w:rPr>
                      <w:shd w:val="clear" w:color="auto" w:fill="FFFFFF"/>
                    </w:rPr>
                    <w:t>Multiple Means of Action &amp; Expression</w:t>
                  </w:r>
                </w:p>
              </w:tc>
            </w:tr>
          </w:tbl>
          <w:p w14:paraId="45B498AA" w14:textId="4DA814B6" w:rsidR="00D979D8" w:rsidRDefault="00D979D8" w:rsidP="002976AC">
            <w:pPr>
              <w:pStyle w:val="BodyText1"/>
              <w:spacing w:before="60" w:after="60"/>
              <w:rPr>
                <w:shd w:val="clear" w:color="auto" w:fill="FFFFFF"/>
              </w:rPr>
            </w:pPr>
            <w:r>
              <w:rPr>
                <w:shd w:val="clear" w:color="auto" w:fill="FFFFFF"/>
              </w:rPr>
              <w:t xml:space="preserve">By examining instruction and instructional materials through the lens of each of these principles, teachers can identify and thus reduce or remove barriers to diverse learners. </w:t>
            </w:r>
          </w:p>
          <w:tbl>
            <w:tblPr>
              <w:tblStyle w:val="TableGridLight"/>
              <w:tblW w:w="9134" w:type="dxa"/>
              <w:tblLayout w:type="fixed"/>
              <w:tblLook w:val="04A0" w:firstRow="1" w:lastRow="0" w:firstColumn="1" w:lastColumn="0" w:noHBand="0" w:noVBand="1"/>
            </w:tblPr>
            <w:tblGrid>
              <w:gridCol w:w="1921"/>
              <w:gridCol w:w="1013"/>
              <w:gridCol w:w="6200"/>
            </w:tblGrid>
            <w:tr w:rsidR="00D979D8" w14:paraId="68FF0C31" w14:textId="77777777" w:rsidTr="001511BA">
              <w:trPr>
                <w:trHeight w:val="260"/>
              </w:trPr>
              <w:tc>
                <w:tcPr>
                  <w:tcW w:w="1921" w:type="dxa"/>
                  <w:shd w:val="clear" w:color="auto" w:fill="F2F2F2" w:themeFill="background1" w:themeFillShade="F2"/>
                </w:tcPr>
                <w:p w14:paraId="773AD2DC" w14:textId="4F14A1EB" w:rsidR="00D979D8" w:rsidRDefault="00D979D8" w:rsidP="00075EE4">
                  <w:pPr>
                    <w:framePr w:hSpace="180" w:wrap="around" w:vAnchor="text" w:hAnchor="text" w:y="1"/>
                    <w:spacing w:before="60" w:after="60"/>
                    <w:suppressOverlap/>
                    <w:jc w:val="center"/>
                    <w:rPr>
                      <w:rFonts w:asciiTheme="minorHAnsi" w:eastAsia="Calibri" w:hAnsiTheme="minorHAnsi" w:cstheme="minorHAnsi"/>
                      <w:b/>
                    </w:rPr>
                  </w:pPr>
                  <w:r>
                    <w:rPr>
                      <w:rFonts w:asciiTheme="minorHAnsi" w:eastAsia="Calibri" w:hAnsiTheme="minorHAnsi" w:cstheme="minorHAnsi"/>
                      <w:b/>
                    </w:rPr>
                    <w:t>Learning Opportunities</w:t>
                  </w:r>
                </w:p>
              </w:tc>
              <w:tc>
                <w:tcPr>
                  <w:tcW w:w="1013" w:type="dxa"/>
                  <w:shd w:val="clear" w:color="auto" w:fill="F2F2F2" w:themeFill="background1" w:themeFillShade="F2"/>
                </w:tcPr>
                <w:p w14:paraId="20F3F2F7" w14:textId="40852621" w:rsidR="00D979D8" w:rsidRDefault="00D979D8" w:rsidP="00075EE4">
                  <w:pPr>
                    <w:framePr w:hSpace="180" w:wrap="around" w:vAnchor="text" w:hAnchor="text" w:y="1"/>
                    <w:spacing w:before="60" w:after="60"/>
                    <w:suppressOverlap/>
                    <w:jc w:val="center"/>
                    <w:rPr>
                      <w:rFonts w:asciiTheme="minorHAnsi" w:eastAsia="Calibri" w:hAnsiTheme="minorHAnsi" w:cstheme="minorHAnsi"/>
                      <w:b/>
                    </w:rPr>
                  </w:pPr>
                  <w:r>
                    <w:rPr>
                      <w:rFonts w:asciiTheme="minorHAnsi" w:eastAsia="Calibri" w:hAnsiTheme="minorHAnsi" w:cstheme="minorHAnsi"/>
                      <w:b/>
                    </w:rPr>
                    <w:t>UDL Principle</w:t>
                  </w:r>
                </w:p>
              </w:tc>
              <w:tc>
                <w:tcPr>
                  <w:tcW w:w="6200" w:type="dxa"/>
                  <w:shd w:val="clear" w:color="auto" w:fill="F2F2F2" w:themeFill="background1" w:themeFillShade="F2"/>
                </w:tcPr>
                <w:p w14:paraId="49BCBF2D" w14:textId="69FA684C" w:rsidR="00D979D8" w:rsidRDefault="00D979D8" w:rsidP="00075EE4">
                  <w:pPr>
                    <w:framePr w:hSpace="180" w:wrap="around" w:vAnchor="text" w:hAnchor="text" w:y="1"/>
                    <w:spacing w:before="60" w:after="60"/>
                    <w:suppressOverlap/>
                    <w:jc w:val="center"/>
                    <w:rPr>
                      <w:rFonts w:asciiTheme="minorHAnsi" w:eastAsia="Calibri" w:hAnsiTheme="minorHAnsi" w:cstheme="minorHAnsi"/>
                      <w:b/>
                    </w:rPr>
                  </w:pPr>
                  <w:r>
                    <w:rPr>
                      <w:rFonts w:asciiTheme="minorHAnsi" w:eastAsia="Calibri" w:hAnsiTheme="minorHAnsi" w:cstheme="minorHAnsi"/>
                      <w:b/>
                    </w:rPr>
                    <w:t>Example Differentiation Strategies &amp; Resources</w:t>
                  </w:r>
                </w:p>
              </w:tc>
            </w:tr>
            <w:tr w:rsidR="00D979D8" w14:paraId="34CD6B7D" w14:textId="521FA641" w:rsidTr="001511BA">
              <w:trPr>
                <w:trHeight w:val="245"/>
              </w:trPr>
              <w:tc>
                <w:tcPr>
                  <w:tcW w:w="9134" w:type="dxa"/>
                  <w:gridSpan w:val="3"/>
                  <w:shd w:val="clear" w:color="auto" w:fill="F2F2F2" w:themeFill="background1" w:themeFillShade="F2"/>
                </w:tcPr>
                <w:p w14:paraId="2339DB44" w14:textId="4779C584" w:rsidR="00D979D8" w:rsidRPr="005C6D4D" w:rsidRDefault="00D979D8" w:rsidP="00075EE4">
                  <w:pPr>
                    <w:framePr w:hSpace="180" w:wrap="around" w:vAnchor="text" w:hAnchor="text" w:y="1"/>
                    <w:spacing w:before="60" w:after="60"/>
                    <w:suppressOverlap/>
                    <w:rPr>
                      <w:rFonts w:asciiTheme="minorHAnsi" w:eastAsia="Calibri" w:hAnsiTheme="minorHAnsi" w:cstheme="minorHAnsi"/>
                      <w:b/>
                    </w:rPr>
                  </w:pPr>
                  <w:r w:rsidRPr="005C6D4D">
                    <w:rPr>
                      <w:rFonts w:asciiTheme="minorHAnsi" w:eastAsia="Calibri" w:hAnsiTheme="minorHAnsi" w:cstheme="minorHAnsi"/>
                      <w:b/>
                    </w:rPr>
                    <w:t>Explore</w:t>
                  </w:r>
                </w:p>
              </w:tc>
            </w:tr>
            <w:tr w:rsidR="00842592" w14:paraId="76AF178C" w14:textId="0FA2BB5E" w:rsidTr="001511BA">
              <w:trPr>
                <w:trHeight w:val="375"/>
              </w:trPr>
              <w:tc>
                <w:tcPr>
                  <w:tcW w:w="1921" w:type="dxa"/>
                  <w:vMerge w:val="restart"/>
                </w:tcPr>
                <w:p w14:paraId="2E297A9F" w14:textId="525DBB18" w:rsidR="00842592" w:rsidRDefault="00842592" w:rsidP="00075EE4">
                  <w:pPr>
                    <w:framePr w:hSpace="180" w:wrap="around" w:vAnchor="text" w:hAnchor="text" w:y="1"/>
                    <w:spacing w:before="60" w:after="60"/>
                    <w:suppressOverlap/>
                    <w:rPr>
                      <w:rFonts w:asciiTheme="minorHAnsi" w:eastAsia="Calibri" w:hAnsiTheme="minorHAnsi" w:cstheme="minorHAnsi"/>
                      <w:bCs/>
                    </w:rPr>
                  </w:pPr>
                  <w:r w:rsidRPr="00827678">
                    <w:rPr>
                      <w:rFonts w:asciiTheme="minorHAnsi" w:eastAsia="Calibri" w:hAnsiTheme="minorHAnsi" w:cstheme="minorHAnsi"/>
                      <w:bCs/>
                      <w:i/>
                      <w:iCs/>
                    </w:rPr>
                    <w:t>Students</w:t>
                  </w:r>
                  <w:r>
                    <w:rPr>
                      <w:rFonts w:asciiTheme="minorHAnsi" w:eastAsia="Calibri" w:hAnsiTheme="minorHAnsi" w:cstheme="minorHAnsi"/>
                      <w:bCs/>
                      <w:i/>
                      <w:iCs/>
                    </w:rPr>
                    <w:t xml:space="preserve"> brainstorm ideas of evidence that can help understand what the world was like </w:t>
                  </w:r>
                  <w:r>
                    <w:rPr>
                      <w:rFonts w:asciiTheme="minorHAnsi" w:eastAsia="Calibri" w:hAnsiTheme="minorHAnsi" w:cstheme="minorHAnsi"/>
                      <w:bCs/>
                      <w:i/>
                      <w:iCs/>
                    </w:rPr>
                    <w:lastRenderedPageBreak/>
                    <w:t>during the lives of fossils.</w:t>
                  </w:r>
                </w:p>
              </w:tc>
              <w:tc>
                <w:tcPr>
                  <w:tcW w:w="1013" w:type="dxa"/>
                </w:tcPr>
                <w:p w14:paraId="4B437A13" w14:textId="60C1E0CE" w:rsidR="00842592" w:rsidRPr="00C96923" w:rsidRDefault="00974306" w:rsidP="00075EE4">
                  <w:pPr>
                    <w:pStyle w:val="edCount"/>
                    <w:framePr w:hSpace="180" w:wrap="around" w:vAnchor="text" w:hAnchor="text" w:y="1"/>
                    <w:suppressOverlap/>
                    <w:jc w:val="center"/>
                  </w:pPr>
                  <w:r w:rsidRPr="000E4D0A">
                    <w:rPr>
                      <w:shd w:val="clear" w:color="auto" w:fill="FFFFFF"/>
                    </w:rPr>
                    <w:lastRenderedPageBreak/>
                    <w:drawing>
                      <wp:anchor distT="0" distB="0" distL="114300" distR="114300" simplePos="0" relativeHeight="251663360" behindDoc="0" locked="0" layoutInCell="1" allowOverlap="1" wp14:anchorId="08DA1D06" wp14:editId="60184E85">
                        <wp:simplePos x="0" y="0"/>
                        <wp:positionH relativeFrom="column">
                          <wp:posOffset>114300</wp:posOffset>
                        </wp:positionH>
                        <wp:positionV relativeFrom="paragraph">
                          <wp:posOffset>483870</wp:posOffset>
                        </wp:positionV>
                        <wp:extent cx="257175" cy="257175"/>
                        <wp:effectExtent l="0" t="0" r="9525" b="9525"/>
                        <wp:wrapSquare wrapText="bothSides"/>
                        <wp:docPr id="232287297" name="Graphic 232287297"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57175" cy="257175"/>
                                </a:xfrm>
                                <a:prstGeom prst="rect">
                                  <a:avLst/>
                                </a:prstGeom>
                              </pic:spPr>
                            </pic:pic>
                          </a:graphicData>
                        </a:graphic>
                        <wp14:sizeRelH relativeFrom="page">
                          <wp14:pctWidth>0</wp14:pctWidth>
                        </wp14:sizeRelH>
                        <wp14:sizeRelV relativeFrom="page">
                          <wp14:pctHeight>0</wp14:pctHeight>
                        </wp14:sizeRelV>
                      </wp:anchor>
                    </w:drawing>
                  </w:r>
                </w:p>
              </w:tc>
              <w:tc>
                <w:tcPr>
                  <w:tcW w:w="6200" w:type="dxa"/>
                </w:tcPr>
                <w:p w14:paraId="32E96F7A" w14:textId="5FFA0D0E" w:rsidR="00842592" w:rsidRDefault="00750CB9" w:rsidP="00075EE4">
                  <w:pPr>
                    <w:pStyle w:val="edCount"/>
                    <w:framePr w:hSpace="180" w:wrap="around" w:vAnchor="text" w:hAnchor="text" w:y="1"/>
                    <w:suppressOverlap/>
                  </w:pPr>
                  <w:r w:rsidRPr="00750CB9">
                    <w:t>Present clear and important goals and objective</w:t>
                  </w:r>
                  <w:r>
                    <w:t>s</w:t>
                  </w:r>
                  <w:r w:rsidR="000722B1">
                    <w:t>.</w:t>
                  </w:r>
                </w:p>
                <w:p w14:paraId="2A861341" w14:textId="77777777" w:rsidR="00916EA0" w:rsidRPr="000722B1" w:rsidRDefault="00916EA0" w:rsidP="00075EE4">
                  <w:pPr>
                    <w:pStyle w:val="paragraph"/>
                    <w:framePr w:hSpace="180" w:wrap="around" w:vAnchor="text" w:hAnchor="text" w:y="1"/>
                    <w:numPr>
                      <w:ilvl w:val="1"/>
                      <w:numId w:val="26"/>
                    </w:numPr>
                    <w:spacing w:before="60" w:beforeAutospacing="0" w:after="60" w:afterAutospacing="0"/>
                    <w:ind w:left="360"/>
                    <w:suppressOverlap/>
                    <w:textAlignment w:val="baseline"/>
                    <w:rPr>
                      <w:rFonts w:asciiTheme="minorHAnsi" w:hAnsiTheme="minorHAnsi" w:cstheme="minorHAnsi"/>
                      <w:sz w:val="20"/>
                      <w:szCs w:val="20"/>
                    </w:rPr>
                  </w:pPr>
                  <w:r w:rsidRPr="000722B1">
                    <w:rPr>
                      <w:rStyle w:val="normaltextrun"/>
                      <w:rFonts w:asciiTheme="minorHAnsi" w:eastAsiaTheme="majorEastAsia" w:hAnsiTheme="minorHAnsi" w:cstheme="minorHAnsi"/>
                      <w:sz w:val="22"/>
                      <w:szCs w:val="22"/>
                    </w:rPr>
                    <w:t>Have students write goals into simple I can statements (e.g., I can use a model of applied forces to predict how a motion of an object will change using different forces.).</w:t>
                  </w:r>
                  <w:r w:rsidRPr="000722B1">
                    <w:rPr>
                      <w:rStyle w:val="eop"/>
                      <w:rFonts w:asciiTheme="minorHAnsi" w:hAnsiTheme="minorHAnsi" w:cstheme="minorHAnsi"/>
                      <w:sz w:val="20"/>
                      <w:szCs w:val="20"/>
                    </w:rPr>
                    <w:t> </w:t>
                  </w:r>
                </w:p>
                <w:p w14:paraId="70FAC416" w14:textId="2A744163" w:rsidR="00916EA0" w:rsidRPr="00916EA0" w:rsidRDefault="00916EA0" w:rsidP="00075EE4">
                  <w:pPr>
                    <w:pStyle w:val="paragraph"/>
                    <w:framePr w:hSpace="180" w:wrap="around" w:vAnchor="text" w:hAnchor="text" w:y="1"/>
                    <w:numPr>
                      <w:ilvl w:val="1"/>
                      <w:numId w:val="26"/>
                    </w:numPr>
                    <w:spacing w:before="60" w:beforeAutospacing="0" w:after="60" w:afterAutospacing="0"/>
                    <w:ind w:left="360"/>
                    <w:suppressOverlap/>
                    <w:textAlignment w:val="baseline"/>
                    <w:rPr>
                      <w:rFonts w:ascii="Calibri" w:hAnsi="Calibri" w:cs="Calibri"/>
                      <w:sz w:val="22"/>
                      <w:szCs w:val="22"/>
                    </w:rPr>
                  </w:pPr>
                  <w:r w:rsidRPr="000722B1">
                    <w:rPr>
                      <w:rStyle w:val="normaltextrun"/>
                      <w:rFonts w:asciiTheme="minorHAnsi" w:eastAsiaTheme="majorEastAsia" w:hAnsiTheme="minorHAnsi" w:cstheme="minorHAnsi"/>
                      <w:sz w:val="22"/>
                      <w:szCs w:val="22"/>
                    </w:rPr>
                    <w:t>Explain scientific terms along with the goals so that students understand what they are working towards.</w:t>
                  </w:r>
                  <w:r w:rsidRPr="000722B1">
                    <w:rPr>
                      <w:rStyle w:val="eop"/>
                      <w:rFonts w:ascii="Calibri" w:hAnsi="Calibri" w:cs="Calibri"/>
                      <w:sz w:val="20"/>
                      <w:szCs w:val="20"/>
                    </w:rPr>
                    <w:t> </w:t>
                  </w:r>
                </w:p>
              </w:tc>
            </w:tr>
            <w:tr w:rsidR="00842592" w14:paraId="27EFE330" w14:textId="77777777" w:rsidTr="001511BA">
              <w:trPr>
                <w:trHeight w:val="375"/>
              </w:trPr>
              <w:tc>
                <w:tcPr>
                  <w:tcW w:w="1921" w:type="dxa"/>
                  <w:vMerge/>
                </w:tcPr>
                <w:p w14:paraId="660A1B5C" w14:textId="77777777" w:rsidR="00842592" w:rsidRPr="00827678" w:rsidRDefault="00842592" w:rsidP="00075EE4">
                  <w:pPr>
                    <w:framePr w:hSpace="180" w:wrap="around" w:vAnchor="text" w:hAnchor="text" w:y="1"/>
                    <w:spacing w:before="60" w:after="60"/>
                    <w:suppressOverlap/>
                    <w:rPr>
                      <w:rFonts w:asciiTheme="minorHAnsi" w:eastAsia="Calibri" w:hAnsiTheme="minorHAnsi" w:cstheme="minorHAnsi"/>
                      <w:bCs/>
                      <w:i/>
                      <w:iCs/>
                    </w:rPr>
                  </w:pPr>
                </w:p>
              </w:tc>
              <w:tc>
                <w:tcPr>
                  <w:tcW w:w="1013" w:type="dxa"/>
                </w:tcPr>
                <w:p w14:paraId="2CC878A2" w14:textId="1A8AD618" w:rsidR="00842592" w:rsidRPr="00C96923" w:rsidRDefault="00974306" w:rsidP="00075EE4">
                  <w:pPr>
                    <w:pStyle w:val="edCount"/>
                    <w:framePr w:hSpace="180" w:wrap="around" w:vAnchor="text" w:hAnchor="text" w:y="1"/>
                    <w:suppressOverlap/>
                    <w:jc w:val="center"/>
                  </w:pPr>
                  <w:r w:rsidRPr="00C03F2B">
                    <w:rPr>
                      <w:shd w:val="clear" w:color="auto" w:fill="FFFFFF"/>
                    </w:rPr>
                    <w:drawing>
                      <wp:anchor distT="0" distB="0" distL="114300" distR="114300" simplePos="0" relativeHeight="251664384" behindDoc="0" locked="0" layoutInCell="1" allowOverlap="1" wp14:anchorId="5B441551" wp14:editId="476C0B54">
                        <wp:simplePos x="0" y="0"/>
                        <wp:positionH relativeFrom="margin">
                          <wp:posOffset>114300</wp:posOffset>
                        </wp:positionH>
                        <wp:positionV relativeFrom="margin">
                          <wp:posOffset>1209675</wp:posOffset>
                        </wp:positionV>
                        <wp:extent cx="266700" cy="266700"/>
                        <wp:effectExtent l="0" t="0" r="0" b="0"/>
                        <wp:wrapSquare wrapText="bothSides"/>
                        <wp:docPr id="364513752" name="Graphic 364513752"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66700" cy="266700"/>
                                </a:xfrm>
                                <a:prstGeom prst="rect">
                                  <a:avLst/>
                                </a:prstGeom>
                              </pic:spPr>
                            </pic:pic>
                          </a:graphicData>
                        </a:graphic>
                      </wp:anchor>
                    </w:drawing>
                  </w:r>
                </w:p>
              </w:tc>
              <w:tc>
                <w:tcPr>
                  <w:tcW w:w="6200" w:type="dxa"/>
                </w:tcPr>
                <w:p w14:paraId="2DF0D74B" w14:textId="77777777" w:rsidR="00842592" w:rsidRDefault="007A7376" w:rsidP="00075EE4">
                  <w:pPr>
                    <w:pStyle w:val="edCount"/>
                    <w:framePr w:hSpace="180" w:wrap="around" w:vAnchor="text" w:hAnchor="text" w:y="1"/>
                    <w:suppressOverlap/>
                  </w:pPr>
                  <w:r>
                    <w:t>Supply or activate background knowledge.</w:t>
                  </w:r>
                </w:p>
                <w:p w14:paraId="5A11965C" w14:textId="77777777" w:rsidR="004B4A49" w:rsidRPr="00A5653C" w:rsidRDefault="004B4A49" w:rsidP="00947603">
                  <w:pPr>
                    <w:pStyle w:val="paragraph"/>
                    <w:framePr w:hSpace="180" w:wrap="around" w:vAnchor="text" w:hAnchor="text" w:y="1"/>
                    <w:numPr>
                      <w:ilvl w:val="0"/>
                      <w:numId w:val="27"/>
                    </w:numPr>
                    <w:spacing w:before="60" w:beforeAutospacing="0" w:after="60" w:afterAutospacing="0"/>
                    <w:suppressOverlap/>
                    <w:textAlignment w:val="baseline"/>
                    <w:rPr>
                      <w:rFonts w:asciiTheme="minorHAnsi" w:hAnsiTheme="minorHAnsi" w:cstheme="minorHAnsi"/>
                      <w:sz w:val="20"/>
                      <w:szCs w:val="20"/>
                    </w:rPr>
                  </w:pPr>
                  <w:r w:rsidRPr="00A5653C">
                    <w:rPr>
                      <w:rStyle w:val="normaltextrun"/>
                      <w:rFonts w:asciiTheme="minorHAnsi" w:eastAsiaTheme="majorEastAsia" w:hAnsiTheme="minorHAnsi" w:cstheme="minorHAnsi"/>
                      <w:sz w:val="22"/>
                      <w:szCs w:val="22"/>
                    </w:rPr>
                    <w:t>Provide background information prior to having students complete a task (e.g., classification systems prior to having students sort organisms; defining traits, etc.).</w:t>
                  </w:r>
                  <w:r w:rsidRPr="00A5653C">
                    <w:rPr>
                      <w:rStyle w:val="eop"/>
                      <w:rFonts w:asciiTheme="minorHAnsi" w:hAnsiTheme="minorHAnsi" w:cstheme="minorHAnsi"/>
                      <w:sz w:val="20"/>
                      <w:szCs w:val="20"/>
                    </w:rPr>
                    <w:t> </w:t>
                  </w:r>
                </w:p>
                <w:p w14:paraId="6FC23916" w14:textId="77777777" w:rsidR="004B4A49" w:rsidRPr="00A5653C" w:rsidRDefault="004B4A49" w:rsidP="00947603">
                  <w:pPr>
                    <w:pStyle w:val="paragraph"/>
                    <w:framePr w:hSpace="180" w:wrap="around" w:vAnchor="text" w:hAnchor="text" w:y="1"/>
                    <w:numPr>
                      <w:ilvl w:val="0"/>
                      <w:numId w:val="27"/>
                    </w:numPr>
                    <w:spacing w:before="60" w:beforeAutospacing="0" w:after="60" w:afterAutospacing="0"/>
                    <w:suppressOverlap/>
                    <w:textAlignment w:val="baseline"/>
                    <w:rPr>
                      <w:rFonts w:asciiTheme="minorHAnsi" w:hAnsiTheme="minorHAnsi" w:cstheme="minorHAnsi"/>
                      <w:sz w:val="20"/>
                      <w:szCs w:val="20"/>
                    </w:rPr>
                  </w:pPr>
                  <w:r w:rsidRPr="00A5653C">
                    <w:rPr>
                      <w:rStyle w:val="normaltextrun"/>
                      <w:rFonts w:asciiTheme="minorHAnsi" w:eastAsiaTheme="majorEastAsia" w:hAnsiTheme="minorHAnsi" w:cstheme="minorHAnsi"/>
                      <w:sz w:val="22"/>
                      <w:szCs w:val="22"/>
                    </w:rPr>
                    <w:t>Check student responses on understanding the content and not on sentence structure and grammar.</w:t>
                  </w:r>
                  <w:r w:rsidRPr="00A5653C">
                    <w:rPr>
                      <w:rStyle w:val="eop"/>
                      <w:rFonts w:asciiTheme="minorHAnsi" w:hAnsiTheme="minorHAnsi" w:cstheme="minorHAnsi"/>
                      <w:sz w:val="20"/>
                      <w:szCs w:val="20"/>
                    </w:rPr>
                    <w:t> </w:t>
                  </w:r>
                </w:p>
                <w:p w14:paraId="0914EFE4" w14:textId="77777777" w:rsidR="004B4A49" w:rsidRPr="00A5653C" w:rsidRDefault="004B4A49" w:rsidP="00947603">
                  <w:pPr>
                    <w:pStyle w:val="paragraph"/>
                    <w:framePr w:hSpace="180" w:wrap="around" w:vAnchor="text" w:hAnchor="text" w:y="1"/>
                    <w:numPr>
                      <w:ilvl w:val="0"/>
                      <w:numId w:val="27"/>
                    </w:numPr>
                    <w:spacing w:before="60" w:beforeAutospacing="0" w:after="60" w:afterAutospacing="0"/>
                    <w:suppressOverlap/>
                    <w:textAlignment w:val="baseline"/>
                    <w:rPr>
                      <w:rFonts w:asciiTheme="minorHAnsi" w:hAnsiTheme="minorHAnsi" w:cstheme="minorHAnsi"/>
                      <w:sz w:val="20"/>
                      <w:szCs w:val="20"/>
                    </w:rPr>
                  </w:pPr>
                  <w:r w:rsidRPr="00A5653C">
                    <w:rPr>
                      <w:rStyle w:val="normaltextrun"/>
                      <w:rFonts w:asciiTheme="minorHAnsi" w:eastAsiaTheme="majorEastAsia" w:hAnsiTheme="minorHAnsi" w:cstheme="minorHAnsi"/>
                      <w:sz w:val="22"/>
                      <w:szCs w:val="22"/>
                    </w:rPr>
                    <w:t>Connect dominant language (e.g., English) with first language (e.g., Spanish).</w:t>
                  </w:r>
                  <w:r w:rsidRPr="00A5653C">
                    <w:rPr>
                      <w:rStyle w:val="eop"/>
                      <w:rFonts w:asciiTheme="minorHAnsi" w:hAnsiTheme="minorHAnsi" w:cstheme="minorHAnsi"/>
                      <w:sz w:val="20"/>
                      <w:szCs w:val="20"/>
                    </w:rPr>
                    <w:t> </w:t>
                  </w:r>
                </w:p>
                <w:p w14:paraId="0343AAB7" w14:textId="5AFC5C3E" w:rsidR="004B4A49" w:rsidRPr="00A5653C" w:rsidRDefault="004B4A49" w:rsidP="00947603">
                  <w:pPr>
                    <w:pStyle w:val="paragraph"/>
                    <w:framePr w:hSpace="180" w:wrap="around" w:vAnchor="text" w:hAnchor="text" w:y="1"/>
                    <w:numPr>
                      <w:ilvl w:val="0"/>
                      <w:numId w:val="27"/>
                    </w:numPr>
                    <w:spacing w:before="60" w:beforeAutospacing="0" w:after="60" w:afterAutospacing="0"/>
                    <w:suppressOverlap/>
                    <w:textAlignment w:val="baseline"/>
                    <w:rPr>
                      <w:rFonts w:asciiTheme="minorHAnsi" w:hAnsiTheme="minorHAnsi" w:cstheme="minorHAnsi"/>
                      <w:sz w:val="20"/>
                      <w:szCs w:val="20"/>
                    </w:rPr>
                  </w:pPr>
                  <w:r w:rsidRPr="00A5653C">
                    <w:rPr>
                      <w:rStyle w:val="normaltextrun"/>
                      <w:rFonts w:asciiTheme="minorHAnsi" w:eastAsiaTheme="majorEastAsia" w:hAnsiTheme="minorHAnsi" w:cstheme="minorHAnsi"/>
                      <w:sz w:val="22"/>
                      <w:szCs w:val="22"/>
                    </w:rPr>
                    <w:t xml:space="preserve">Allow </w:t>
                  </w:r>
                  <w:r w:rsidR="0053461A">
                    <w:rPr>
                      <w:rStyle w:val="normaltextrun"/>
                      <w:rFonts w:asciiTheme="minorHAnsi" w:eastAsiaTheme="majorEastAsia" w:hAnsiTheme="minorHAnsi" w:cstheme="minorHAnsi"/>
                      <w:sz w:val="22"/>
                      <w:szCs w:val="22"/>
                    </w:rPr>
                    <w:t>students</w:t>
                  </w:r>
                  <w:r w:rsidRPr="00A5653C">
                    <w:rPr>
                      <w:rStyle w:val="normaltextrun"/>
                      <w:rFonts w:asciiTheme="minorHAnsi" w:eastAsiaTheme="majorEastAsia" w:hAnsiTheme="minorHAnsi" w:cstheme="minorHAnsi"/>
                      <w:sz w:val="22"/>
                      <w:szCs w:val="22"/>
                    </w:rPr>
                    <w:t xml:space="preserve"> to use preferred and possibly multiple ways to communicate.</w:t>
                  </w:r>
                  <w:r w:rsidRPr="00A5653C">
                    <w:rPr>
                      <w:rStyle w:val="eop"/>
                      <w:rFonts w:asciiTheme="minorHAnsi" w:hAnsiTheme="minorHAnsi" w:cstheme="minorHAnsi"/>
                      <w:sz w:val="20"/>
                      <w:szCs w:val="20"/>
                    </w:rPr>
                    <w:t> </w:t>
                  </w:r>
                </w:p>
                <w:p w14:paraId="21C89B05" w14:textId="5A9447AD" w:rsidR="004B4A49" w:rsidRPr="004B4A49" w:rsidRDefault="004B4A49" w:rsidP="00947603">
                  <w:pPr>
                    <w:pStyle w:val="paragraph"/>
                    <w:framePr w:hSpace="180" w:wrap="around" w:vAnchor="text" w:hAnchor="text" w:y="1"/>
                    <w:numPr>
                      <w:ilvl w:val="0"/>
                      <w:numId w:val="27"/>
                    </w:numPr>
                    <w:spacing w:before="60" w:beforeAutospacing="0" w:after="60" w:afterAutospacing="0"/>
                    <w:suppressOverlap/>
                    <w:textAlignment w:val="baseline"/>
                    <w:rPr>
                      <w:rFonts w:ascii="Calibri" w:hAnsi="Calibri" w:cs="Calibri"/>
                      <w:sz w:val="22"/>
                      <w:szCs w:val="22"/>
                    </w:rPr>
                  </w:pPr>
                  <w:r w:rsidRPr="00A5653C">
                    <w:rPr>
                      <w:rStyle w:val="normaltextrun"/>
                      <w:rFonts w:asciiTheme="minorHAnsi" w:eastAsiaTheme="majorEastAsia" w:hAnsiTheme="minorHAnsi" w:cstheme="minorHAnsi"/>
                      <w:sz w:val="22"/>
                      <w:szCs w:val="22"/>
                    </w:rPr>
                    <w:t>Ensure that the needed vocabulary is in a student’s AAC system</w:t>
                  </w:r>
                  <w:r>
                    <w:rPr>
                      <w:rStyle w:val="eop"/>
                      <w:rFonts w:ascii="Calibri" w:hAnsi="Calibri"/>
                      <w:sz w:val="22"/>
                      <w:szCs w:val="22"/>
                    </w:rPr>
                    <w:t>.</w:t>
                  </w:r>
                </w:p>
              </w:tc>
            </w:tr>
            <w:tr w:rsidR="00842592" w14:paraId="7DF1CBCC" w14:textId="77777777" w:rsidTr="009D790B">
              <w:trPr>
                <w:trHeight w:val="375"/>
              </w:trPr>
              <w:tc>
                <w:tcPr>
                  <w:tcW w:w="1921" w:type="dxa"/>
                  <w:vMerge/>
                </w:tcPr>
                <w:p w14:paraId="06EF6DEC" w14:textId="77777777" w:rsidR="00842592" w:rsidRPr="00827678" w:rsidRDefault="00842592" w:rsidP="00075EE4">
                  <w:pPr>
                    <w:framePr w:hSpace="180" w:wrap="around" w:vAnchor="text" w:hAnchor="text" w:y="1"/>
                    <w:spacing w:before="60" w:after="60"/>
                    <w:suppressOverlap/>
                    <w:rPr>
                      <w:rFonts w:asciiTheme="minorHAnsi" w:eastAsia="Calibri" w:hAnsiTheme="minorHAnsi" w:cstheme="minorHAnsi"/>
                      <w:bCs/>
                      <w:i/>
                      <w:iCs/>
                    </w:rPr>
                  </w:pPr>
                </w:p>
              </w:tc>
              <w:tc>
                <w:tcPr>
                  <w:tcW w:w="1013" w:type="dxa"/>
                  <w:vAlign w:val="center"/>
                </w:tcPr>
                <w:p w14:paraId="2A58A45E" w14:textId="7A90F3FC" w:rsidR="00842592" w:rsidRPr="00C96923" w:rsidRDefault="0053461A" w:rsidP="00075EE4">
                  <w:pPr>
                    <w:pStyle w:val="edCount"/>
                    <w:framePr w:hSpace="180" w:wrap="around" w:vAnchor="text" w:hAnchor="text" w:y="1"/>
                    <w:suppressOverlap/>
                    <w:jc w:val="center"/>
                  </w:pPr>
                  <w:r w:rsidRPr="00F50FA7">
                    <w:rPr>
                      <w:shd w:val="clear" w:color="auto" w:fill="FFFFFF"/>
                    </w:rPr>
                    <w:drawing>
                      <wp:inline distT="0" distB="0" distL="0" distR="0" wp14:anchorId="0507063D" wp14:editId="0830DA1B">
                        <wp:extent cx="323850" cy="323850"/>
                        <wp:effectExtent l="0" t="0" r="0" b="0"/>
                        <wp:docPr id="53375131" name="Graphic 53375131"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23850" cy="323850"/>
                                </a:xfrm>
                                <a:prstGeom prst="rect">
                                  <a:avLst/>
                                </a:prstGeom>
                              </pic:spPr>
                            </pic:pic>
                          </a:graphicData>
                        </a:graphic>
                      </wp:inline>
                    </w:drawing>
                  </w:r>
                </w:p>
              </w:tc>
              <w:tc>
                <w:tcPr>
                  <w:tcW w:w="6200" w:type="dxa"/>
                </w:tcPr>
                <w:p w14:paraId="303090E9" w14:textId="77777777" w:rsidR="00842592" w:rsidRDefault="0031556D" w:rsidP="00075EE4">
                  <w:pPr>
                    <w:pStyle w:val="edCount"/>
                    <w:framePr w:hSpace="180" w:wrap="around" w:vAnchor="text" w:hAnchor="text" w:y="1"/>
                    <w:suppressOverlap/>
                  </w:pPr>
                  <w:r>
                    <w:t>Support planning and strategy skills.</w:t>
                  </w:r>
                </w:p>
                <w:p w14:paraId="77DF33DF" w14:textId="03DB1E5A" w:rsidR="00C36EBC" w:rsidRPr="00AC168B" w:rsidRDefault="00C36EBC" w:rsidP="00947603">
                  <w:pPr>
                    <w:pStyle w:val="paragraph"/>
                    <w:framePr w:hSpace="180" w:wrap="around" w:vAnchor="text" w:hAnchor="text" w:y="1"/>
                    <w:numPr>
                      <w:ilvl w:val="0"/>
                      <w:numId w:val="28"/>
                    </w:numPr>
                    <w:spacing w:before="60" w:beforeAutospacing="0" w:after="60" w:afterAutospacing="0"/>
                    <w:suppressOverlap/>
                    <w:textAlignment w:val="baseline"/>
                    <w:rPr>
                      <w:rFonts w:asciiTheme="minorHAnsi" w:hAnsiTheme="minorHAnsi" w:cstheme="minorHAnsi"/>
                      <w:sz w:val="22"/>
                      <w:szCs w:val="22"/>
                    </w:rPr>
                  </w:pPr>
                  <w:r w:rsidRPr="00AC168B">
                    <w:rPr>
                      <w:rStyle w:val="normaltextrun"/>
                      <w:rFonts w:asciiTheme="minorHAnsi" w:eastAsiaTheme="majorEastAsia" w:hAnsiTheme="minorHAnsi" w:cstheme="minorHAnsi"/>
                      <w:sz w:val="22"/>
                      <w:szCs w:val="22"/>
                    </w:rPr>
                    <w:t xml:space="preserve">Include prompts to check their thinking and strategy </w:t>
                  </w:r>
                  <w:r w:rsidR="003D366D" w:rsidRPr="00AC168B">
                    <w:rPr>
                      <w:rStyle w:val="normaltextrun"/>
                      <w:rFonts w:asciiTheme="minorHAnsi" w:eastAsiaTheme="majorEastAsia" w:hAnsiTheme="minorHAnsi" w:cstheme="minorHAnsi"/>
                      <w:sz w:val="22"/>
                      <w:szCs w:val="22"/>
                    </w:rPr>
                    <w:t>for gathering evidence</w:t>
                  </w:r>
                  <w:r w:rsidR="002552C9" w:rsidRPr="00AC168B">
                    <w:rPr>
                      <w:rStyle w:val="normaltextrun"/>
                      <w:rFonts w:asciiTheme="minorHAnsi" w:eastAsiaTheme="majorEastAsia" w:hAnsiTheme="minorHAnsi" w:cstheme="minorHAnsi"/>
                      <w:sz w:val="22"/>
                      <w:szCs w:val="22"/>
                    </w:rPr>
                    <w:t xml:space="preserve"> about past </w:t>
                  </w:r>
                  <w:r w:rsidR="005527E2" w:rsidRPr="00AC168B">
                    <w:rPr>
                      <w:rStyle w:val="normaltextrun"/>
                      <w:rFonts w:asciiTheme="minorHAnsi" w:eastAsiaTheme="majorEastAsia" w:hAnsiTheme="minorHAnsi" w:cstheme="minorHAnsi"/>
                      <w:sz w:val="22"/>
                      <w:szCs w:val="22"/>
                    </w:rPr>
                    <w:t>environments</w:t>
                  </w:r>
                  <w:r w:rsidRPr="00AC168B">
                    <w:rPr>
                      <w:rStyle w:val="normaltextrun"/>
                      <w:rFonts w:asciiTheme="minorHAnsi" w:eastAsiaTheme="majorEastAsia" w:hAnsiTheme="minorHAnsi" w:cstheme="minorHAnsi"/>
                      <w:sz w:val="22"/>
                      <w:szCs w:val="22"/>
                    </w:rPr>
                    <w:t>. </w:t>
                  </w:r>
                  <w:r w:rsidRPr="00AC168B">
                    <w:rPr>
                      <w:rStyle w:val="eop"/>
                      <w:rFonts w:asciiTheme="minorHAnsi" w:hAnsiTheme="minorHAnsi" w:cstheme="minorHAnsi"/>
                      <w:sz w:val="22"/>
                      <w:szCs w:val="22"/>
                    </w:rPr>
                    <w:t> </w:t>
                  </w:r>
                </w:p>
                <w:p w14:paraId="48D5E6D3" w14:textId="0DBC0822" w:rsidR="00C36EBC" w:rsidRPr="00AC168B" w:rsidRDefault="00C36EBC" w:rsidP="00947603">
                  <w:pPr>
                    <w:pStyle w:val="paragraph"/>
                    <w:framePr w:hSpace="180" w:wrap="around" w:vAnchor="text" w:hAnchor="text" w:y="1"/>
                    <w:numPr>
                      <w:ilvl w:val="0"/>
                      <w:numId w:val="28"/>
                    </w:numPr>
                    <w:spacing w:before="60" w:beforeAutospacing="0" w:after="60" w:afterAutospacing="0"/>
                    <w:suppressOverlap/>
                    <w:textAlignment w:val="baseline"/>
                    <w:rPr>
                      <w:rFonts w:asciiTheme="minorHAnsi" w:hAnsiTheme="minorHAnsi" w:cstheme="minorHAnsi"/>
                      <w:sz w:val="22"/>
                      <w:szCs w:val="22"/>
                    </w:rPr>
                  </w:pPr>
                  <w:r w:rsidRPr="00AC168B">
                    <w:rPr>
                      <w:rStyle w:val="normaltextrun"/>
                      <w:rFonts w:asciiTheme="minorHAnsi" w:eastAsiaTheme="majorEastAsia" w:hAnsiTheme="minorHAnsi" w:cstheme="minorHAnsi"/>
                      <w:sz w:val="22"/>
                      <w:szCs w:val="22"/>
                    </w:rPr>
                    <w:t xml:space="preserve">Check in with students to see if they </w:t>
                  </w:r>
                  <w:r w:rsidR="00092413" w:rsidRPr="00AC168B">
                    <w:rPr>
                      <w:rStyle w:val="normaltextrun"/>
                      <w:rFonts w:asciiTheme="minorHAnsi" w:eastAsiaTheme="majorEastAsia" w:hAnsiTheme="minorHAnsi" w:cstheme="minorHAnsi"/>
                      <w:sz w:val="22"/>
                      <w:szCs w:val="22"/>
                    </w:rPr>
                    <w:t>understand</w:t>
                  </w:r>
                  <w:r w:rsidRPr="00AC168B">
                    <w:rPr>
                      <w:rStyle w:val="normaltextrun"/>
                      <w:rFonts w:asciiTheme="minorHAnsi" w:eastAsiaTheme="majorEastAsia" w:hAnsiTheme="minorHAnsi" w:cstheme="minorHAnsi"/>
                      <w:sz w:val="22"/>
                      <w:szCs w:val="22"/>
                    </w:rPr>
                    <w:t xml:space="preserve"> the task and if they need support to understand </w:t>
                  </w:r>
                  <w:r w:rsidR="002552C9" w:rsidRPr="00AC168B">
                    <w:rPr>
                      <w:rStyle w:val="normaltextrun"/>
                      <w:rFonts w:asciiTheme="minorHAnsi" w:eastAsiaTheme="majorEastAsia" w:hAnsiTheme="minorHAnsi" w:cstheme="minorHAnsi"/>
                      <w:sz w:val="22"/>
                      <w:szCs w:val="22"/>
                    </w:rPr>
                    <w:t>the concepts</w:t>
                  </w:r>
                  <w:r w:rsidRPr="00AC168B">
                    <w:rPr>
                      <w:rStyle w:val="normaltextrun"/>
                      <w:rFonts w:asciiTheme="minorHAnsi" w:eastAsiaTheme="majorEastAsia" w:hAnsiTheme="minorHAnsi" w:cstheme="minorHAnsi"/>
                      <w:sz w:val="22"/>
                      <w:szCs w:val="22"/>
                    </w:rPr>
                    <w:t>.</w:t>
                  </w:r>
                  <w:r w:rsidRPr="00AC168B">
                    <w:rPr>
                      <w:rStyle w:val="eop"/>
                      <w:rFonts w:asciiTheme="minorHAnsi" w:hAnsiTheme="minorHAnsi" w:cstheme="minorHAnsi"/>
                      <w:sz w:val="22"/>
                      <w:szCs w:val="22"/>
                    </w:rPr>
                    <w:t> </w:t>
                  </w:r>
                </w:p>
                <w:p w14:paraId="25A67561" w14:textId="4C81FE15" w:rsidR="005A6B12" w:rsidRPr="003D366D" w:rsidRDefault="00C36EBC" w:rsidP="00947603">
                  <w:pPr>
                    <w:pStyle w:val="paragraph"/>
                    <w:framePr w:hSpace="180" w:wrap="around" w:vAnchor="text" w:hAnchor="text" w:y="1"/>
                    <w:numPr>
                      <w:ilvl w:val="0"/>
                      <w:numId w:val="28"/>
                    </w:numPr>
                    <w:spacing w:before="60" w:beforeAutospacing="0" w:after="60" w:afterAutospacing="0"/>
                    <w:suppressOverlap/>
                    <w:textAlignment w:val="baseline"/>
                    <w:rPr>
                      <w:rFonts w:ascii="Calibri" w:hAnsi="Calibri" w:cs="Calibri"/>
                      <w:sz w:val="22"/>
                      <w:szCs w:val="22"/>
                    </w:rPr>
                  </w:pPr>
                  <w:r w:rsidRPr="00AC168B">
                    <w:rPr>
                      <w:rStyle w:val="normaltextrun"/>
                      <w:rFonts w:asciiTheme="minorHAnsi" w:eastAsiaTheme="majorEastAsia" w:hAnsiTheme="minorHAnsi" w:cstheme="minorHAnsi"/>
                      <w:sz w:val="22"/>
                      <w:szCs w:val="22"/>
                    </w:rPr>
                    <w:t>Model think-</w:t>
                  </w:r>
                  <w:r w:rsidRPr="00AC168B">
                    <w:rPr>
                      <w:rStyle w:val="spellingerror"/>
                      <w:rFonts w:asciiTheme="minorHAnsi" w:hAnsiTheme="minorHAnsi" w:cstheme="minorHAnsi"/>
                      <w:sz w:val="22"/>
                      <w:szCs w:val="22"/>
                    </w:rPr>
                    <w:t>alouds</w:t>
                  </w:r>
                  <w:r w:rsidRPr="00AC168B">
                    <w:rPr>
                      <w:rStyle w:val="normaltextrun"/>
                      <w:rFonts w:asciiTheme="minorHAnsi" w:eastAsiaTheme="majorEastAsia" w:hAnsiTheme="minorHAnsi" w:cstheme="minorHAnsi"/>
                      <w:sz w:val="22"/>
                      <w:szCs w:val="22"/>
                    </w:rPr>
                    <w:t xml:space="preserve"> </w:t>
                  </w:r>
                  <w:r w:rsidR="003D366D" w:rsidRPr="00AC168B">
                    <w:rPr>
                      <w:rStyle w:val="normaltextrun"/>
                      <w:rFonts w:asciiTheme="minorHAnsi" w:eastAsiaTheme="majorEastAsia" w:hAnsiTheme="minorHAnsi" w:cstheme="minorHAnsi"/>
                      <w:sz w:val="22"/>
                      <w:szCs w:val="22"/>
                    </w:rPr>
                    <w:t>to</w:t>
                  </w:r>
                  <w:r w:rsidRPr="00AC168B">
                    <w:rPr>
                      <w:rStyle w:val="normaltextrun"/>
                      <w:rFonts w:asciiTheme="minorHAnsi" w:eastAsiaTheme="majorEastAsia" w:hAnsiTheme="minorHAnsi" w:cstheme="minorHAnsi"/>
                      <w:sz w:val="22"/>
                      <w:szCs w:val="22"/>
                    </w:rPr>
                    <w:t xml:space="preserve"> think through </w:t>
                  </w:r>
                  <w:r w:rsidR="006E2434" w:rsidRPr="00AC168B">
                    <w:rPr>
                      <w:rStyle w:val="normaltextrun"/>
                      <w:rFonts w:asciiTheme="minorHAnsi" w:eastAsiaTheme="majorEastAsia" w:hAnsiTheme="minorHAnsi" w:cstheme="minorHAnsi"/>
                      <w:sz w:val="22"/>
                      <w:szCs w:val="22"/>
                    </w:rPr>
                    <w:t>evidence to gather about other fossils</w:t>
                  </w:r>
                  <w:r w:rsidRPr="00AC168B">
                    <w:rPr>
                      <w:rStyle w:val="normaltextrun"/>
                      <w:rFonts w:asciiTheme="minorHAnsi" w:eastAsiaTheme="majorEastAsia" w:hAnsiTheme="minorHAnsi" w:cstheme="minorHAnsi"/>
                      <w:sz w:val="22"/>
                      <w:szCs w:val="22"/>
                    </w:rPr>
                    <w:t>.</w:t>
                  </w:r>
                  <w:r>
                    <w:rPr>
                      <w:rStyle w:val="normaltextrun"/>
                      <w:rFonts w:eastAsiaTheme="majorEastAsia" w:cs="Calibri"/>
                    </w:rPr>
                    <w:t> </w:t>
                  </w:r>
                  <w:r>
                    <w:rPr>
                      <w:rStyle w:val="eop"/>
                      <w:rFonts w:ascii="Calibri" w:hAnsi="Calibri" w:cs="Calibri"/>
                      <w:sz w:val="22"/>
                      <w:szCs w:val="22"/>
                    </w:rPr>
                    <w:t> </w:t>
                  </w:r>
                </w:p>
              </w:tc>
            </w:tr>
            <w:tr w:rsidR="00842592" w14:paraId="5E350823" w14:textId="0FCEA59F" w:rsidTr="009D790B">
              <w:trPr>
                <w:trHeight w:val="389"/>
              </w:trPr>
              <w:tc>
                <w:tcPr>
                  <w:tcW w:w="1921" w:type="dxa"/>
                  <w:vMerge w:val="restart"/>
                </w:tcPr>
                <w:p w14:paraId="1C6C74B7" w14:textId="009799C3" w:rsidR="00842592" w:rsidRPr="00C96923" w:rsidRDefault="00842592" w:rsidP="00075EE4">
                  <w:pPr>
                    <w:framePr w:hSpace="180" w:wrap="around" w:vAnchor="text" w:hAnchor="text" w:y="1"/>
                    <w:spacing w:before="60" w:after="60"/>
                    <w:suppressOverlap/>
                    <w:rPr>
                      <w:rFonts w:asciiTheme="minorHAnsi" w:eastAsia="Calibri" w:hAnsiTheme="minorHAnsi" w:cstheme="minorHAnsi"/>
                      <w:bCs/>
                      <w:i/>
                      <w:iCs/>
                    </w:rPr>
                  </w:pPr>
                  <w:r w:rsidRPr="00827678">
                    <w:rPr>
                      <w:rFonts w:asciiTheme="minorHAnsi" w:eastAsia="Calibri" w:hAnsiTheme="minorHAnsi" w:cstheme="minorHAnsi"/>
                      <w:bCs/>
                      <w:i/>
                      <w:iCs/>
                    </w:rPr>
                    <w:t xml:space="preserve">Students </w:t>
                  </w:r>
                  <w:r>
                    <w:rPr>
                      <w:rFonts w:asciiTheme="minorHAnsi" w:eastAsia="Calibri" w:hAnsiTheme="minorHAnsi" w:cstheme="minorHAnsi"/>
                      <w:bCs/>
                      <w:i/>
                      <w:iCs/>
                    </w:rPr>
                    <w:t>conduct research using an online database to identify fossils that lived at and near their chosen fossil and then gather evidence about their lives.</w:t>
                  </w:r>
                  <w:r w:rsidR="007668F1">
                    <w:rPr>
                      <w:rFonts w:asciiTheme="minorHAnsi" w:eastAsia="Calibri" w:hAnsiTheme="minorHAnsi" w:cstheme="minorHAnsi"/>
                      <w:bCs/>
                      <w:i/>
                      <w:iCs/>
                    </w:rPr>
                    <w:t xml:space="preserve"> </w:t>
                  </w:r>
                  <w:r w:rsidR="007668F1">
                    <w:rPr>
                      <w:rFonts w:asciiTheme="minorHAnsi" w:hAnsiTheme="minorHAnsi" w:cstheme="minorHAnsi"/>
                      <w:i/>
                      <w:iCs/>
                    </w:rPr>
                    <w:t>Students then conduct research about two fossils related to their chosen fossil, one an ancestor and one a descendant.</w:t>
                  </w:r>
                </w:p>
              </w:tc>
              <w:tc>
                <w:tcPr>
                  <w:tcW w:w="1013" w:type="dxa"/>
                  <w:vAlign w:val="center"/>
                </w:tcPr>
                <w:p w14:paraId="07C65199" w14:textId="6B514155" w:rsidR="00842592" w:rsidRPr="00C96923" w:rsidRDefault="00974306" w:rsidP="00075EE4">
                  <w:pPr>
                    <w:pStyle w:val="edCount"/>
                    <w:framePr w:hSpace="180" w:wrap="around" w:vAnchor="text" w:hAnchor="text" w:y="1"/>
                    <w:suppressOverlap/>
                    <w:jc w:val="center"/>
                  </w:pPr>
                  <w:r w:rsidRPr="000E4D0A">
                    <w:rPr>
                      <w:shd w:val="clear" w:color="auto" w:fill="FFFFFF"/>
                    </w:rPr>
                    <w:drawing>
                      <wp:inline distT="0" distB="0" distL="0" distR="0" wp14:anchorId="274453F0" wp14:editId="0354F3FC">
                        <wp:extent cx="257175" cy="257175"/>
                        <wp:effectExtent l="0" t="0" r="9525" b="9525"/>
                        <wp:docPr id="503687259" name="Graphic 503687259"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57175" cy="257175"/>
                                </a:xfrm>
                                <a:prstGeom prst="rect">
                                  <a:avLst/>
                                </a:prstGeom>
                              </pic:spPr>
                            </pic:pic>
                          </a:graphicData>
                        </a:graphic>
                      </wp:inline>
                    </w:drawing>
                  </w:r>
                </w:p>
              </w:tc>
              <w:tc>
                <w:tcPr>
                  <w:tcW w:w="6200" w:type="dxa"/>
                </w:tcPr>
                <w:p w14:paraId="56C1D989" w14:textId="77777777" w:rsidR="00082EBE" w:rsidRDefault="00082EBE" w:rsidP="00075EE4">
                  <w:pPr>
                    <w:pStyle w:val="edCount"/>
                    <w:framePr w:hSpace="180" w:wrap="around" w:vAnchor="text" w:hAnchor="text" w:y="1"/>
                    <w:suppressOverlap/>
                  </w:pPr>
                  <w:r w:rsidRPr="00082EBE">
                    <w:t>Allow ownership of parts of instructional tasks.</w:t>
                  </w:r>
                </w:p>
                <w:p w14:paraId="0266CE2D" w14:textId="77777777" w:rsidR="001974D9" w:rsidRPr="00AC168B" w:rsidRDefault="001974D9" w:rsidP="00947603">
                  <w:pPr>
                    <w:pStyle w:val="paragraph"/>
                    <w:framePr w:hSpace="180" w:wrap="around" w:vAnchor="text" w:hAnchor="text" w:y="1"/>
                    <w:numPr>
                      <w:ilvl w:val="0"/>
                      <w:numId w:val="29"/>
                    </w:numPr>
                    <w:spacing w:before="60" w:beforeAutospacing="0" w:after="60" w:afterAutospacing="0"/>
                    <w:suppressOverlap/>
                    <w:textAlignment w:val="baseline"/>
                    <w:rPr>
                      <w:rFonts w:asciiTheme="minorHAnsi" w:hAnsiTheme="minorHAnsi" w:cstheme="minorHAnsi"/>
                      <w:sz w:val="22"/>
                      <w:szCs w:val="22"/>
                    </w:rPr>
                  </w:pPr>
                  <w:r w:rsidRPr="00AC168B">
                    <w:rPr>
                      <w:rStyle w:val="normaltextrun"/>
                      <w:rFonts w:asciiTheme="minorHAnsi" w:eastAsiaTheme="majorEastAsia" w:hAnsiTheme="minorHAnsi" w:cstheme="minorHAnsi"/>
                      <w:sz w:val="22"/>
                      <w:szCs w:val="22"/>
                    </w:rPr>
                    <w:t>Have students set their own goals (academic or behavioral) that work towards the goals and objectives of the unit.</w:t>
                  </w:r>
                  <w:r w:rsidRPr="00AC168B">
                    <w:rPr>
                      <w:rStyle w:val="eop"/>
                      <w:rFonts w:asciiTheme="minorHAnsi" w:hAnsiTheme="minorHAnsi" w:cstheme="minorHAnsi"/>
                      <w:sz w:val="22"/>
                      <w:szCs w:val="22"/>
                    </w:rPr>
                    <w:t> </w:t>
                  </w:r>
                </w:p>
                <w:p w14:paraId="29E565BA" w14:textId="28F49127" w:rsidR="001974D9" w:rsidRPr="00AC168B" w:rsidRDefault="001974D9" w:rsidP="00947603">
                  <w:pPr>
                    <w:pStyle w:val="paragraph"/>
                    <w:framePr w:hSpace="180" w:wrap="around" w:vAnchor="text" w:hAnchor="text" w:y="1"/>
                    <w:numPr>
                      <w:ilvl w:val="0"/>
                      <w:numId w:val="29"/>
                    </w:numPr>
                    <w:spacing w:before="60" w:beforeAutospacing="0" w:after="60" w:afterAutospacing="0"/>
                    <w:suppressOverlap/>
                    <w:textAlignment w:val="baseline"/>
                    <w:rPr>
                      <w:rFonts w:asciiTheme="minorHAnsi" w:hAnsiTheme="minorHAnsi" w:cstheme="minorHAnsi"/>
                      <w:sz w:val="22"/>
                      <w:szCs w:val="22"/>
                    </w:rPr>
                  </w:pPr>
                  <w:r w:rsidRPr="00AC168B">
                    <w:rPr>
                      <w:rStyle w:val="normaltextrun"/>
                      <w:rFonts w:asciiTheme="minorHAnsi" w:eastAsiaTheme="majorEastAsia" w:hAnsiTheme="minorHAnsi" w:cstheme="minorHAnsi"/>
                      <w:sz w:val="22"/>
                      <w:szCs w:val="22"/>
                    </w:rPr>
                    <w:t xml:space="preserve">Have students identify and choose sources to locate information on animal structures, traits across organisms, classification </w:t>
                  </w:r>
                  <w:r w:rsidR="0030429C">
                    <w:rPr>
                      <w:rStyle w:val="normaltextrun"/>
                      <w:rFonts w:asciiTheme="minorHAnsi" w:eastAsiaTheme="majorEastAsia" w:hAnsiTheme="minorHAnsi" w:cstheme="minorHAnsi"/>
                      <w:sz w:val="22"/>
                      <w:szCs w:val="22"/>
                    </w:rPr>
                    <w:t>systems</w:t>
                  </w:r>
                  <w:r w:rsidRPr="00AC168B">
                    <w:rPr>
                      <w:rStyle w:val="normaltextrun"/>
                      <w:rFonts w:asciiTheme="minorHAnsi" w:eastAsiaTheme="majorEastAsia" w:hAnsiTheme="minorHAnsi" w:cstheme="minorHAnsi"/>
                      <w:sz w:val="22"/>
                      <w:szCs w:val="22"/>
                    </w:rPr>
                    <w:t>, etc.</w:t>
                  </w:r>
                  <w:r w:rsidRPr="00AC168B">
                    <w:rPr>
                      <w:rStyle w:val="eop"/>
                      <w:rFonts w:asciiTheme="minorHAnsi" w:hAnsiTheme="minorHAnsi" w:cstheme="minorHAnsi"/>
                      <w:sz w:val="22"/>
                      <w:szCs w:val="22"/>
                    </w:rPr>
                    <w:t> </w:t>
                  </w:r>
                </w:p>
                <w:p w14:paraId="5D21AA97" w14:textId="388E4AE9" w:rsidR="00842592" w:rsidRDefault="005450A5" w:rsidP="00075EE4">
                  <w:pPr>
                    <w:pStyle w:val="edCount"/>
                    <w:framePr w:hSpace="180" w:wrap="around" w:vAnchor="text" w:hAnchor="text" w:y="1"/>
                    <w:suppressOverlap/>
                  </w:pPr>
                  <w:r w:rsidRPr="005450A5">
                    <w:t>Make work authentic and relevan</w:t>
                  </w:r>
                  <w:r>
                    <w:t>t</w:t>
                  </w:r>
                  <w:r w:rsidR="00F27730">
                    <w:t>.</w:t>
                  </w:r>
                </w:p>
                <w:p w14:paraId="0AC30727" w14:textId="61E6D129" w:rsidR="00F93CBA" w:rsidRPr="00F27730" w:rsidRDefault="00F93CBA" w:rsidP="00947603">
                  <w:pPr>
                    <w:pStyle w:val="paragraph"/>
                    <w:framePr w:hSpace="180" w:wrap="around" w:vAnchor="text" w:hAnchor="text" w:y="1"/>
                    <w:numPr>
                      <w:ilvl w:val="0"/>
                      <w:numId w:val="30"/>
                    </w:numPr>
                    <w:spacing w:before="60" w:beforeAutospacing="0" w:after="60" w:afterAutospacing="0"/>
                    <w:suppressOverlap/>
                    <w:textAlignment w:val="baseline"/>
                    <w:rPr>
                      <w:rFonts w:asciiTheme="minorHAnsi" w:hAnsiTheme="minorHAnsi" w:cstheme="minorHAnsi"/>
                      <w:sz w:val="22"/>
                      <w:szCs w:val="22"/>
                    </w:rPr>
                  </w:pPr>
                  <w:r w:rsidRPr="00F27730">
                    <w:rPr>
                      <w:rStyle w:val="normaltextrun"/>
                      <w:rFonts w:asciiTheme="minorHAnsi" w:eastAsiaTheme="majorEastAsia" w:hAnsiTheme="minorHAnsi" w:cstheme="minorHAnsi"/>
                      <w:sz w:val="22"/>
                      <w:szCs w:val="22"/>
                    </w:rPr>
                    <w:t xml:space="preserve">Explain the research goal in clear and simple terms and </w:t>
                  </w:r>
                  <w:r w:rsidR="00153627" w:rsidRPr="00F27730">
                    <w:rPr>
                      <w:rStyle w:val="normaltextrun"/>
                      <w:rFonts w:asciiTheme="minorHAnsi" w:eastAsiaTheme="majorEastAsia" w:hAnsiTheme="minorHAnsi" w:cstheme="minorHAnsi"/>
                      <w:sz w:val="22"/>
                      <w:szCs w:val="22"/>
                    </w:rPr>
                    <w:t>connect it</w:t>
                  </w:r>
                  <w:r w:rsidRPr="00F27730">
                    <w:rPr>
                      <w:rStyle w:val="normaltextrun"/>
                      <w:rFonts w:asciiTheme="minorHAnsi" w:eastAsiaTheme="majorEastAsia" w:hAnsiTheme="minorHAnsi" w:cstheme="minorHAnsi"/>
                      <w:sz w:val="22"/>
                      <w:szCs w:val="22"/>
                    </w:rPr>
                    <w:t xml:space="preserve"> to real-world </w:t>
                  </w:r>
                  <w:r w:rsidR="0030429C">
                    <w:rPr>
                      <w:rStyle w:val="normaltextrun"/>
                      <w:rFonts w:asciiTheme="minorHAnsi" w:eastAsiaTheme="majorEastAsia" w:hAnsiTheme="minorHAnsi" w:cstheme="minorHAnsi"/>
                      <w:sz w:val="22"/>
                      <w:szCs w:val="22"/>
                    </w:rPr>
                    <w:t>applications</w:t>
                  </w:r>
                  <w:r w:rsidRPr="00F27730">
                    <w:rPr>
                      <w:rStyle w:val="normaltextrun"/>
                      <w:rFonts w:asciiTheme="minorHAnsi" w:eastAsiaTheme="majorEastAsia" w:hAnsiTheme="minorHAnsi" w:cstheme="minorHAnsi"/>
                      <w:sz w:val="22"/>
                      <w:szCs w:val="22"/>
                    </w:rPr>
                    <w:t xml:space="preserve"> (e.g., similarities and differences between familiar animals).</w:t>
                  </w:r>
                  <w:r w:rsidRPr="00F27730">
                    <w:rPr>
                      <w:rStyle w:val="eop"/>
                      <w:rFonts w:asciiTheme="minorHAnsi" w:hAnsiTheme="minorHAnsi" w:cstheme="minorHAnsi"/>
                      <w:sz w:val="22"/>
                      <w:szCs w:val="22"/>
                    </w:rPr>
                    <w:t> </w:t>
                  </w:r>
                </w:p>
                <w:p w14:paraId="6BEF38CB" w14:textId="14A02E03" w:rsidR="00F93CBA" w:rsidRPr="00F27730" w:rsidRDefault="001974D9" w:rsidP="00947603">
                  <w:pPr>
                    <w:pStyle w:val="paragraph"/>
                    <w:framePr w:hSpace="180" w:wrap="around" w:vAnchor="text" w:hAnchor="text" w:y="1"/>
                    <w:numPr>
                      <w:ilvl w:val="0"/>
                      <w:numId w:val="30"/>
                    </w:numPr>
                    <w:spacing w:before="60" w:beforeAutospacing="0" w:after="60" w:afterAutospacing="0"/>
                    <w:suppressOverlap/>
                    <w:textAlignment w:val="baseline"/>
                    <w:rPr>
                      <w:rStyle w:val="eop"/>
                      <w:rFonts w:asciiTheme="minorHAnsi" w:hAnsiTheme="minorHAnsi" w:cstheme="minorHAnsi"/>
                      <w:sz w:val="22"/>
                      <w:szCs w:val="22"/>
                    </w:rPr>
                  </w:pPr>
                  <w:r w:rsidRPr="00F27730">
                    <w:rPr>
                      <w:rStyle w:val="normaltextrun"/>
                      <w:rFonts w:asciiTheme="minorHAnsi" w:eastAsiaTheme="majorEastAsia" w:hAnsiTheme="minorHAnsi" w:cstheme="minorHAnsi"/>
                      <w:sz w:val="22"/>
                      <w:szCs w:val="22"/>
                    </w:rPr>
                    <w:t>Suggest</w:t>
                  </w:r>
                  <w:r w:rsidR="00F93CBA" w:rsidRPr="00F27730">
                    <w:rPr>
                      <w:rStyle w:val="normaltextrun"/>
                      <w:rFonts w:asciiTheme="minorHAnsi" w:eastAsiaTheme="majorEastAsia" w:hAnsiTheme="minorHAnsi" w:cstheme="minorHAnsi"/>
                      <w:sz w:val="22"/>
                      <w:szCs w:val="22"/>
                    </w:rPr>
                    <w:t xml:space="preserve"> websites with information on animals that will be compared to fossilized ancestors that feature print, images, and videos.</w:t>
                  </w:r>
                  <w:r w:rsidR="00F93CBA" w:rsidRPr="00F27730">
                    <w:rPr>
                      <w:rStyle w:val="eop"/>
                      <w:rFonts w:asciiTheme="minorHAnsi" w:hAnsiTheme="minorHAnsi" w:cstheme="minorHAnsi"/>
                      <w:sz w:val="22"/>
                      <w:szCs w:val="22"/>
                    </w:rPr>
                    <w:t> </w:t>
                  </w:r>
                </w:p>
                <w:p w14:paraId="0B62D280" w14:textId="3900D0D4" w:rsidR="001B2D0B" w:rsidRPr="00F27730" w:rsidRDefault="003C7E44" w:rsidP="00947603">
                  <w:pPr>
                    <w:pStyle w:val="paragraph"/>
                    <w:framePr w:hSpace="180" w:wrap="around" w:vAnchor="text" w:hAnchor="text" w:y="1"/>
                    <w:numPr>
                      <w:ilvl w:val="0"/>
                      <w:numId w:val="30"/>
                    </w:numPr>
                    <w:spacing w:before="60" w:beforeAutospacing="0" w:after="60" w:afterAutospacing="0"/>
                    <w:suppressOverlap/>
                    <w:textAlignment w:val="baseline"/>
                    <w:rPr>
                      <w:rFonts w:asciiTheme="minorHAnsi" w:hAnsiTheme="minorHAnsi" w:cstheme="minorHAnsi"/>
                      <w:sz w:val="22"/>
                      <w:szCs w:val="22"/>
                    </w:rPr>
                  </w:pPr>
                  <w:r w:rsidRPr="00F27730">
                    <w:rPr>
                      <w:rStyle w:val="normaltextrun"/>
                      <w:rFonts w:asciiTheme="minorHAnsi" w:hAnsiTheme="minorHAnsi" w:cstheme="minorHAnsi"/>
                      <w:color w:val="000000"/>
                      <w:sz w:val="22"/>
                      <w:szCs w:val="22"/>
                      <w:shd w:val="clear" w:color="auto" w:fill="FFFFFF"/>
                    </w:rPr>
                    <w:t>Highlight a diverse group of scientists, especially paleontologists, and their roles (e.g., incorporate in presentation, show videos, wall posters, etc.).</w:t>
                  </w:r>
                  <w:r w:rsidRPr="00F27730">
                    <w:rPr>
                      <w:rStyle w:val="eop"/>
                      <w:rFonts w:asciiTheme="minorHAnsi" w:hAnsiTheme="minorHAnsi" w:cstheme="minorHAnsi"/>
                      <w:color w:val="000000"/>
                      <w:sz w:val="22"/>
                      <w:szCs w:val="22"/>
                      <w:shd w:val="clear" w:color="auto" w:fill="FFFFFF"/>
                    </w:rPr>
                    <w:t> </w:t>
                  </w:r>
                </w:p>
                <w:p w14:paraId="00BFC6FB" w14:textId="0160874A" w:rsidR="007B32D1" w:rsidRDefault="007B32D1" w:rsidP="00075EE4">
                  <w:pPr>
                    <w:pStyle w:val="edCount"/>
                    <w:framePr w:hSpace="180" w:wrap="around" w:vAnchor="text" w:hAnchor="text" w:y="1"/>
                    <w:suppressOverlap/>
                  </w:pPr>
                  <w:r>
                    <w:t>Pro</w:t>
                  </w:r>
                  <w:r w:rsidR="00D955CE">
                    <w:t>vide</w:t>
                  </w:r>
                  <w:r>
                    <w:t xml:space="preserve"> safety and reduce distractions</w:t>
                  </w:r>
                  <w:r w:rsidR="00EE7097">
                    <w:t>.</w:t>
                  </w:r>
                </w:p>
                <w:p w14:paraId="6B4BB218" w14:textId="4616D227" w:rsidR="00EE7097" w:rsidRPr="00F27730" w:rsidRDefault="00EE7097" w:rsidP="00947603">
                  <w:pPr>
                    <w:pStyle w:val="paragraph"/>
                    <w:framePr w:hSpace="180" w:wrap="around" w:vAnchor="text" w:hAnchor="text" w:y="1"/>
                    <w:numPr>
                      <w:ilvl w:val="0"/>
                      <w:numId w:val="31"/>
                    </w:numPr>
                    <w:spacing w:before="60" w:beforeAutospacing="0" w:after="60" w:afterAutospacing="0"/>
                    <w:suppressOverlap/>
                    <w:textAlignment w:val="baseline"/>
                    <w:rPr>
                      <w:rFonts w:asciiTheme="minorHAnsi" w:hAnsiTheme="minorHAnsi" w:cstheme="minorHAnsi"/>
                      <w:sz w:val="22"/>
                      <w:szCs w:val="22"/>
                    </w:rPr>
                  </w:pPr>
                  <w:r w:rsidRPr="00F27730">
                    <w:rPr>
                      <w:rStyle w:val="normaltextrun"/>
                      <w:rFonts w:asciiTheme="minorHAnsi" w:eastAsiaTheme="majorEastAsia" w:hAnsiTheme="minorHAnsi" w:cstheme="minorHAnsi"/>
                      <w:sz w:val="22"/>
                      <w:szCs w:val="22"/>
                    </w:rPr>
                    <w:t xml:space="preserve">Provide a variety of ways in which students can ask </w:t>
                  </w:r>
                  <w:r w:rsidR="00956899">
                    <w:rPr>
                      <w:rStyle w:val="normaltextrun"/>
                      <w:rFonts w:asciiTheme="minorHAnsi" w:eastAsiaTheme="majorEastAsia" w:hAnsiTheme="minorHAnsi" w:cstheme="minorHAnsi"/>
                      <w:sz w:val="22"/>
                      <w:szCs w:val="22"/>
                    </w:rPr>
                    <w:t>questions</w:t>
                  </w:r>
                  <w:r w:rsidRPr="00F27730">
                    <w:rPr>
                      <w:rStyle w:val="normaltextrun"/>
                      <w:rFonts w:asciiTheme="minorHAnsi" w:eastAsiaTheme="majorEastAsia" w:hAnsiTheme="minorHAnsi" w:cstheme="minorHAnsi"/>
                      <w:sz w:val="22"/>
                      <w:szCs w:val="22"/>
                    </w:rPr>
                    <w:t xml:space="preserve"> or seek help (e.g., individually, small group, asking a peer, etc.).</w:t>
                  </w:r>
                  <w:r w:rsidRPr="00F27730">
                    <w:rPr>
                      <w:rStyle w:val="eop"/>
                      <w:rFonts w:asciiTheme="minorHAnsi" w:hAnsiTheme="minorHAnsi" w:cstheme="minorHAnsi"/>
                      <w:sz w:val="22"/>
                      <w:szCs w:val="22"/>
                    </w:rPr>
                    <w:t> </w:t>
                  </w:r>
                </w:p>
                <w:p w14:paraId="51FC23C0" w14:textId="686C5F8B" w:rsidR="00EE7097" w:rsidRPr="00F27730" w:rsidRDefault="00EE7097" w:rsidP="00947603">
                  <w:pPr>
                    <w:pStyle w:val="paragraph"/>
                    <w:framePr w:hSpace="180" w:wrap="around" w:vAnchor="text" w:hAnchor="text" w:y="1"/>
                    <w:numPr>
                      <w:ilvl w:val="0"/>
                      <w:numId w:val="31"/>
                    </w:numPr>
                    <w:spacing w:before="60" w:beforeAutospacing="0" w:after="60" w:afterAutospacing="0"/>
                    <w:suppressOverlap/>
                    <w:textAlignment w:val="baseline"/>
                    <w:rPr>
                      <w:rFonts w:asciiTheme="minorHAnsi" w:hAnsiTheme="minorHAnsi" w:cstheme="minorHAnsi"/>
                      <w:sz w:val="22"/>
                      <w:szCs w:val="22"/>
                    </w:rPr>
                  </w:pPr>
                  <w:r w:rsidRPr="00F27730">
                    <w:rPr>
                      <w:rStyle w:val="normaltextrun"/>
                      <w:rFonts w:asciiTheme="minorHAnsi" w:eastAsiaTheme="majorEastAsia" w:hAnsiTheme="minorHAnsi" w:cstheme="minorHAnsi"/>
                      <w:sz w:val="22"/>
                      <w:szCs w:val="22"/>
                    </w:rPr>
                    <w:lastRenderedPageBreak/>
                    <w:t xml:space="preserve">Offer opportunities for students to </w:t>
                  </w:r>
                  <w:r w:rsidR="00420912" w:rsidRPr="00F27730">
                    <w:rPr>
                      <w:rStyle w:val="normaltextrun"/>
                      <w:rFonts w:asciiTheme="minorHAnsi" w:eastAsiaTheme="majorEastAsia" w:hAnsiTheme="minorHAnsi" w:cstheme="minorHAnsi"/>
                      <w:sz w:val="22"/>
                      <w:szCs w:val="22"/>
                    </w:rPr>
                    <w:t>share in</w:t>
                  </w:r>
                  <w:r w:rsidRPr="00F27730">
                    <w:rPr>
                      <w:rStyle w:val="normaltextrun"/>
                      <w:rFonts w:asciiTheme="minorHAnsi" w:eastAsiaTheme="majorEastAsia" w:hAnsiTheme="minorHAnsi" w:cstheme="minorHAnsi"/>
                      <w:sz w:val="22"/>
                      <w:szCs w:val="22"/>
                    </w:rPr>
                    <w:t xml:space="preserve"> a way that is comfortable given their culture and family dynamics (e.g., Some cultures find talking over each other as normal while others wait for complete silence before contributing; some are comfortable with directness or do not have the language level to be polite. Some respond respectfully using facial movements. Eye contact varies by culture.)</w:t>
                  </w:r>
                  <w:r w:rsidRPr="00F27730">
                    <w:rPr>
                      <w:rStyle w:val="eop"/>
                      <w:rFonts w:asciiTheme="minorHAnsi" w:hAnsiTheme="minorHAnsi" w:cstheme="minorHAnsi"/>
                      <w:sz w:val="22"/>
                      <w:szCs w:val="22"/>
                    </w:rPr>
                    <w:t> </w:t>
                  </w:r>
                </w:p>
                <w:p w14:paraId="1AE6CE26" w14:textId="5FE9A560" w:rsidR="00EE7097" w:rsidRPr="00F27730" w:rsidRDefault="00EE7097" w:rsidP="00947603">
                  <w:pPr>
                    <w:pStyle w:val="paragraph"/>
                    <w:framePr w:hSpace="180" w:wrap="around" w:vAnchor="text" w:hAnchor="text" w:y="1"/>
                    <w:numPr>
                      <w:ilvl w:val="0"/>
                      <w:numId w:val="31"/>
                    </w:numPr>
                    <w:spacing w:before="60" w:beforeAutospacing="0" w:after="60" w:afterAutospacing="0"/>
                    <w:suppressOverlap/>
                    <w:textAlignment w:val="baseline"/>
                    <w:rPr>
                      <w:rFonts w:asciiTheme="minorHAnsi" w:hAnsiTheme="minorHAnsi" w:cstheme="minorHAnsi"/>
                      <w:sz w:val="22"/>
                      <w:szCs w:val="22"/>
                    </w:rPr>
                  </w:pPr>
                  <w:r w:rsidRPr="00F27730">
                    <w:rPr>
                      <w:rStyle w:val="normaltextrun"/>
                      <w:rFonts w:asciiTheme="minorHAnsi" w:eastAsiaTheme="majorEastAsia" w:hAnsiTheme="minorHAnsi" w:cstheme="minorHAnsi"/>
                      <w:sz w:val="22"/>
                      <w:szCs w:val="22"/>
                    </w:rPr>
                    <w:t xml:space="preserve">Allow students to wear </w:t>
                  </w:r>
                  <w:r w:rsidR="00FF236D">
                    <w:rPr>
                      <w:rStyle w:val="normaltextrun"/>
                      <w:rFonts w:asciiTheme="minorHAnsi" w:eastAsiaTheme="majorEastAsia" w:hAnsiTheme="minorHAnsi" w:cstheme="minorHAnsi"/>
                      <w:sz w:val="22"/>
                      <w:szCs w:val="22"/>
                    </w:rPr>
                    <w:t>noise-canceling</w:t>
                  </w:r>
                  <w:r w:rsidRPr="00F27730">
                    <w:rPr>
                      <w:rStyle w:val="normaltextrun"/>
                      <w:rFonts w:asciiTheme="minorHAnsi" w:eastAsiaTheme="majorEastAsia" w:hAnsiTheme="minorHAnsi" w:cstheme="minorHAnsi"/>
                      <w:sz w:val="22"/>
                      <w:szCs w:val="22"/>
                    </w:rPr>
                    <w:t xml:space="preserve"> headphones during individual work.</w:t>
                  </w:r>
                </w:p>
                <w:p w14:paraId="3488F98D" w14:textId="3C86F110" w:rsidR="00750CB9" w:rsidRDefault="00750CB9" w:rsidP="00075EE4">
                  <w:pPr>
                    <w:pStyle w:val="edCount"/>
                    <w:framePr w:hSpace="180" w:wrap="around" w:vAnchor="text" w:hAnchor="text" w:y="1"/>
                    <w:suppressOverlap/>
                  </w:pPr>
                  <w:r w:rsidRPr="00750CB9">
                    <w:t xml:space="preserve">Provide different </w:t>
                  </w:r>
                  <w:r w:rsidR="00FF236D">
                    <w:t>levels</w:t>
                  </w:r>
                  <w:r w:rsidRPr="00750CB9">
                    <w:t xml:space="preserve"> of support and scaffolds.</w:t>
                  </w:r>
                </w:p>
                <w:p w14:paraId="031A6383" w14:textId="74C0B894" w:rsidR="00F913D3" w:rsidRPr="00304DF1" w:rsidRDefault="00F913D3" w:rsidP="00947603">
                  <w:pPr>
                    <w:pStyle w:val="paragraph"/>
                    <w:framePr w:hSpace="180" w:wrap="around" w:vAnchor="text" w:hAnchor="text" w:y="1"/>
                    <w:numPr>
                      <w:ilvl w:val="0"/>
                      <w:numId w:val="32"/>
                    </w:numPr>
                    <w:spacing w:before="60" w:beforeAutospacing="0" w:after="60" w:afterAutospacing="0"/>
                    <w:suppressOverlap/>
                    <w:textAlignment w:val="baseline"/>
                    <w:rPr>
                      <w:rFonts w:asciiTheme="minorHAnsi" w:hAnsiTheme="minorHAnsi" w:cstheme="minorHAnsi"/>
                      <w:sz w:val="22"/>
                      <w:szCs w:val="22"/>
                    </w:rPr>
                  </w:pPr>
                  <w:r w:rsidRPr="00304DF1">
                    <w:rPr>
                      <w:rStyle w:val="normaltextrun"/>
                      <w:rFonts w:asciiTheme="minorHAnsi" w:eastAsiaTheme="majorEastAsia" w:hAnsiTheme="minorHAnsi" w:cstheme="minorHAnsi"/>
                      <w:sz w:val="22"/>
                      <w:szCs w:val="22"/>
                    </w:rPr>
                    <w:t xml:space="preserve">Paraphrase </w:t>
                  </w:r>
                  <w:r w:rsidR="00084301" w:rsidRPr="00304DF1">
                    <w:rPr>
                      <w:rStyle w:val="normaltextrun"/>
                      <w:rFonts w:asciiTheme="minorHAnsi" w:eastAsiaTheme="majorEastAsia" w:hAnsiTheme="minorHAnsi" w:cstheme="minorHAnsi"/>
                      <w:sz w:val="22"/>
                      <w:szCs w:val="22"/>
                    </w:rPr>
                    <w:t>fossil information</w:t>
                  </w:r>
                  <w:r w:rsidRPr="00304DF1">
                    <w:rPr>
                      <w:rStyle w:val="normaltextrun"/>
                      <w:rFonts w:asciiTheme="minorHAnsi" w:eastAsiaTheme="majorEastAsia" w:hAnsiTheme="minorHAnsi" w:cstheme="minorHAnsi"/>
                      <w:sz w:val="22"/>
                      <w:szCs w:val="22"/>
                    </w:rPr>
                    <w:t xml:space="preserve"> to reduce overall complexity of the text while maintaining key information.</w:t>
                  </w:r>
                  <w:r w:rsidRPr="00304DF1">
                    <w:rPr>
                      <w:rStyle w:val="eop"/>
                      <w:rFonts w:asciiTheme="minorHAnsi" w:hAnsiTheme="minorHAnsi" w:cstheme="minorHAnsi"/>
                      <w:sz w:val="22"/>
                      <w:szCs w:val="22"/>
                    </w:rPr>
                    <w:t> </w:t>
                  </w:r>
                </w:p>
                <w:p w14:paraId="65FE613E" w14:textId="241B31B7" w:rsidR="00750CB9" w:rsidRDefault="007B0385" w:rsidP="00075EE4">
                  <w:pPr>
                    <w:pStyle w:val="edCount"/>
                    <w:framePr w:hSpace="180" w:wrap="around" w:vAnchor="text" w:hAnchor="text" w:y="1"/>
                    <w:suppressOverlap/>
                  </w:pPr>
                  <w:r w:rsidRPr="007B0385">
                    <w:t>Encourage communication about frustrations and</w:t>
                  </w:r>
                  <w:r w:rsidR="00F27730">
                    <w:t xml:space="preserve"> </w:t>
                  </w:r>
                  <w:r w:rsidRPr="007B0385">
                    <w:t>guide self-management of the frustrations</w:t>
                  </w:r>
                  <w:r w:rsidR="00304DF1">
                    <w:t>.</w:t>
                  </w:r>
                </w:p>
                <w:p w14:paraId="05B48AD3" w14:textId="0C725FC2" w:rsidR="005B1E08" w:rsidRPr="00FF236D" w:rsidRDefault="005B1E08" w:rsidP="00947603">
                  <w:pPr>
                    <w:pStyle w:val="paragraph"/>
                    <w:framePr w:hSpace="180" w:wrap="around" w:vAnchor="text" w:hAnchor="text" w:y="1"/>
                    <w:numPr>
                      <w:ilvl w:val="0"/>
                      <w:numId w:val="33"/>
                    </w:numPr>
                    <w:spacing w:before="60" w:beforeAutospacing="0" w:after="60" w:afterAutospacing="0"/>
                    <w:suppressOverlap/>
                    <w:textAlignment w:val="baseline"/>
                    <w:rPr>
                      <w:rFonts w:asciiTheme="minorHAnsi" w:hAnsiTheme="minorHAnsi" w:cstheme="minorHAnsi"/>
                      <w:sz w:val="22"/>
                      <w:szCs w:val="22"/>
                    </w:rPr>
                  </w:pPr>
                  <w:r w:rsidRPr="00FF236D">
                    <w:rPr>
                      <w:rStyle w:val="normaltextrun"/>
                      <w:rFonts w:asciiTheme="minorHAnsi" w:eastAsiaTheme="majorEastAsia" w:hAnsiTheme="minorHAnsi" w:cstheme="minorHAnsi"/>
                      <w:sz w:val="22"/>
                      <w:szCs w:val="22"/>
                    </w:rPr>
                    <w:t>When students show signs of frustration such as withdrawing or exhibiting distracting behaviors, encourage them to communicate what is frustrating them and what they think might help. For some students</w:t>
                  </w:r>
                  <w:r w:rsidR="00BC5FC3">
                    <w:rPr>
                      <w:rStyle w:val="normaltextrun"/>
                      <w:rFonts w:asciiTheme="minorHAnsi" w:eastAsiaTheme="majorEastAsia" w:hAnsiTheme="minorHAnsi" w:cstheme="minorHAnsi"/>
                      <w:sz w:val="22"/>
                      <w:szCs w:val="22"/>
                    </w:rPr>
                    <w:t>,</w:t>
                  </w:r>
                  <w:r w:rsidRPr="00FF236D">
                    <w:rPr>
                      <w:rStyle w:val="normaltextrun"/>
                      <w:rFonts w:asciiTheme="minorHAnsi" w:eastAsiaTheme="majorEastAsia" w:hAnsiTheme="minorHAnsi" w:cstheme="minorHAnsi"/>
                      <w:sz w:val="22"/>
                      <w:szCs w:val="22"/>
                    </w:rPr>
                    <w:t xml:space="preserve"> this might require a simple chart that includes symbols to indicate how they feel and options for dealing with the frustrations (e.g., I need a break. I need help. I need to work alone. etc.).</w:t>
                  </w:r>
                  <w:r w:rsidRPr="00FF236D">
                    <w:rPr>
                      <w:rStyle w:val="eop"/>
                      <w:rFonts w:asciiTheme="minorHAnsi" w:hAnsiTheme="minorHAnsi" w:cstheme="minorHAnsi"/>
                      <w:sz w:val="20"/>
                      <w:szCs w:val="20"/>
                    </w:rPr>
                    <w:t> </w:t>
                  </w:r>
                </w:p>
              </w:tc>
            </w:tr>
            <w:tr w:rsidR="00842592" w14:paraId="25E5C6C2" w14:textId="77777777" w:rsidTr="00A8405E">
              <w:trPr>
                <w:trHeight w:val="389"/>
              </w:trPr>
              <w:tc>
                <w:tcPr>
                  <w:tcW w:w="1921" w:type="dxa"/>
                  <w:vMerge/>
                </w:tcPr>
                <w:p w14:paraId="59A1B1C1" w14:textId="77777777" w:rsidR="00842592" w:rsidRPr="00827678" w:rsidRDefault="00842592" w:rsidP="00075EE4">
                  <w:pPr>
                    <w:framePr w:hSpace="180" w:wrap="around" w:vAnchor="text" w:hAnchor="text" w:y="1"/>
                    <w:spacing w:before="60" w:after="60"/>
                    <w:suppressOverlap/>
                    <w:rPr>
                      <w:rFonts w:asciiTheme="minorHAnsi" w:eastAsia="Calibri" w:hAnsiTheme="minorHAnsi" w:cstheme="minorHAnsi"/>
                      <w:bCs/>
                      <w:i/>
                      <w:iCs/>
                    </w:rPr>
                  </w:pPr>
                </w:p>
              </w:tc>
              <w:tc>
                <w:tcPr>
                  <w:tcW w:w="1013" w:type="dxa"/>
                  <w:vAlign w:val="center"/>
                </w:tcPr>
                <w:p w14:paraId="2B2D2490" w14:textId="1754254A" w:rsidR="00842592" w:rsidRPr="00C96923" w:rsidRDefault="00974306" w:rsidP="00075EE4">
                  <w:pPr>
                    <w:pStyle w:val="edCount"/>
                    <w:framePr w:hSpace="180" w:wrap="around" w:vAnchor="text" w:hAnchor="text" w:y="1"/>
                    <w:suppressOverlap/>
                    <w:jc w:val="center"/>
                  </w:pPr>
                  <w:r w:rsidRPr="00C03F2B">
                    <w:rPr>
                      <w:shd w:val="clear" w:color="auto" w:fill="FFFFFF"/>
                    </w:rPr>
                    <w:drawing>
                      <wp:inline distT="0" distB="0" distL="0" distR="0" wp14:anchorId="1227416E" wp14:editId="0705DF9F">
                        <wp:extent cx="266700" cy="266700"/>
                        <wp:effectExtent l="0" t="0" r="0" b="0"/>
                        <wp:docPr id="359830628" name="Graphic 359830628"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66700" cy="266700"/>
                                </a:xfrm>
                                <a:prstGeom prst="rect">
                                  <a:avLst/>
                                </a:prstGeom>
                              </pic:spPr>
                            </pic:pic>
                          </a:graphicData>
                        </a:graphic>
                      </wp:inline>
                    </w:drawing>
                  </w:r>
                </w:p>
              </w:tc>
              <w:tc>
                <w:tcPr>
                  <w:tcW w:w="6200" w:type="dxa"/>
                </w:tcPr>
                <w:p w14:paraId="0865B124" w14:textId="35729623" w:rsidR="00D26483" w:rsidRDefault="004E41FA" w:rsidP="00075EE4">
                  <w:pPr>
                    <w:pStyle w:val="edCount"/>
                    <w:framePr w:hSpace="180" w:wrap="around" w:vAnchor="text" w:hAnchor="text" w:y="1"/>
                    <w:suppressOverlap/>
                  </w:pPr>
                  <w:r>
                    <w:t>Provide information in a variety of ways.</w:t>
                  </w:r>
                </w:p>
                <w:p w14:paraId="19429F8A" w14:textId="197BA5AE" w:rsidR="004E41FA" w:rsidRPr="00BC5FC3" w:rsidRDefault="004E41FA" w:rsidP="00947603">
                  <w:pPr>
                    <w:pStyle w:val="paragraph"/>
                    <w:framePr w:hSpace="180" w:wrap="around" w:vAnchor="text" w:hAnchor="text" w:y="1"/>
                    <w:numPr>
                      <w:ilvl w:val="0"/>
                      <w:numId w:val="34"/>
                    </w:numPr>
                    <w:spacing w:before="60" w:beforeAutospacing="0" w:after="60" w:afterAutospacing="0"/>
                    <w:suppressOverlap/>
                    <w:textAlignment w:val="baseline"/>
                    <w:rPr>
                      <w:rFonts w:asciiTheme="minorHAnsi" w:hAnsiTheme="minorHAnsi" w:cstheme="minorHAnsi"/>
                      <w:sz w:val="20"/>
                      <w:szCs w:val="20"/>
                    </w:rPr>
                  </w:pPr>
                  <w:r w:rsidRPr="00BC5FC3">
                    <w:rPr>
                      <w:rStyle w:val="normaltextrun"/>
                      <w:rFonts w:asciiTheme="minorHAnsi" w:eastAsiaTheme="majorEastAsia" w:hAnsiTheme="minorHAnsi" w:cstheme="minorHAnsi"/>
                      <w:sz w:val="22"/>
                      <w:szCs w:val="22"/>
                    </w:rPr>
                    <w:t xml:space="preserve">Have students research information (e.g., fossil records, traits of organisms, classification systems) in multiple ways such as grade-level science </w:t>
                  </w:r>
                  <w:r w:rsidR="00735E7A">
                    <w:rPr>
                      <w:rStyle w:val="normaltextrun"/>
                      <w:rFonts w:asciiTheme="minorHAnsi" w:eastAsiaTheme="majorEastAsia" w:hAnsiTheme="minorHAnsi" w:cstheme="minorHAnsi"/>
                      <w:sz w:val="22"/>
                      <w:szCs w:val="22"/>
                    </w:rPr>
                    <w:t>magazines</w:t>
                  </w:r>
                  <w:r w:rsidRPr="00BC5FC3">
                    <w:rPr>
                      <w:rStyle w:val="normaltextrun"/>
                      <w:rFonts w:asciiTheme="minorHAnsi" w:eastAsiaTheme="majorEastAsia" w:hAnsiTheme="minorHAnsi" w:cstheme="minorHAnsi"/>
                      <w:sz w:val="22"/>
                      <w:szCs w:val="22"/>
                    </w:rPr>
                    <w:t xml:space="preserve">, lower grade-level science </w:t>
                  </w:r>
                  <w:r w:rsidR="00735E7A">
                    <w:rPr>
                      <w:rStyle w:val="normaltextrun"/>
                      <w:rFonts w:asciiTheme="minorHAnsi" w:eastAsiaTheme="majorEastAsia" w:hAnsiTheme="minorHAnsi" w:cstheme="minorHAnsi"/>
                      <w:sz w:val="22"/>
                      <w:szCs w:val="22"/>
                    </w:rPr>
                    <w:t>magazines</w:t>
                  </w:r>
                  <w:r w:rsidRPr="00BC5FC3">
                    <w:rPr>
                      <w:rStyle w:val="normaltextrun"/>
                      <w:rFonts w:asciiTheme="minorHAnsi" w:eastAsiaTheme="majorEastAsia" w:hAnsiTheme="minorHAnsi" w:cstheme="minorHAnsi"/>
                      <w:sz w:val="22"/>
                      <w:szCs w:val="22"/>
                    </w:rPr>
                    <w:t xml:space="preserve">, </w:t>
                  </w:r>
                  <w:r w:rsidR="00735E7A">
                    <w:rPr>
                      <w:rStyle w:val="normaltextrun"/>
                      <w:rFonts w:asciiTheme="minorHAnsi" w:eastAsiaTheme="majorEastAsia" w:hAnsiTheme="minorHAnsi" w:cstheme="minorHAnsi"/>
                      <w:sz w:val="22"/>
                      <w:szCs w:val="22"/>
                    </w:rPr>
                    <w:t>books</w:t>
                  </w:r>
                  <w:r w:rsidRPr="00BC5FC3">
                    <w:rPr>
                      <w:rStyle w:val="normaltextrun"/>
                      <w:rFonts w:asciiTheme="minorHAnsi" w:eastAsiaTheme="majorEastAsia" w:hAnsiTheme="minorHAnsi" w:cstheme="minorHAnsi"/>
                      <w:sz w:val="22"/>
                      <w:szCs w:val="22"/>
                    </w:rPr>
                    <w:t xml:space="preserve">, </w:t>
                  </w:r>
                  <w:r w:rsidR="00735E7A">
                    <w:rPr>
                      <w:rStyle w:val="normaltextrun"/>
                      <w:rFonts w:asciiTheme="minorHAnsi" w:eastAsiaTheme="majorEastAsia" w:hAnsiTheme="minorHAnsi" w:cstheme="minorHAnsi"/>
                      <w:sz w:val="22"/>
                      <w:szCs w:val="22"/>
                    </w:rPr>
                    <w:t xml:space="preserve">the </w:t>
                  </w:r>
                  <w:r w:rsidRPr="00BC5FC3">
                    <w:rPr>
                      <w:rStyle w:val="normaltextrun"/>
                      <w:rFonts w:asciiTheme="minorHAnsi" w:eastAsiaTheme="majorEastAsia" w:hAnsiTheme="minorHAnsi" w:cstheme="minorHAnsi"/>
                      <w:sz w:val="22"/>
                      <w:szCs w:val="22"/>
                    </w:rPr>
                    <w:t>internet, wall chart, video, etc.</w:t>
                  </w:r>
                  <w:r w:rsidRPr="00BC5FC3">
                    <w:rPr>
                      <w:rStyle w:val="eop"/>
                      <w:rFonts w:asciiTheme="minorHAnsi" w:hAnsiTheme="minorHAnsi" w:cstheme="minorHAnsi"/>
                      <w:sz w:val="20"/>
                      <w:szCs w:val="20"/>
                    </w:rPr>
                    <w:t> </w:t>
                  </w:r>
                </w:p>
                <w:p w14:paraId="10162DEF" w14:textId="77777777" w:rsidR="00842592" w:rsidRDefault="00084D56" w:rsidP="00075EE4">
                  <w:pPr>
                    <w:pStyle w:val="edCount"/>
                    <w:framePr w:hSpace="180" w:wrap="around" w:vAnchor="text" w:hAnchor="text" w:y="1"/>
                    <w:suppressOverlap/>
                  </w:pPr>
                  <w:r>
                    <w:t>Describe the meaning of vocabulary and symbols.</w:t>
                  </w:r>
                </w:p>
                <w:p w14:paraId="3B92DBB0" w14:textId="77777777" w:rsidR="00F331F6" w:rsidRPr="005520B6" w:rsidRDefault="00F331F6" w:rsidP="00947603">
                  <w:pPr>
                    <w:pStyle w:val="paragraph"/>
                    <w:framePr w:hSpace="180" w:wrap="around" w:vAnchor="text" w:hAnchor="text" w:y="1"/>
                    <w:numPr>
                      <w:ilvl w:val="0"/>
                      <w:numId w:val="35"/>
                    </w:numPr>
                    <w:spacing w:before="60" w:beforeAutospacing="0" w:after="60" w:afterAutospacing="0"/>
                    <w:suppressOverlap/>
                    <w:textAlignment w:val="baseline"/>
                    <w:rPr>
                      <w:rFonts w:asciiTheme="minorHAnsi" w:hAnsiTheme="minorHAnsi" w:cstheme="minorHAnsi"/>
                      <w:sz w:val="20"/>
                      <w:szCs w:val="20"/>
                    </w:rPr>
                  </w:pPr>
                  <w:r w:rsidRPr="005520B6">
                    <w:rPr>
                      <w:rStyle w:val="normaltextrun"/>
                      <w:rFonts w:asciiTheme="minorHAnsi" w:eastAsiaTheme="majorEastAsia" w:hAnsiTheme="minorHAnsi" w:cstheme="minorHAnsi"/>
                      <w:sz w:val="22"/>
                      <w:szCs w:val="22"/>
                    </w:rPr>
                    <w:t>Place descriptions with examples and possibly images on the wall or in students’ notebooks of content vocabulary (e.g., fossilized, analogous, homologous, vestigial structures). </w:t>
                  </w:r>
                  <w:r w:rsidRPr="005520B6">
                    <w:rPr>
                      <w:rStyle w:val="eop"/>
                      <w:rFonts w:asciiTheme="minorHAnsi" w:hAnsiTheme="minorHAnsi" w:cstheme="minorHAnsi"/>
                      <w:sz w:val="20"/>
                      <w:szCs w:val="20"/>
                    </w:rPr>
                    <w:t> </w:t>
                  </w:r>
                </w:p>
                <w:p w14:paraId="0C02CAE1" w14:textId="27899392" w:rsidR="00F331F6" w:rsidRPr="005520B6" w:rsidRDefault="00F331F6" w:rsidP="00947603">
                  <w:pPr>
                    <w:pStyle w:val="paragraph"/>
                    <w:framePr w:hSpace="180" w:wrap="around" w:vAnchor="text" w:hAnchor="text" w:y="1"/>
                    <w:numPr>
                      <w:ilvl w:val="0"/>
                      <w:numId w:val="35"/>
                    </w:numPr>
                    <w:spacing w:before="60" w:beforeAutospacing="0" w:after="60" w:afterAutospacing="0"/>
                    <w:suppressOverlap/>
                    <w:textAlignment w:val="baseline"/>
                    <w:rPr>
                      <w:rFonts w:asciiTheme="minorHAnsi" w:hAnsiTheme="minorHAnsi" w:cstheme="minorHAnsi"/>
                      <w:sz w:val="20"/>
                      <w:szCs w:val="20"/>
                    </w:rPr>
                  </w:pPr>
                  <w:r w:rsidRPr="005520B6">
                    <w:rPr>
                      <w:rStyle w:val="normaltextrun"/>
                      <w:rFonts w:asciiTheme="minorHAnsi" w:eastAsiaTheme="majorEastAsia" w:hAnsiTheme="minorHAnsi" w:cstheme="minorHAnsi"/>
                      <w:sz w:val="22"/>
                      <w:szCs w:val="22"/>
                    </w:rPr>
                    <w:t xml:space="preserve">Provide </w:t>
                  </w:r>
                  <w:r w:rsidR="00735E7A">
                    <w:rPr>
                      <w:rStyle w:val="normaltextrun"/>
                      <w:rFonts w:asciiTheme="minorHAnsi" w:eastAsiaTheme="majorEastAsia" w:hAnsiTheme="minorHAnsi" w:cstheme="minorHAnsi"/>
                      <w:sz w:val="22"/>
                      <w:szCs w:val="22"/>
                    </w:rPr>
                    <w:t xml:space="preserve">a </w:t>
                  </w:r>
                  <w:r w:rsidRPr="005520B6">
                    <w:rPr>
                      <w:rStyle w:val="normaltextrun"/>
                      <w:rFonts w:asciiTheme="minorHAnsi" w:eastAsiaTheme="majorEastAsia" w:hAnsiTheme="minorHAnsi" w:cstheme="minorHAnsi"/>
                      <w:sz w:val="22"/>
                      <w:szCs w:val="22"/>
                    </w:rPr>
                    <w:t>video explaining terminology (e.g., vestigial structures).</w:t>
                  </w:r>
                  <w:r w:rsidRPr="005520B6">
                    <w:rPr>
                      <w:rStyle w:val="eop"/>
                      <w:rFonts w:asciiTheme="minorHAnsi" w:hAnsiTheme="minorHAnsi" w:cstheme="minorHAnsi"/>
                      <w:sz w:val="20"/>
                      <w:szCs w:val="20"/>
                    </w:rPr>
                    <w:t> </w:t>
                  </w:r>
                </w:p>
                <w:p w14:paraId="622DC858" w14:textId="77777777" w:rsidR="00F331F6" w:rsidRPr="005520B6" w:rsidRDefault="00F331F6" w:rsidP="00947603">
                  <w:pPr>
                    <w:pStyle w:val="paragraph"/>
                    <w:framePr w:hSpace="180" w:wrap="around" w:vAnchor="text" w:hAnchor="text" w:y="1"/>
                    <w:numPr>
                      <w:ilvl w:val="0"/>
                      <w:numId w:val="35"/>
                    </w:numPr>
                    <w:spacing w:before="60" w:beforeAutospacing="0" w:after="60" w:afterAutospacing="0"/>
                    <w:suppressOverlap/>
                    <w:textAlignment w:val="baseline"/>
                    <w:rPr>
                      <w:rFonts w:asciiTheme="minorHAnsi" w:hAnsiTheme="minorHAnsi" w:cstheme="minorHAnsi"/>
                      <w:sz w:val="20"/>
                      <w:szCs w:val="20"/>
                    </w:rPr>
                  </w:pPr>
                  <w:r w:rsidRPr="005520B6">
                    <w:rPr>
                      <w:rStyle w:val="normaltextrun"/>
                      <w:rFonts w:asciiTheme="minorHAnsi" w:eastAsiaTheme="majorEastAsia" w:hAnsiTheme="minorHAnsi" w:cstheme="minorHAnsi"/>
                      <w:sz w:val="22"/>
                      <w:szCs w:val="22"/>
                    </w:rPr>
                    <w:t xml:space="preserve">Describe meaning vs a formal definition. For example, “vestigial describes an organ or body part that continues to exist without retaining its original function, such as our appendix.” </w:t>
                  </w:r>
                  <w:hyperlink r:id="rId32" w:tgtFrame="_blank" w:history="1">
                    <w:r w:rsidRPr="005520B6">
                      <w:rPr>
                        <w:rStyle w:val="normaltextrun"/>
                        <w:rFonts w:asciiTheme="minorHAnsi" w:eastAsiaTheme="majorEastAsia" w:hAnsiTheme="minorHAnsi" w:cstheme="minorHAnsi"/>
                        <w:color w:val="0563C1"/>
                        <w:sz w:val="22"/>
                        <w:szCs w:val="22"/>
                        <w:u w:val="single"/>
                      </w:rPr>
                      <w:t>Vocabulary.com</w:t>
                    </w:r>
                  </w:hyperlink>
                  <w:r w:rsidRPr="005520B6">
                    <w:rPr>
                      <w:rStyle w:val="normaltextrun"/>
                      <w:rFonts w:asciiTheme="minorHAnsi" w:eastAsiaTheme="majorEastAsia" w:hAnsiTheme="minorHAnsi" w:cstheme="minorHAnsi"/>
                      <w:sz w:val="22"/>
                      <w:szCs w:val="22"/>
                    </w:rPr>
                    <w:t> </w:t>
                  </w:r>
                  <w:r w:rsidRPr="005520B6">
                    <w:rPr>
                      <w:rStyle w:val="eop"/>
                      <w:rFonts w:asciiTheme="minorHAnsi" w:hAnsiTheme="minorHAnsi" w:cstheme="minorHAnsi"/>
                      <w:sz w:val="20"/>
                      <w:szCs w:val="20"/>
                    </w:rPr>
                    <w:t> </w:t>
                  </w:r>
                </w:p>
                <w:p w14:paraId="3034A134" w14:textId="3DDBAF3D" w:rsidR="00F331F6" w:rsidRPr="005520B6" w:rsidRDefault="00F331F6" w:rsidP="00947603">
                  <w:pPr>
                    <w:pStyle w:val="paragraph"/>
                    <w:framePr w:hSpace="180" w:wrap="around" w:vAnchor="text" w:hAnchor="text" w:y="1"/>
                    <w:numPr>
                      <w:ilvl w:val="0"/>
                      <w:numId w:val="35"/>
                    </w:numPr>
                    <w:spacing w:before="60" w:beforeAutospacing="0" w:after="60" w:afterAutospacing="0"/>
                    <w:suppressOverlap/>
                    <w:textAlignment w:val="baseline"/>
                    <w:rPr>
                      <w:rFonts w:asciiTheme="minorHAnsi" w:hAnsiTheme="minorHAnsi" w:cstheme="minorHAnsi"/>
                      <w:sz w:val="20"/>
                      <w:szCs w:val="20"/>
                    </w:rPr>
                  </w:pPr>
                  <w:r w:rsidRPr="005520B6">
                    <w:rPr>
                      <w:rStyle w:val="normaltextrun"/>
                      <w:rFonts w:asciiTheme="minorHAnsi" w:eastAsiaTheme="majorEastAsia" w:hAnsiTheme="minorHAnsi" w:cstheme="minorHAnsi"/>
                      <w:sz w:val="22"/>
                      <w:szCs w:val="22"/>
                    </w:rPr>
                    <w:t xml:space="preserve">Speak slowly and clearly combined with gestures or acting out words, phrases, and directions to help English Learners and students </w:t>
                  </w:r>
                  <w:r w:rsidR="00BD5992">
                    <w:rPr>
                      <w:rStyle w:val="normaltextrun"/>
                      <w:rFonts w:asciiTheme="minorHAnsi" w:eastAsiaTheme="majorEastAsia" w:hAnsiTheme="minorHAnsi" w:cstheme="minorHAnsi"/>
                      <w:sz w:val="22"/>
                      <w:szCs w:val="22"/>
                    </w:rPr>
                    <w:t>develop</w:t>
                  </w:r>
                  <w:r w:rsidRPr="005520B6">
                    <w:rPr>
                      <w:rStyle w:val="normaltextrun"/>
                      <w:rFonts w:asciiTheme="minorHAnsi" w:eastAsiaTheme="majorEastAsia" w:hAnsiTheme="minorHAnsi" w:cstheme="minorHAnsi"/>
                      <w:sz w:val="22"/>
                      <w:szCs w:val="22"/>
                    </w:rPr>
                    <w:t xml:space="preserve"> science vocabulary.</w:t>
                  </w:r>
                  <w:r w:rsidRPr="005520B6">
                    <w:rPr>
                      <w:rStyle w:val="eop"/>
                      <w:rFonts w:asciiTheme="minorHAnsi" w:hAnsiTheme="minorHAnsi" w:cstheme="minorHAnsi"/>
                      <w:sz w:val="20"/>
                      <w:szCs w:val="20"/>
                    </w:rPr>
                    <w:t> </w:t>
                  </w:r>
                </w:p>
                <w:p w14:paraId="216BC09A" w14:textId="2FDE980B" w:rsidR="007A7376" w:rsidRDefault="007A7376" w:rsidP="00075EE4">
                  <w:pPr>
                    <w:pStyle w:val="edCount"/>
                    <w:framePr w:hSpace="180" w:wrap="around" w:vAnchor="text" w:hAnchor="text" w:y="1"/>
                    <w:suppressOverlap/>
                  </w:pPr>
                  <w:r>
                    <w:t>Provide support for decoding written text and symbols.</w:t>
                  </w:r>
                </w:p>
                <w:p w14:paraId="1DD7382C" w14:textId="77777777" w:rsidR="005D3D18" w:rsidRPr="005520B6" w:rsidRDefault="005D3D18" w:rsidP="00947603">
                  <w:pPr>
                    <w:pStyle w:val="paragraph"/>
                    <w:framePr w:hSpace="180" w:wrap="around" w:vAnchor="text" w:hAnchor="text" w:y="1"/>
                    <w:numPr>
                      <w:ilvl w:val="0"/>
                      <w:numId w:val="36"/>
                    </w:numPr>
                    <w:spacing w:before="60" w:beforeAutospacing="0" w:after="60" w:afterAutospacing="0"/>
                    <w:suppressOverlap/>
                    <w:textAlignment w:val="baseline"/>
                    <w:rPr>
                      <w:rFonts w:asciiTheme="minorHAnsi" w:hAnsiTheme="minorHAnsi" w:cstheme="minorHAnsi"/>
                      <w:sz w:val="20"/>
                      <w:szCs w:val="20"/>
                    </w:rPr>
                  </w:pPr>
                  <w:r w:rsidRPr="005520B6">
                    <w:rPr>
                      <w:rStyle w:val="normaltextrun"/>
                      <w:rFonts w:asciiTheme="minorHAnsi" w:eastAsiaTheme="majorEastAsia" w:hAnsiTheme="minorHAnsi" w:cstheme="minorHAnsi"/>
                      <w:sz w:val="22"/>
                      <w:szCs w:val="22"/>
                    </w:rPr>
                    <w:lastRenderedPageBreak/>
                    <w:t>Allow students to use a screen reader to read online articles and information.</w:t>
                  </w:r>
                  <w:r w:rsidRPr="005520B6">
                    <w:rPr>
                      <w:rStyle w:val="eop"/>
                      <w:rFonts w:asciiTheme="minorHAnsi" w:hAnsiTheme="minorHAnsi" w:cstheme="minorHAnsi"/>
                      <w:sz w:val="20"/>
                      <w:szCs w:val="20"/>
                    </w:rPr>
                    <w:t> </w:t>
                  </w:r>
                </w:p>
                <w:p w14:paraId="0A06C085" w14:textId="1EC016A7" w:rsidR="005D3D18" w:rsidRPr="005520B6" w:rsidRDefault="005D3D18" w:rsidP="00947603">
                  <w:pPr>
                    <w:pStyle w:val="paragraph"/>
                    <w:framePr w:hSpace="180" w:wrap="around" w:vAnchor="text" w:hAnchor="text" w:y="1"/>
                    <w:numPr>
                      <w:ilvl w:val="0"/>
                      <w:numId w:val="36"/>
                    </w:numPr>
                    <w:spacing w:before="60" w:beforeAutospacing="0" w:after="60" w:afterAutospacing="0"/>
                    <w:suppressOverlap/>
                    <w:textAlignment w:val="baseline"/>
                    <w:rPr>
                      <w:rFonts w:asciiTheme="minorHAnsi" w:hAnsiTheme="minorHAnsi" w:cstheme="minorHAnsi"/>
                      <w:sz w:val="20"/>
                      <w:szCs w:val="20"/>
                    </w:rPr>
                  </w:pPr>
                  <w:r w:rsidRPr="005520B6">
                    <w:rPr>
                      <w:rStyle w:val="normaltextrun"/>
                      <w:rFonts w:asciiTheme="minorHAnsi" w:eastAsiaTheme="majorEastAsia" w:hAnsiTheme="minorHAnsi" w:cstheme="minorHAnsi"/>
                      <w:sz w:val="22"/>
                      <w:szCs w:val="22"/>
                    </w:rPr>
                    <w:t>Provide digital text to allow students to choose to listen, enlarge, highlight, etc.</w:t>
                  </w:r>
                  <w:r w:rsidRPr="005520B6">
                    <w:rPr>
                      <w:rStyle w:val="eop"/>
                      <w:rFonts w:asciiTheme="minorHAnsi" w:hAnsiTheme="minorHAnsi" w:cstheme="minorHAnsi"/>
                      <w:sz w:val="20"/>
                      <w:szCs w:val="20"/>
                    </w:rPr>
                    <w:t> </w:t>
                  </w:r>
                </w:p>
                <w:p w14:paraId="35C6DDD4" w14:textId="77777777" w:rsidR="007A7376" w:rsidRDefault="007A7376" w:rsidP="00075EE4">
                  <w:pPr>
                    <w:pStyle w:val="edCount"/>
                    <w:framePr w:hSpace="180" w:wrap="around" w:vAnchor="text" w:hAnchor="text" w:y="1"/>
                    <w:suppressOverlap/>
                  </w:pPr>
                  <w:r>
                    <w:t>Support language acquisition.</w:t>
                  </w:r>
                </w:p>
                <w:p w14:paraId="4682763D" w14:textId="33AC05C0" w:rsidR="00701B47" w:rsidRPr="0007238A" w:rsidRDefault="00701B47" w:rsidP="00947603">
                  <w:pPr>
                    <w:pStyle w:val="paragraph"/>
                    <w:framePr w:hSpace="180" w:wrap="around" w:vAnchor="text" w:hAnchor="text" w:y="1"/>
                    <w:numPr>
                      <w:ilvl w:val="0"/>
                      <w:numId w:val="37"/>
                    </w:numPr>
                    <w:spacing w:before="60" w:beforeAutospacing="0" w:after="60" w:afterAutospacing="0"/>
                    <w:suppressOverlap/>
                    <w:textAlignment w:val="baseline"/>
                    <w:rPr>
                      <w:rFonts w:asciiTheme="minorHAnsi" w:hAnsiTheme="minorHAnsi" w:cstheme="minorHAnsi"/>
                      <w:sz w:val="22"/>
                      <w:szCs w:val="22"/>
                    </w:rPr>
                  </w:pPr>
                  <w:r w:rsidRPr="0007238A">
                    <w:rPr>
                      <w:rStyle w:val="normaltextrun"/>
                      <w:rFonts w:asciiTheme="minorHAnsi" w:eastAsiaTheme="majorEastAsia" w:hAnsiTheme="minorHAnsi" w:cstheme="minorHAnsi"/>
                      <w:sz w:val="22"/>
                      <w:szCs w:val="22"/>
                    </w:rPr>
                    <w:t>Connect dominant language (e.g., English) with first language (e.g., Spanish).</w:t>
                  </w:r>
                  <w:r w:rsidRPr="0007238A">
                    <w:rPr>
                      <w:rStyle w:val="eop"/>
                      <w:rFonts w:asciiTheme="minorHAnsi" w:hAnsiTheme="minorHAnsi" w:cstheme="minorHAnsi"/>
                      <w:sz w:val="22"/>
                      <w:szCs w:val="22"/>
                    </w:rPr>
                    <w:t> </w:t>
                  </w:r>
                </w:p>
                <w:p w14:paraId="1DFF9B3E" w14:textId="17386905" w:rsidR="007A7376" w:rsidRDefault="007A7376" w:rsidP="00075EE4">
                  <w:pPr>
                    <w:pStyle w:val="edCount"/>
                    <w:framePr w:hSpace="180" w:wrap="around" w:vAnchor="text" w:hAnchor="text" w:y="1"/>
                    <w:suppressOverlap/>
                  </w:pPr>
                  <w:r>
                    <w:t>Emphasize key information</w:t>
                  </w:r>
                  <w:r w:rsidR="00675510">
                    <w:t>.</w:t>
                  </w:r>
                </w:p>
                <w:p w14:paraId="1DA65202" w14:textId="0D38FC2C" w:rsidR="00701B47" w:rsidRPr="00675510" w:rsidRDefault="00701B47" w:rsidP="00947603">
                  <w:pPr>
                    <w:pStyle w:val="paragraph"/>
                    <w:framePr w:hSpace="180" w:wrap="around" w:vAnchor="text" w:hAnchor="text" w:y="1"/>
                    <w:numPr>
                      <w:ilvl w:val="0"/>
                      <w:numId w:val="38"/>
                    </w:numPr>
                    <w:spacing w:before="60" w:beforeAutospacing="0" w:after="60" w:afterAutospacing="0"/>
                    <w:suppressOverlap/>
                    <w:textAlignment w:val="baseline"/>
                    <w:rPr>
                      <w:rFonts w:asciiTheme="minorHAnsi" w:hAnsiTheme="minorHAnsi" w:cstheme="minorHAnsi"/>
                      <w:sz w:val="20"/>
                      <w:szCs w:val="20"/>
                    </w:rPr>
                  </w:pPr>
                  <w:r w:rsidRPr="00675510">
                    <w:rPr>
                      <w:rStyle w:val="normaltextrun"/>
                      <w:rFonts w:asciiTheme="minorHAnsi" w:eastAsiaTheme="majorEastAsia" w:hAnsiTheme="minorHAnsi" w:cstheme="minorHAnsi"/>
                      <w:sz w:val="22"/>
                      <w:szCs w:val="22"/>
                    </w:rPr>
                    <w:t>Use graphic organizers, outlines, underline or highlight key information in print materials, etc. </w:t>
                  </w:r>
                  <w:r w:rsidRPr="00675510">
                    <w:rPr>
                      <w:rStyle w:val="eop"/>
                      <w:rFonts w:asciiTheme="minorHAnsi" w:hAnsiTheme="minorHAnsi" w:cstheme="minorHAnsi"/>
                      <w:sz w:val="20"/>
                      <w:szCs w:val="20"/>
                    </w:rPr>
                    <w:t> </w:t>
                  </w:r>
                </w:p>
                <w:p w14:paraId="344CB5C0" w14:textId="77777777" w:rsidR="001A6629" w:rsidRDefault="001A6629" w:rsidP="00075EE4">
                  <w:pPr>
                    <w:pStyle w:val="edCount"/>
                    <w:framePr w:hSpace="180" w:wrap="around" w:vAnchor="text" w:hAnchor="text" w:y="1"/>
                    <w:suppressOverlap/>
                  </w:pPr>
                  <w:r>
                    <w:t>Provide models and scaffolds to aid in comprehension.</w:t>
                  </w:r>
                </w:p>
                <w:p w14:paraId="738C04AD" w14:textId="77777777" w:rsidR="0018423E" w:rsidRPr="00A8405E" w:rsidRDefault="0018423E" w:rsidP="00947603">
                  <w:pPr>
                    <w:pStyle w:val="paragraph"/>
                    <w:framePr w:hSpace="180" w:wrap="around" w:vAnchor="text" w:hAnchor="text" w:y="1"/>
                    <w:numPr>
                      <w:ilvl w:val="1"/>
                      <w:numId w:val="39"/>
                    </w:numPr>
                    <w:spacing w:before="60" w:beforeAutospacing="0" w:after="60" w:afterAutospacing="0"/>
                    <w:ind w:left="360"/>
                    <w:suppressOverlap/>
                    <w:textAlignment w:val="baseline"/>
                    <w:rPr>
                      <w:rFonts w:asciiTheme="minorHAnsi" w:hAnsiTheme="minorHAnsi" w:cstheme="minorHAnsi"/>
                      <w:sz w:val="22"/>
                      <w:szCs w:val="22"/>
                    </w:rPr>
                  </w:pPr>
                  <w:r w:rsidRPr="00A8405E">
                    <w:rPr>
                      <w:rStyle w:val="normaltextrun"/>
                      <w:rFonts w:asciiTheme="minorHAnsi" w:eastAsiaTheme="majorEastAsia" w:hAnsiTheme="minorHAnsi" w:cstheme="minorHAnsi"/>
                      <w:sz w:val="22"/>
                      <w:szCs w:val="22"/>
                    </w:rPr>
                    <w:t>Provide sentence starters for writing tasks (e.g., This change was caused by _____________.</w:t>
                  </w:r>
                  <w:r w:rsidRPr="00A8405E">
                    <w:rPr>
                      <w:rStyle w:val="eop"/>
                      <w:rFonts w:asciiTheme="minorHAnsi" w:hAnsiTheme="minorHAnsi" w:cstheme="minorHAnsi"/>
                      <w:sz w:val="22"/>
                      <w:szCs w:val="22"/>
                    </w:rPr>
                    <w:t> </w:t>
                  </w:r>
                </w:p>
                <w:p w14:paraId="4C787E1C" w14:textId="72FB1083" w:rsidR="0018423E" w:rsidRPr="00A8405E" w:rsidRDefault="0018423E" w:rsidP="00947603">
                  <w:pPr>
                    <w:pStyle w:val="paragraph"/>
                    <w:framePr w:hSpace="180" w:wrap="around" w:vAnchor="text" w:hAnchor="text" w:y="1"/>
                    <w:numPr>
                      <w:ilvl w:val="1"/>
                      <w:numId w:val="40"/>
                    </w:numPr>
                    <w:spacing w:before="60" w:beforeAutospacing="0" w:after="60" w:afterAutospacing="0"/>
                    <w:ind w:left="360"/>
                    <w:suppressOverlap/>
                    <w:textAlignment w:val="baseline"/>
                    <w:rPr>
                      <w:rFonts w:asciiTheme="minorHAnsi" w:hAnsiTheme="minorHAnsi" w:cstheme="minorHAnsi"/>
                      <w:sz w:val="22"/>
                      <w:szCs w:val="22"/>
                    </w:rPr>
                  </w:pPr>
                  <w:r w:rsidRPr="00A8405E">
                    <w:rPr>
                      <w:rStyle w:val="normaltextrun"/>
                      <w:rFonts w:asciiTheme="minorHAnsi" w:eastAsiaTheme="majorEastAsia" w:hAnsiTheme="minorHAnsi" w:cstheme="minorHAnsi"/>
                      <w:sz w:val="22"/>
                      <w:szCs w:val="22"/>
                    </w:rPr>
                    <w:t>Provide a variety of explicit prompts for each step or chunk of an activity (e.g., verbal, visual steps, checklist, checklist paired with graphics, tactile steps).</w:t>
                  </w:r>
                  <w:r w:rsidRPr="00A8405E">
                    <w:rPr>
                      <w:rStyle w:val="eop"/>
                      <w:rFonts w:asciiTheme="minorHAnsi" w:hAnsiTheme="minorHAnsi" w:cstheme="minorHAnsi"/>
                      <w:sz w:val="22"/>
                      <w:szCs w:val="22"/>
                    </w:rPr>
                    <w:t> </w:t>
                  </w:r>
                </w:p>
                <w:p w14:paraId="11B3B1BB" w14:textId="48E4C0E7" w:rsidR="001A6629" w:rsidRDefault="001A6629" w:rsidP="00075EE4">
                  <w:pPr>
                    <w:pStyle w:val="edCount"/>
                    <w:framePr w:hSpace="180" w:wrap="around" w:vAnchor="text" w:hAnchor="text" w:y="1"/>
                    <w:suppressOverlap/>
                  </w:pPr>
                  <w:r>
                    <w:t>Support transfer and gen</w:t>
                  </w:r>
                  <w:r w:rsidR="001B57D1">
                    <w:t>er</w:t>
                  </w:r>
                  <w:r>
                    <w:t>alization of skills and knowledge.</w:t>
                  </w:r>
                </w:p>
                <w:p w14:paraId="7DE06DEB" w14:textId="1E227449" w:rsidR="00FD3286" w:rsidRPr="00A8405E" w:rsidRDefault="00FD3286" w:rsidP="00947603">
                  <w:pPr>
                    <w:pStyle w:val="paragraph"/>
                    <w:framePr w:hSpace="180" w:wrap="around" w:vAnchor="text" w:hAnchor="text" w:y="1"/>
                    <w:numPr>
                      <w:ilvl w:val="0"/>
                      <w:numId w:val="41"/>
                    </w:numPr>
                    <w:spacing w:before="60" w:beforeAutospacing="0" w:after="60" w:afterAutospacing="0"/>
                    <w:suppressOverlap/>
                    <w:textAlignment w:val="baseline"/>
                    <w:rPr>
                      <w:rFonts w:asciiTheme="minorHAnsi" w:hAnsiTheme="minorHAnsi" w:cstheme="minorHAnsi"/>
                      <w:sz w:val="22"/>
                      <w:szCs w:val="22"/>
                    </w:rPr>
                  </w:pPr>
                  <w:r w:rsidRPr="00A8405E">
                    <w:rPr>
                      <w:rStyle w:val="normaltextrun"/>
                      <w:rFonts w:asciiTheme="minorHAnsi" w:eastAsiaTheme="majorEastAsia" w:hAnsiTheme="minorHAnsi" w:cstheme="minorHAnsi"/>
                      <w:sz w:val="22"/>
                      <w:szCs w:val="22"/>
                    </w:rPr>
                    <w:t>Include opportunities to review and practice prior knowledge and skills along with new knowledge and skills. </w:t>
                  </w:r>
                  <w:r w:rsidRPr="00A8405E">
                    <w:rPr>
                      <w:rStyle w:val="eop"/>
                      <w:rFonts w:asciiTheme="minorHAnsi" w:hAnsiTheme="minorHAnsi" w:cstheme="minorHAnsi"/>
                      <w:sz w:val="20"/>
                      <w:szCs w:val="20"/>
                    </w:rPr>
                    <w:t> </w:t>
                  </w:r>
                </w:p>
              </w:tc>
            </w:tr>
            <w:tr w:rsidR="00842592" w14:paraId="59E3D846" w14:textId="77777777" w:rsidTr="007A41E6">
              <w:trPr>
                <w:trHeight w:val="389"/>
              </w:trPr>
              <w:tc>
                <w:tcPr>
                  <w:tcW w:w="1921" w:type="dxa"/>
                  <w:vMerge/>
                </w:tcPr>
                <w:p w14:paraId="4776461D" w14:textId="77777777" w:rsidR="00842592" w:rsidRPr="00827678" w:rsidRDefault="00842592" w:rsidP="00075EE4">
                  <w:pPr>
                    <w:framePr w:hSpace="180" w:wrap="around" w:vAnchor="text" w:hAnchor="text" w:y="1"/>
                    <w:spacing w:before="60" w:after="60"/>
                    <w:suppressOverlap/>
                    <w:rPr>
                      <w:rFonts w:asciiTheme="minorHAnsi" w:eastAsia="Calibri" w:hAnsiTheme="minorHAnsi" w:cstheme="minorHAnsi"/>
                      <w:bCs/>
                      <w:i/>
                      <w:iCs/>
                    </w:rPr>
                  </w:pPr>
                </w:p>
              </w:tc>
              <w:tc>
                <w:tcPr>
                  <w:tcW w:w="1013" w:type="dxa"/>
                  <w:vAlign w:val="center"/>
                </w:tcPr>
                <w:p w14:paraId="1F6C9822" w14:textId="51BDCC1F" w:rsidR="00842592" w:rsidRPr="00C96923" w:rsidRDefault="00974306" w:rsidP="00075EE4">
                  <w:pPr>
                    <w:pStyle w:val="edCount"/>
                    <w:framePr w:hSpace="180" w:wrap="around" w:vAnchor="text" w:hAnchor="text" w:y="1"/>
                    <w:suppressOverlap/>
                    <w:jc w:val="center"/>
                  </w:pPr>
                  <w:r w:rsidRPr="00F50FA7">
                    <w:rPr>
                      <w:shd w:val="clear" w:color="auto" w:fill="FFFFFF"/>
                    </w:rPr>
                    <w:drawing>
                      <wp:inline distT="0" distB="0" distL="0" distR="0" wp14:anchorId="794C9F72" wp14:editId="0B8DBE9F">
                        <wp:extent cx="323850" cy="323850"/>
                        <wp:effectExtent l="0" t="0" r="0" b="0"/>
                        <wp:docPr id="2026930151" name="Graphic 2026930151"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23850" cy="323850"/>
                                </a:xfrm>
                                <a:prstGeom prst="rect">
                                  <a:avLst/>
                                </a:prstGeom>
                              </pic:spPr>
                            </pic:pic>
                          </a:graphicData>
                        </a:graphic>
                      </wp:inline>
                    </w:drawing>
                  </w:r>
                </w:p>
              </w:tc>
              <w:tc>
                <w:tcPr>
                  <w:tcW w:w="6200" w:type="dxa"/>
                </w:tcPr>
                <w:p w14:paraId="6EB9F8D0" w14:textId="23A3BE53" w:rsidR="00842592" w:rsidRPr="00BD5992" w:rsidRDefault="004C038C" w:rsidP="00075EE4">
                  <w:pPr>
                    <w:pStyle w:val="edCount"/>
                    <w:framePr w:hSpace="180" w:wrap="around" w:vAnchor="text" w:hAnchor="text" w:y="1"/>
                    <w:suppressOverlap/>
                    <w:rPr>
                      <w:rFonts w:asciiTheme="minorHAnsi" w:hAnsiTheme="minorHAnsi" w:cstheme="minorHAnsi"/>
                    </w:rPr>
                  </w:pPr>
                  <w:r w:rsidRPr="00BD5992">
                    <w:rPr>
                      <w:rFonts w:asciiTheme="minorHAnsi" w:hAnsiTheme="minorHAnsi" w:cstheme="minorHAnsi"/>
                    </w:rPr>
                    <w:t>Use technology or assistive technology (AT) to b</w:t>
                  </w:r>
                  <w:r w:rsidR="00447185" w:rsidRPr="00BD5992">
                    <w:rPr>
                      <w:rFonts w:asciiTheme="minorHAnsi" w:hAnsiTheme="minorHAnsi" w:cstheme="minorHAnsi"/>
                    </w:rPr>
                    <w:t>ro</w:t>
                  </w:r>
                  <w:r w:rsidRPr="00BD5992">
                    <w:rPr>
                      <w:rFonts w:asciiTheme="minorHAnsi" w:hAnsiTheme="minorHAnsi" w:cstheme="minorHAnsi"/>
                    </w:rPr>
                    <w:t>aden access to instructional materials.</w:t>
                  </w:r>
                </w:p>
                <w:p w14:paraId="6575D080" w14:textId="58910E01" w:rsidR="008A1340" w:rsidRPr="00BD5992" w:rsidRDefault="008A1340" w:rsidP="00947603">
                  <w:pPr>
                    <w:pStyle w:val="paragraph"/>
                    <w:framePr w:hSpace="180" w:wrap="around" w:vAnchor="text" w:hAnchor="text" w:y="1"/>
                    <w:numPr>
                      <w:ilvl w:val="0"/>
                      <w:numId w:val="15"/>
                    </w:numPr>
                    <w:spacing w:before="60" w:beforeAutospacing="0" w:after="60" w:afterAutospacing="0"/>
                    <w:suppressOverlap/>
                    <w:textAlignment w:val="baseline"/>
                    <w:rPr>
                      <w:rFonts w:asciiTheme="minorHAnsi" w:hAnsiTheme="minorHAnsi" w:cstheme="minorHAnsi"/>
                      <w:sz w:val="22"/>
                      <w:szCs w:val="22"/>
                    </w:rPr>
                  </w:pPr>
                  <w:r w:rsidRPr="00BD5992">
                    <w:rPr>
                      <w:rStyle w:val="normaltextrun"/>
                      <w:rFonts w:asciiTheme="minorHAnsi" w:eastAsiaTheme="majorEastAsia" w:hAnsiTheme="minorHAnsi" w:cstheme="minorHAnsi"/>
                      <w:sz w:val="22"/>
                      <w:szCs w:val="22"/>
                    </w:rPr>
                    <w:t xml:space="preserve">Make use of technology such as spellcheckers, word prediction software, </w:t>
                  </w:r>
                  <w:r w:rsidR="009C410D">
                    <w:rPr>
                      <w:rStyle w:val="normaltextrun"/>
                      <w:rFonts w:asciiTheme="minorHAnsi" w:eastAsiaTheme="majorEastAsia" w:hAnsiTheme="minorHAnsi" w:cstheme="minorHAnsi"/>
                      <w:sz w:val="22"/>
                      <w:szCs w:val="22"/>
                    </w:rPr>
                    <w:t xml:space="preserve">and </w:t>
                  </w:r>
                  <w:r w:rsidRPr="00BD5992">
                    <w:rPr>
                      <w:rStyle w:val="normaltextrun"/>
                      <w:rFonts w:asciiTheme="minorHAnsi" w:eastAsiaTheme="majorEastAsia" w:hAnsiTheme="minorHAnsi" w:cstheme="minorHAnsi"/>
                      <w:sz w:val="22"/>
                      <w:szCs w:val="22"/>
                    </w:rPr>
                    <w:t>text-to-speech.</w:t>
                  </w:r>
                  <w:r w:rsidRPr="00BD5992">
                    <w:rPr>
                      <w:rStyle w:val="eop"/>
                      <w:rFonts w:asciiTheme="minorHAnsi" w:hAnsiTheme="minorHAnsi" w:cstheme="minorHAnsi"/>
                      <w:sz w:val="22"/>
                      <w:szCs w:val="22"/>
                    </w:rPr>
                    <w:t> </w:t>
                  </w:r>
                </w:p>
                <w:p w14:paraId="40EFEC1F" w14:textId="77777777" w:rsidR="005C75A5" w:rsidRPr="00BD5992" w:rsidRDefault="005C75A5" w:rsidP="00075EE4">
                  <w:pPr>
                    <w:pStyle w:val="edCount"/>
                    <w:framePr w:hSpace="180" w:wrap="around" w:vAnchor="text" w:hAnchor="text" w:y="1"/>
                    <w:suppressOverlap/>
                    <w:rPr>
                      <w:rFonts w:asciiTheme="minorHAnsi" w:hAnsiTheme="minorHAnsi" w:cstheme="minorHAnsi"/>
                    </w:rPr>
                  </w:pPr>
                  <w:r w:rsidRPr="00BD5992">
                    <w:rPr>
                      <w:rFonts w:asciiTheme="minorHAnsi" w:hAnsiTheme="minorHAnsi" w:cstheme="minorHAnsi"/>
                    </w:rPr>
                    <w:t>Provide varied levels of support and practice.</w:t>
                  </w:r>
                </w:p>
                <w:p w14:paraId="551CB534" w14:textId="3EB3FF98" w:rsidR="00044CCE" w:rsidRPr="00BD5992" w:rsidRDefault="00044CCE" w:rsidP="00947603">
                  <w:pPr>
                    <w:pStyle w:val="paragraph"/>
                    <w:framePr w:hSpace="180" w:wrap="around" w:vAnchor="text" w:hAnchor="text" w:y="1"/>
                    <w:numPr>
                      <w:ilvl w:val="0"/>
                      <w:numId w:val="15"/>
                    </w:numPr>
                    <w:spacing w:before="60" w:beforeAutospacing="0" w:after="60" w:afterAutospacing="0"/>
                    <w:suppressOverlap/>
                    <w:textAlignment w:val="baseline"/>
                    <w:rPr>
                      <w:rFonts w:asciiTheme="minorHAnsi" w:hAnsiTheme="minorHAnsi" w:cstheme="minorHAnsi"/>
                      <w:sz w:val="22"/>
                      <w:szCs w:val="22"/>
                    </w:rPr>
                  </w:pPr>
                  <w:r w:rsidRPr="00BD5992">
                    <w:rPr>
                      <w:rStyle w:val="normaltextrun"/>
                      <w:rFonts w:asciiTheme="minorHAnsi" w:eastAsiaTheme="majorEastAsia" w:hAnsiTheme="minorHAnsi" w:cstheme="minorHAnsi"/>
                      <w:sz w:val="22"/>
                      <w:szCs w:val="22"/>
                    </w:rPr>
                    <w:t>Provide prompts for the shared traits/characteristics to use in comparing similarities and differences between organisms.</w:t>
                  </w:r>
                  <w:r w:rsidRPr="00BD5992">
                    <w:rPr>
                      <w:rStyle w:val="eop"/>
                      <w:rFonts w:asciiTheme="minorHAnsi" w:hAnsiTheme="minorHAnsi" w:cstheme="minorHAnsi"/>
                      <w:sz w:val="22"/>
                      <w:szCs w:val="22"/>
                    </w:rPr>
                    <w:t> </w:t>
                  </w:r>
                </w:p>
                <w:p w14:paraId="311EDCE2" w14:textId="77777777" w:rsidR="005C75A5" w:rsidRPr="00BD5992" w:rsidRDefault="005C75A5" w:rsidP="00075EE4">
                  <w:pPr>
                    <w:pStyle w:val="edCount"/>
                    <w:framePr w:hSpace="180" w:wrap="around" w:vAnchor="text" w:hAnchor="text" w:y="1"/>
                    <w:suppressOverlap/>
                    <w:rPr>
                      <w:rFonts w:asciiTheme="minorHAnsi" w:hAnsiTheme="minorHAnsi" w:cstheme="minorHAnsi"/>
                    </w:rPr>
                  </w:pPr>
                  <w:r w:rsidRPr="00BD5992">
                    <w:rPr>
                      <w:rFonts w:asciiTheme="minorHAnsi" w:hAnsiTheme="minorHAnsi" w:cstheme="minorHAnsi"/>
                    </w:rPr>
                    <w:t>Support planning and strategy skills.</w:t>
                  </w:r>
                </w:p>
                <w:p w14:paraId="26F8AF07" w14:textId="522BE623" w:rsidR="00F52B87" w:rsidRPr="00BD5992" w:rsidRDefault="00F52B87" w:rsidP="00947603">
                  <w:pPr>
                    <w:pStyle w:val="paragraph"/>
                    <w:framePr w:hSpace="180" w:wrap="around" w:vAnchor="text" w:hAnchor="text" w:y="1"/>
                    <w:numPr>
                      <w:ilvl w:val="0"/>
                      <w:numId w:val="15"/>
                    </w:numPr>
                    <w:spacing w:before="60" w:beforeAutospacing="0" w:after="60" w:afterAutospacing="0"/>
                    <w:suppressOverlap/>
                    <w:textAlignment w:val="baseline"/>
                    <w:rPr>
                      <w:rFonts w:asciiTheme="minorHAnsi" w:hAnsiTheme="minorHAnsi" w:cstheme="minorHAnsi"/>
                      <w:sz w:val="22"/>
                      <w:szCs w:val="22"/>
                    </w:rPr>
                  </w:pPr>
                  <w:r w:rsidRPr="00BD5992">
                    <w:rPr>
                      <w:rStyle w:val="normaltextrun"/>
                      <w:rFonts w:asciiTheme="minorHAnsi" w:eastAsiaTheme="majorEastAsia" w:hAnsiTheme="minorHAnsi" w:cstheme="minorHAnsi"/>
                      <w:sz w:val="22"/>
                      <w:szCs w:val="22"/>
                    </w:rPr>
                    <w:t xml:space="preserve">Include prompts to check their thinking and strategy </w:t>
                  </w:r>
                  <w:r w:rsidR="00974297" w:rsidRPr="00BD5992">
                    <w:rPr>
                      <w:rStyle w:val="normaltextrun"/>
                      <w:rFonts w:asciiTheme="minorHAnsi" w:eastAsiaTheme="majorEastAsia" w:hAnsiTheme="minorHAnsi" w:cstheme="minorHAnsi"/>
                      <w:sz w:val="22"/>
                      <w:szCs w:val="22"/>
                    </w:rPr>
                    <w:t>while conducting research</w:t>
                  </w:r>
                  <w:r w:rsidRPr="00BD5992">
                    <w:rPr>
                      <w:rStyle w:val="normaltextrun"/>
                      <w:rFonts w:asciiTheme="minorHAnsi" w:eastAsiaTheme="majorEastAsia" w:hAnsiTheme="minorHAnsi" w:cstheme="minorHAnsi"/>
                      <w:sz w:val="22"/>
                      <w:szCs w:val="22"/>
                    </w:rPr>
                    <w:t>. </w:t>
                  </w:r>
                  <w:r w:rsidRPr="00BD5992">
                    <w:rPr>
                      <w:rStyle w:val="eop"/>
                      <w:rFonts w:asciiTheme="minorHAnsi" w:hAnsiTheme="minorHAnsi" w:cstheme="minorHAnsi"/>
                      <w:sz w:val="22"/>
                      <w:szCs w:val="22"/>
                    </w:rPr>
                    <w:t> </w:t>
                  </w:r>
                </w:p>
                <w:p w14:paraId="2D5F696C" w14:textId="73859257" w:rsidR="00F52B87" w:rsidRPr="00BD5992" w:rsidRDefault="00F52B87" w:rsidP="00947603">
                  <w:pPr>
                    <w:pStyle w:val="paragraph"/>
                    <w:framePr w:hSpace="180" w:wrap="around" w:vAnchor="text" w:hAnchor="text" w:y="1"/>
                    <w:numPr>
                      <w:ilvl w:val="0"/>
                      <w:numId w:val="15"/>
                    </w:numPr>
                    <w:spacing w:before="60" w:beforeAutospacing="0" w:after="60" w:afterAutospacing="0"/>
                    <w:suppressOverlap/>
                    <w:textAlignment w:val="baseline"/>
                    <w:rPr>
                      <w:rFonts w:asciiTheme="minorHAnsi" w:hAnsiTheme="minorHAnsi" w:cstheme="minorHAnsi"/>
                      <w:sz w:val="22"/>
                      <w:szCs w:val="22"/>
                    </w:rPr>
                  </w:pPr>
                  <w:r w:rsidRPr="00BD5992">
                    <w:rPr>
                      <w:rStyle w:val="normaltextrun"/>
                      <w:rFonts w:asciiTheme="minorHAnsi" w:eastAsiaTheme="majorEastAsia" w:hAnsiTheme="minorHAnsi" w:cstheme="minorHAnsi"/>
                      <w:sz w:val="22"/>
                      <w:szCs w:val="22"/>
                    </w:rPr>
                    <w:t xml:space="preserve">Check in with students to see if they </w:t>
                  </w:r>
                  <w:r w:rsidR="009C410D" w:rsidRPr="00BD5992">
                    <w:rPr>
                      <w:rStyle w:val="normaltextrun"/>
                      <w:rFonts w:asciiTheme="minorHAnsi" w:eastAsiaTheme="majorEastAsia" w:hAnsiTheme="minorHAnsi" w:cstheme="minorHAnsi"/>
                      <w:sz w:val="22"/>
                      <w:szCs w:val="22"/>
                    </w:rPr>
                    <w:t>understand</w:t>
                  </w:r>
                  <w:r w:rsidRPr="00BD5992">
                    <w:rPr>
                      <w:rStyle w:val="normaltextrun"/>
                      <w:rFonts w:asciiTheme="minorHAnsi" w:eastAsiaTheme="majorEastAsia" w:hAnsiTheme="minorHAnsi" w:cstheme="minorHAnsi"/>
                      <w:sz w:val="22"/>
                      <w:szCs w:val="22"/>
                    </w:rPr>
                    <w:t xml:space="preserve"> the task and if they need support to understand a concept.</w:t>
                  </w:r>
                  <w:r w:rsidRPr="00BD5992">
                    <w:rPr>
                      <w:rStyle w:val="eop"/>
                      <w:rFonts w:asciiTheme="minorHAnsi" w:hAnsiTheme="minorHAnsi" w:cstheme="minorHAnsi"/>
                      <w:sz w:val="22"/>
                      <w:szCs w:val="22"/>
                    </w:rPr>
                    <w:t> </w:t>
                  </w:r>
                </w:p>
                <w:p w14:paraId="0011B3BB" w14:textId="153853AA" w:rsidR="00F52B87" w:rsidRPr="00BD5992" w:rsidRDefault="00F52B87" w:rsidP="00947603">
                  <w:pPr>
                    <w:pStyle w:val="paragraph"/>
                    <w:framePr w:hSpace="180" w:wrap="around" w:vAnchor="text" w:hAnchor="text" w:y="1"/>
                    <w:numPr>
                      <w:ilvl w:val="0"/>
                      <w:numId w:val="15"/>
                    </w:numPr>
                    <w:spacing w:before="60" w:beforeAutospacing="0" w:after="60" w:afterAutospacing="0"/>
                    <w:suppressOverlap/>
                    <w:textAlignment w:val="baseline"/>
                    <w:rPr>
                      <w:rFonts w:asciiTheme="minorHAnsi" w:hAnsiTheme="minorHAnsi" w:cstheme="minorHAnsi"/>
                      <w:sz w:val="22"/>
                      <w:szCs w:val="22"/>
                    </w:rPr>
                  </w:pPr>
                  <w:r w:rsidRPr="00BD5992">
                    <w:rPr>
                      <w:rStyle w:val="normaltextrun"/>
                      <w:rFonts w:asciiTheme="minorHAnsi" w:eastAsiaTheme="majorEastAsia" w:hAnsiTheme="minorHAnsi" w:cstheme="minorHAnsi"/>
                      <w:sz w:val="22"/>
                      <w:szCs w:val="22"/>
                    </w:rPr>
                    <w:t>Model think-</w:t>
                  </w:r>
                  <w:r w:rsidRPr="00BD5992">
                    <w:rPr>
                      <w:rStyle w:val="spellingerror"/>
                      <w:rFonts w:asciiTheme="minorHAnsi" w:hAnsiTheme="minorHAnsi" w:cstheme="minorHAnsi"/>
                      <w:sz w:val="22"/>
                      <w:szCs w:val="22"/>
                    </w:rPr>
                    <w:t>alouds</w:t>
                  </w:r>
                  <w:r w:rsidRPr="00BD5992">
                    <w:rPr>
                      <w:rStyle w:val="normaltextrun"/>
                      <w:rFonts w:asciiTheme="minorHAnsi" w:eastAsiaTheme="majorEastAsia" w:hAnsiTheme="minorHAnsi" w:cstheme="minorHAnsi"/>
                      <w:sz w:val="22"/>
                      <w:szCs w:val="22"/>
                    </w:rPr>
                    <w:t xml:space="preserve"> </w:t>
                  </w:r>
                  <w:r w:rsidR="00974297" w:rsidRPr="00BD5992">
                    <w:rPr>
                      <w:rStyle w:val="normaltextrun"/>
                      <w:rFonts w:asciiTheme="minorHAnsi" w:eastAsiaTheme="majorEastAsia" w:hAnsiTheme="minorHAnsi" w:cstheme="minorHAnsi"/>
                      <w:sz w:val="22"/>
                      <w:szCs w:val="22"/>
                    </w:rPr>
                    <w:t>to</w:t>
                  </w:r>
                  <w:r w:rsidRPr="00BD5992">
                    <w:rPr>
                      <w:rStyle w:val="normaltextrun"/>
                      <w:rFonts w:asciiTheme="minorHAnsi" w:eastAsiaTheme="majorEastAsia" w:hAnsiTheme="minorHAnsi" w:cstheme="minorHAnsi"/>
                      <w:sz w:val="22"/>
                      <w:szCs w:val="22"/>
                    </w:rPr>
                    <w:t xml:space="preserve"> think through </w:t>
                  </w:r>
                  <w:r w:rsidR="00974297" w:rsidRPr="00BD5992">
                    <w:rPr>
                      <w:rStyle w:val="normaltextrun"/>
                      <w:rFonts w:asciiTheme="minorHAnsi" w:eastAsiaTheme="majorEastAsia" w:hAnsiTheme="minorHAnsi" w:cstheme="minorHAnsi"/>
                      <w:sz w:val="22"/>
                      <w:szCs w:val="22"/>
                    </w:rPr>
                    <w:t>the research task</w:t>
                  </w:r>
                  <w:r w:rsidRPr="00BD5992">
                    <w:rPr>
                      <w:rStyle w:val="normaltextrun"/>
                      <w:rFonts w:asciiTheme="minorHAnsi" w:eastAsiaTheme="majorEastAsia" w:hAnsiTheme="minorHAnsi" w:cstheme="minorHAnsi"/>
                      <w:sz w:val="22"/>
                      <w:szCs w:val="22"/>
                    </w:rPr>
                    <w:t>. </w:t>
                  </w:r>
                  <w:r w:rsidRPr="00BD5992">
                    <w:rPr>
                      <w:rStyle w:val="eop"/>
                      <w:rFonts w:asciiTheme="minorHAnsi" w:hAnsiTheme="minorHAnsi" w:cstheme="minorHAnsi"/>
                      <w:sz w:val="22"/>
                      <w:szCs w:val="22"/>
                    </w:rPr>
                    <w:t> </w:t>
                  </w:r>
                </w:p>
                <w:p w14:paraId="15E6B171" w14:textId="77777777" w:rsidR="005C75A5" w:rsidRPr="00BD5992" w:rsidRDefault="005C75A5" w:rsidP="00075EE4">
                  <w:pPr>
                    <w:pStyle w:val="edCount"/>
                    <w:framePr w:hSpace="180" w:wrap="around" w:vAnchor="text" w:hAnchor="text" w:y="1"/>
                    <w:suppressOverlap/>
                    <w:rPr>
                      <w:rFonts w:asciiTheme="minorHAnsi" w:hAnsiTheme="minorHAnsi" w:cstheme="minorHAnsi"/>
                    </w:rPr>
                  </w:pPr>
                  <w:r w:rsidRPr="00BD5992">
                    <w:rPr>
                      <w:rFonts w:asciiTheme="minorHAnsi" w:hAnsiTheme="minorHAnsi" w:cstheme="minorHAnsi"/>
                    </w:rPr>
                    <w:t>Provide supports to help with managing information and resources.</w:t>
                  </w:r>
                </w:p>
                <w:p w14:paraId="64637A66" w14:textId="299F11EB" w:rsidR="00AF6EDA" w:rsidRPr="00BD5992" w:rsidRDefault="00AF6EDA" w:rsidP="00947603">
                  <w:pPr>
                    <w:pStyle w:val="paragraph"/>
                    <w:framePr w:hSpace="180" w:wrap="around" w:vAnchor="text" w:hAnchor="text" w:y="1"/>
                    <w:numPr>
                      <w:ilvl w:val="0"/>
                      <w:numId w:val="15"/>
                    </w:numPr>
                    <w:spacing w:before="60" w:beforeAutospacing="0" w:after="60" w:afterAutospacing="0"/>
                    <w:suppressOverlap/>
                    <w:textAlignment w:val="baseline"/>
                    <w:rPr>
                      <w:rFonts w:asciiTheme="minorHAnsi" w:hAnsiTheme="minorHAnsi" w:cstheme="minorHAnsi"/>
                      <w:sz w:val="22"/>
                      <w:szCs w:val="22"/>
                    </w:rPr>
                  </w:pPr>
                  <w:r w:rsidRPr="00BD5992">
                    <w:rPr>
                      <w:rStyle w:val="normaltextrun"/>
                      <w:rFonts w:asciiTheme="minorHAnsi" w:eastAsiaTheme="majorEastAsia" w:hAnsiTheme="minorHAnsi" w:cstheme="minorHAnsi"/>
                      <w:sz w:val="22"/>
                      <w:szCs w:val="22"/>
                    </w:rPr>
                    <w:t xml:space="preserve">Provide articles on fossils in the </w:t>
                  </w:r>
                  <w:r w:rsidR="009C410D">
                    <w:rPr>
                      <w:rStyle w:val="normaltextrun"/>
                      <w:rFonts w:asciiTheme="minorHAnsi" w:eastAsiaTheme="majorEastAsia" w:hAnsiTheme="minorHAnsi" w:cstheme="minorHAnsi"/>
                      <w:sz w:val="22"/>
                      <w:szCs w:val="22"/>
                    </w:rPr>
                    <w:t>students’</w:t>
                  </w:r>
                  <w:r w:rsidRPr="00BD5992">
                    <w:rPr>
                      <w:rStyle w:val="normaltextrun"/>
                      <w:rFonts w:asciiTheme="minorHAnsi" w:eastAsiaTheme="majorEastAsia" w:hAnsiTheme="minorHAnsi" w:cstheme="minorHAnsi"/>
                      <w:sz w:val="22"/>
                      <w:szCs w:val="22"/>
                    </w:rPr>
                    <w:t xml:space="preserve"> first language </w:t>
                  </w:r>
                  <w:r w:rsidR="009C410D" w:rsidRPr="00BD5992">
                    <w:rPr>
                      <w:rStyle w:val="normaltextrun"/>
                      <w:rFonts w:asciiTheme="minorHAnsi" w:eastAsiaTheme="majorEastAsia" w:hAnsiTheme="minorHAnsi" w:cstheme="minorHAnsi"/>
                      <w:sz w:val="22"/>
                      <w:szCs w:val="22"/>
                    </w:rPr>
                    <w:t>as much as</w:t>
                  </w:r>
                  <w:r w:rsidRPr="00BD5992">
                    <w:rPr>
                      <w:rStyle w:val="normaltextrun"/>
                      <w:rFonts w:asciiTheme="minorHAnsi" w:eastAsiaTheme="majorEastAsia" w:hAnsiTheme="minorHAnsi" w:cstheme="minorHAnsi"/>
                      <w:sz w:val="22"/>
                      <w:szCs w:val="22"/>
                    </w:rPr>
                    <w:t xml:space="preserve"> possible.</w:t>
                  </w:r>
                  <w:r w:rsidRPr="00BD5992">
                    <w:rPr>
                      <w:rStyle w:val="eop"/>
                      <w:rFonts w:asciiTheme="minorHAnsi" w:hAnsiTheme="minorHAnsi" w:cstheme="minorHAnsi"/>
                      <w:sz w:val="22"/>
                      <w:szCs w:val="22"/>
                    </w:rPr>
                    <w:t> </w:t>
                  </w:r>
                </w:p>
                <w:p w14:paraId="575B75CB" w14:textId="319F204E" w:rsidR="00AF6EDA" w:rsidRPr="00BD5992" w:rsidRDefault="00AF6EDA" w:rsidP="00947603">
                  <w:pPr>
                    <w:pStyle w:val="paragraph"/>
                    <w:framePr w:hSpace="180" w:wrap="around" w:vAnchor="text" w:hAnchor="text" w:y="1"/>
                    <w:numPr>
                      <w:ilvl w:val="0"/>
                      <w:numId w:val="15"/>
                    </w:numPr>
                    <w:spacing w:before="60" w:beforeAutospacing="0" w:after="60" w:afterAutospacing="0"/>
                    <w:suppressOverlap/>
                    <w:textAlignment w:val="baseline"/>
                    <w:rPr>
                      <w:rFonts w:asciiTheme="minorHAnsi" w:hAnsiTheme="minorHAnsi" w:cstheme="minorHAnsi"/>
                      <w:sz w:val="22"/>
                      <w:szCs w:val="22"/>
                    </w:rPr>
                  </w:pPr>
                  <w:r w:rsidRPr="00BD5992">
                    <w:rPr>
                      <w:rStyle w:val="normaltextrun"/>
                      <w:rFonts w:asciiTheme="minorHAnsi" w:eastAsiaTheme="majorEastAsia" w:hAnsiTheme="minorHAnsi" w:cstheme="minorHAnsi"/>
                      <w:sz w:val="22"/>
                      <w:szCs w:val="22"/>
                    </w:rPr>
                    <w:t>Bookmark additional online resources.</w:t>
                  </w:r>
                  <w:r w:rsidRPr="00BD5992">
                    <w:rPr>
                      <w:rStyle w:val="eop"/>
                      <w:rFonts w:asciiTheme="minorHAnsi" w:hAnsiTheme="minorHAnsi" w:cstheme="minorHAnsi"/>
                      <w:sz w:val="22"/>
                      <w:szCs w:val="22"/>
                    </w:rPr>
                    <w:t> </w:t>
                  </w:r>
                </w:p>
                <w:p w14:paraId="6AC2C54F" w14:textId="67691E7B" w:rsidR="00AF6EDA" w:rsidRPr="00BD5992" w:rsidRDefault="00AF6EDA" w:rsidP="00947603">
                  <w:pPr>
                    <w:pStyle w:val="paragraph"/>
                    <w:framePr w:hSpace="180" w:wrap="around" w:vAnchor="text" w:hAnchor="text" w:y="1"/>
                    <w:numPr>
                      <w:ilvl w:val="0"/>
                      <w:numId w:val="15"/>
                    </w:numPr>
                    <w:spacing w:before="60" w:beforeAutospacing="0" w:after="60" w:afterAutospacing="0"/>
                    <w:suppressOverlap/>
                    <w:textAlignment w:val="baseline"/>
                    <w:rPr>
                      <w:rFonts w:asciiTheme="minorHAnsi" w:hAnsiTheme="minorHAnsi" w:cstheme="minorHAnsi"/>
                      <w:sz w:val="22"/>
                      <w:szCs w:val="22"/>
                    </w:rPr>
                  </w:pPr>
                  <w:r w:rsidRPr="00BD5992">
                    <w:rPr>
                      <w:rStyle w:val="normaltextrun"/>
                      <w:rFonts w:asciiTheme="minorHAnsi" w:eastAsiaTheme="majorEastAsia" w:hAnsiTheme="minorHAnsi" w:cstheme="minorHAnsi"/>
                      <w:sz w:val="22"/>
                      <w:szCs w:val="22"/>
                    </w:rPr>
                    <w:t xml:space="preserve">Create a digital resource document that includes </w:t>
                  </w:r>
                  <w:r w:rsidR="009C410D">
                    <w:rPr>
                      <w:rStyle w:val="normaltextrun"/>
                      <w:rFonts w:asciiTheme="minorHAnsi" w:eastAsiaTheme="majorEastAsia" w:hAnsiTheme="minorHAnsi" w:cstheme="minorHAnsi"/>
                      <w:sz w:val="22"/>
                      <w:szCs w:val="22"/>
                    </w:rPr>
                    <w:t xml:space="preserve">a </w:t>
                  </w:r>
                  <w:r w:rsidRPr="00BD5992">
                    <w:rPr>
                      <w:rStyle w:val="normaltextrun"/>
                      <w:rFonts w:asciiTheme="minorHAnsi" w:eastAsiaTheme="majorEastAsia" w:hAnsiTheme="minorHAnsi" w:cstheme="minorHAnsi"/>
                      <w:sz w:val="22"/>
                      <w:szCs w:val="22"/>
                    </w:rPr>
                    <w:t>topic paired with graphics.</w:t>
                  </w:r>
                  <w:r w:rsidRPr="00BD5992">
                    <w:rPr>
                      <w:rStyle w:val="eop"/>
                      <w:rFonts w:asciiTheme="minorHAnsi" w:hAnsiTheme="minorHAnsi" w:cstheme="minorHAnsi"/>
                      <w:sz w:val="22"/>
                      <w:szCs w:val="22"/>
                    </w:rPr>
                    <w:t> </w:t>
                  </w:r>
                </w:p>
                <w:p w14:paraId="241522C6" w14:textId="4EB638F9" w:rsidR="005C75A5" w:rsidRPr="00AF6EDA" w:rsidRDefault="00AF6EDA" w:rsidP="00947603">
                  <w:pPr>
                    <w:pStyle w:val="paragraph"/>
                    <w:framePr w:hSpace="180" w:wrap="around" w:vAnchor="text" w:hAnchor="text" w:y="1"/>
                    <w:numPr>
                      <w:ilvl w:val="0"/>
                      <w:numId w:val="15"/>
                    </w:numPr>
                    <w:spacing w:before="60" w:beforeAutospacing="0" w:after="60" w:afterAutospacing="0"/>
                    <w:suppressOverlap/>
                    <w:textAlignment w:val="baseline"/>
                    <w:rPr>
                      <w:rFonts w:ascii="Calibri" w:hAnsi="Calibri" w:cs="Calibri"/>
                      <w:sz w:val="22"/>
                      <w:szCs w:val="22"/>
                    </w:rPr>
                  </w:pPr>
                  <w:r w:rsidRPr="00BD5992">
                    <w:rPr>
                      <w:rStyle w:val="normaltextrun"/>
                      <w:rFonts w:asciiTheme="minorHAnsi" w:eastAsiaTheme="majorEastAsia" w:hAnsiTheme="minorHAnsi" w:cstheme="minorHAnsi"/>
                      <w:sz w:val="22"/>
                      <w:szCs w:val="22"/>
                    </w:rPr>
                    <w:lastRenderedPageBreak/>
                    <w:t xml:space="preserve">Link to </w:t>
                  </w:r>
                  <w:r w:rsidR="009C410D">
                    <w:rPr>
                      <w:rStyle w:val="normaltextrun"/>
                      <w:rFonts w:asciiTheme="minorHAnsi" w:eastAsiaTheme="majorEastAsia" w:hAnsiTheme="minorHAnsi" w:cstheme="minorHAnsi"/>
                      <w:sz w:val="22"/>
                      <w:szCs w:val="22"/>
                    </w:rPr>
                    <w:t xml:space="preserve">a </w:t>
                  </w:r>
                  <w:r w:rsidRPr="00BD5992">
                    <w:rPr>
                      <w:rStyle w:val="normaltextrun"/>
                      <w:rFonts w:asciiTheme="minorHAnsi" w:eastAsiaTheme="majorEastAsia" w:hAnsiTheme="minorHAnsi" w:cstheme="minorHAnsi"/>
                      <w:sz w:val="22"/>
                      <w:szCs w:val="22"/>
                    </w:rPr>
                    <w:t>specific part of a web page.</w:t>
                  </w:r>
                  <w:r>
                    <w:rPr>
                      <w:rStyle w:val="eop"/>
                      <w:rFonts w:ascii="Calibri" w:hAnsi="Calibri" w:cs="Calibri"/>
                      <w:sz w:val="22"/>
                      <w:szCs w:val="22"/>
                    </w:rPr>
                    <w:t> </w:t>
                  </w:r>
                </w:p>
              </w:tc>
            </w:tr>
            <w:tr w:rsidR="00974306" w14:paraId="69AEFFD1" w14:textId="77777777" w:rsidTr="009C410D">
              <w:trPr>
                <w:trHeight w:val="389"/>
              </w:trPr>
              <w:tc>
                <w:tcPr>
                  <w:tcW w:w="1921" w:type="dxa"/>
                  <w:vMerge w:val="restart"/>
                </w:tcPr>
                <w:p w14:paraId="54EC73BD" w14:textId="26227039" w:rsidR="00974306" w:rsidRDefault="00974306" w:rsidP="00075EE4">
                  <w:pPr>
                    <w:framePr w:hSpace="180" w:wrap="around" w:vAnchor="text" w:hAnchor="text" w:y="1"/>
                    <w:spacing w:before="60" w:after="60"/>
                    <w:suppressOverlap/>
                    <w:rPr>
                      <w:rFonts w:asciiTheme="minorHAnsi" w:eastAsia="Calibri" w:hAnsiTheme="minorHAnsi" w:cstheme="minorHAnsi"/>
                      <w:bCs/>
                      <w:i/>
                      <w:iCs/>
                    </w:rPr>
                  </w:pPr>
                  <w:r>
                    <w:rPr>
                      <w:rFonts w:asciiTheme="minorHAnsi" w:eastAsia="Calibri" w:hAnsiTheme="minorHAnsi" w:cstheme="minorHAnsi"/>
                      <w:bCs/>
                      <w:i/>
                      <w:iCs/>
                    </w:rPr>
                    <w:lastRenderedPageBreak/>
                    <w:t>Students generate visual representations of the environment of their fossil, its ancestor, and its descendant.</w:t>
                  </w:r>
                </w:p>
              </w:tc>
              <w:tc>
                <w:tcPr>
                  <w:tcW w:w="1013" w:type="dxa"/>
                  <w:vAlign w:val="center"/>
                </w:tcPr>
                <w:p w14:paraId="0E210197" w14:textId="4E0A9D5F" w:rsidR="00974306" w:rsidRPr="00C96923" w:rsidRDefault="00974306" w:rsidP="00075EE4">
                  <w:pPr>
                    <w:pStyle w:val="edCount"/>
                    <w:framePr w:hSpace="180" w:wrap="around" w:vAnchor="text" w:hAnchor="text" w:y="1"/>
                    <w:suppressOverlap/>
                    <w:jc w:val="center"/>
                  </w:pPr>
                  <w:r w:rsidRPr="000E4D0A">
                    <w:rPr>
                      <w:shd w:val="clear" w:color="auto" w:fill="FFFFFF"/>
                    </w:rPr>
                    <w:drawing>
                      <wp:inline distT="0" distB="0" distL="0" distR="0" wp14:anchorId="08442593" wp14:editId="396226A2">
                        <wp:extent cx="257175" cy="257175"/>
                        <wp:effectExtent l="0" t="0" r="9525" b="9525"/>
                        <wp:docPr id="996500704" name="Graphic 996500704"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57175" cy="257175"/>
                                </a:xfrm>
                                <a:prstGeom prst="rect">
                                  <a:avLst/>
                                </a:prstGeom>
                              </pic:spPr>
                            </pic:pic>
                          </a:graphicData>
                        </a:graphic>
                      </wp:inline>
                    </w:drawing>
                  </w:r>
                </w:p>
              </w:tc>
              <w:tc>
                <w:tcPr>
                  <w:tcW w:w="6200" w:type="dxa"/>
                </w:tcPr>
                <w:p w14:paraId="3E8F53DB" w14:textId="57298412" w:rsidR="00974306" w:rsidRPr="003A4E19" w:rsidRDefault="005450A5" w:rsidP="00075EE4">
                  <w:pPr>
                    <w:pStyle w:val="edCount"/>
                    <w:framePr w:hSpace="180" w:wrap="around" w:vAnchor="text" w:hAnchor="text" w:y="1"/>
                    <w:suppressOverlap/>
                    <w:rPr>
                      <w:rFonts w:asciiTheme="minorHAnsi" w:hAnsiTheme="minorHAnsi" w:cstheme="minorHAnsi"/>
                    </w:rPr>
                  </w:pPr>
                  <w:r w:rsidRPr="003A4E19">
                    <w:rPr>
                      <w:rFonts w:asciiTheme="minorHAnsi" w:hAnsiTheme="minorHAnsi" w:cstheme="minorHAnsi"/>
                    </w:rPr>
                    <w:t>Provide choices</w:t>
                  </w:r>
                  <w:r w:rsidR="003A4E19" w:rsidRPr="003A4E19">
                    <w:rPr>
                      <w:rFonts w:asciiTheme="minorHAnsi" w:hAnsiTheme="minorHAnsi" w:cstheme="minorHAnsi"/>
                    </w:rPr>
                    <w:t>.</w:t>
                  </w:r>
                </w:p>
                <w:p w14:paraId="3CD08CAB" w14:textId="4D380344" w:rsidR="007668F1" w:rsidRPr="003A4E19" w:rsidRDefault="007668F1" w:rsidP="00947603">
                  <w:pPr>
                    <w:pStyle w:val="edCount"/>
                    <w:framePr w:hSpace="180" w:wrap="around" w:vAnchor="text" w:hAnchor="text" w:y="1"/>
                    <w:numPr>
                      <w:ilvl w:val="0"/>
                      <w:numId w:val="15"/>
                    </w:numPr>
                    <w:suppressOverlap/>
                    <w:rPr>
                      <w:rFonts w:asciiTheme="minorHAnsi" w:hAnsiTheme="minorHAnsi" w:cstheme="minorHAnsi"/>
                    </w:rPr>
                  </w:pPr>
                  <w:r w:rsidRPr="003A4E19">
                    <w:rPr>
                      <w:rFonts w:asciiTheme="minorHAnsi" w:hAnsiTheme="minorHAnsi" w:cstheme="minorHAnsi"/>
                    </w:rPr>
                    <w:t>Encourage students to create representations that have meaning to them while including key features such as labels, arrows, and representations of the content.</w:t>
                  </w:r>
                </w:p>
                <w:p w14:paraId="423C157D" w14:textId="77777777" w:rsidR="007B0385" w:rsidRPr="003A4E19" w:rsidRDefault="007B0385" w:rsidP="00075EE4">
                  <w:pPr>
                    <w:pStyle w:val="edCount"/>
                    <w:framePr w:hSpace="180" w:wrap="around" w:vAnchor="text" w:hAnchor="text" w:y="1"/>
                    <w:suppressOverlap/>
                    <w:rPr>
                      <w:rFonts w:asciiTheme="minorHAnsi" w:hAnsiTheme="minorHAnsi" w:cstheme="minorHAnsi"/>
                    </w:rPr>
                  </w:pPr>
                  <w:r w:rsidRPr="003A4E19">
                    <w:rPr>
                      <w:rFonts w:asciiTheme="minorHAnsi" w:hAnsiTheme="minorHAnsi" w:cstheme="minorHAnsi"/>
                    </w:rPr>
                    <w:t>Support self-reflection and evaluation.</w:t>
                  </w:r>
                </w:p>
                <w:p w14:paraId="2346AEDC" w14:textId="68B77D6D" w:rsidR="007B0385" w:rsidRPr="003A4E19" w:rsidRDefault="008E20BA" w:rsidP="00947603">
                  <w:pPr>
                    <w:pStyle w:val="paragraph"/>
                    <w:framePr w:hSpace="180" w:wrap="around" w:vAnchor="text" w:hAnchor="text" w:y="1"/>
                    <w:numPr>
                      <w:ilvl w:val="0"/>
                      <w:numId w:val="15"/>
                    </w:numPr>
                    <w:spacing w:before="60" w:beforeAutospacing="0" w:after="60" w:afterAutospacing="0"/>
                    <w:suppressOverlap/>
                    <w:textAlignment w:val="baseline"/>
                    <w:rPr>
                      <w:rFonts w:asciiTheme="minorHAnsi" w:hAnsiTheme="minorHAnsi" w:cstheme="minorHAnsi"/>
                      <w:sz w:val="22"/>
                      <w:szCs w:val="22"/>
                    </w:rPr>
                  </w:pPr>
                  <w:r w:rsidRPr="003A4E19">
                    <w:rPr>
                      <w:rStyle w:val="normaltextrun"/>
                      <w:rFonts w:asciiTheme="minorHAnsi" w:eastAsiaTheme="majorEastAsia" w:hAnsiTheme="minorHAnsi" w:cstheme="minorHAnsi"/>
                      <w:sz w:val="22"/>
                      <w:szCs w:val="22"/>
                    </w:rPr>
                    <w:t xml:space="preserve">Have students use a self-reflection chart on which individual students can monitor his/her progress. Include ancillary behaviors such as asking questions, contributing to the group, </w:t>
                  </w:r>
                  <w:r w:rsidR="00DB232D">
                    <w:rPr>
                      <w:rStyle w:val="normaltextrun"/>
                      <w:rFonts w:asciiTheme="minorHAnsi" w:eastAsiaTheme="majorEastAsia" w:hAnsiTheme="minorHAnsi" w:cstheme="minorHAnsi"/>
                      <w:sz w:val="22"/>
                      <w:szCs w:val="22"/>
                    </w:rPr>
                    <w:t xml:space="preserve">and </w:t>
                  </w:r>
                  <w:r w:rsidRPr="003A4E19">
                    <w:rPr>
                      <w:rStyle w:val="normaltextrun"/>
                      <w:rFonts w:asciiTheme="minorHAnsi" w:eastAsiaTheme="majorEastAsia" w:hAnsiTheme="minorHAnsi" w:cstheme="minorHAnsi"/>
                      <w:sz w:val="22"/>
                      <w:szCs w:val="22"/>
                    </w:rPr>
                    <w:t>asking for help. Remind students to use the chart routinely.</w:t>
                  </w:r>
                  <w:r w:rsidRPr="003A4E19">
                    <w:rPr>
                      <w:rStyle w:val="eop"/>
                      <w:rFonts w:asciiTheme="minorHAnsi" w:hAnsiTheme="minorHAnsi" w:cstheme="minorHAnsi"/>
                      <w:sz w:val="22"/>
                      <w:szCs w:val="22"/>
                    </w:rPr>
                    <w:t> </w:t>
                  </w:r>
                </w:p>
              </w:tc>
            </w:tr>
            <w:tr w:rsidR="00974306" w14:paraId="4F177E1A" w14:textId="77777777" w:rsidTr="001511BA">
              <w:trPr>
                <w:trHeight w:val="389"/>
              </w:trPr>
              <w:tc>
                <w:tcPr>
                  <w:tcW w:w="1921" w:type="dxa"/>
                  <w:vMerge/>
                </w:tcPr>
                <w:p w14:paraId="4793A3F2" w14:textId="77777777" w:rsidR="00974306" w:rsidRDefault="00974306" w:rsidP="00075EE4">
                  <w:pPr>
                    <w:framePr w:hSpace="180" w:wrap="around" w:vAnchor="text" w:hAnchor="text" w:y="1"/>
                    <w:spacing w:before="60" w:after="60"/>
                    <w:suppressOverlap/>
                    <w:rPr>
                      <w:rFonts w:asciiTheme="minorHAnsi" w:eastAsia="Calibri" w:hAnsiTheme="minorHAnsi" w:cstheme="minorHAnsi"/>
                      <w:bCs/>
                      <w:i/>
                      <w:iCs/>
                    </w:rPr>
                  </w:pPr>
                </w:p>
              </w:tc>
              <w:tc>
                <w:tcPr>
                  <w:tcW w:w="1013" w:type="dxa"/>
                </w:tcPr>
                <w:p w14:paraId="06055F3F" w14:textId="7C9BFF8E" w:rsidR="00974306" w:rsidRPr="00C96923" w:rsidRDefault="00974306" w:rsidP="00075EE4">
                  <w:pPr>
                    <w:pStyle w:val="edCount"/>
                    <w:framePr w:hSpace="180" w:wrap="around" w:vAnchor="text" w:hAnchor="text" w:y="1"/>
                    <w:suppressOverlap/>
                    <w:jc w:val="center"/>
                  </w:pPr>
                  <w:r w:rsidRPr="00C03F2B">
                    <w:rPr>
                      <w:shd w:val="clear" w:color="auto" w:fill="FFFFFF"/>
                    </w:rPr>
                    <w:drawing>
                      <wp:inline distT="0" distB="0" distL="0" distR="0" wp14:anchorId="07A7EBB1" wp14:editId="50099794">
                        <wp:extent cx="266700" cy="266700"/>
                        <wp:effectExtent l="0" t="0" r="0" b="0"/>
                        <wp:docPr id="1816306480" name="Graphic 1816306480"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266700" cy="266700"/>
                                </a:xfrm>
                                <a:prstGeom prst="rect">
                                  <a:avLst/>
                                </a:prstGeom>
                              </pic:spPr>
                            </pic:pic>
                          </a:graphicData>
                        </a:graphic>
                      </wp:inline>
                    </w:drawing>
                  </w:r>
                </w:p>
              </w:tc>
              <w:tc>
                <w:tcPr>
                  <w:tcW w:w="6200" w:type="dxa"/>
                </w:tcPr>
                <w:p w14:paraId="14BA1DF2" w14:textId="77777777" w:rsidR="00974306" w:rsidRPr="003A4E19" w:rsidRDefault="00676E63" w:rsidP="00075EE4">
                  <w:pPr>
                    <w:pStyle w:val="edCount"/>
                    <w:framePr w:hSpace="180" w:wrap="around" w:vAnchor="text" w:hAnchor="text" w:y="1"/>
                    <w:suppressOverlap/>
                    <w:rPr>
                      <w:rFonts w:asciiTheme="minorHAnsi" w:hAnsiTheme="minorHAnsi" w:cstheme="minorHAnsi"/>
                    </w:rPr>
                  </w:pPr>
                  <w:r w:rsidRPr="003A4E19">
                    <w:rPr>
                      <w:rFonts w:asciiTheme="minorHAnsi" w:hAnsiTheme="minorHAnsi" w:cstheme="minorHAnsi"/>
                    </w:rPr>
                    <w:t>Support language acquisition</w:t>
                  </w:r>
                  <w:r w:rsidR="0031556D" w:rsidRPr="003A4E19">
                    <w:rPr>
                      <w:rFonts w:asciiTheme="minorHAnsi" w:hAnsiTheme="minorHAnsi" w:cstheme="minorHAnsi"/>
                    </w:rPr>
                    <w:t>.</w:t>
                  </w:r>
                </w:p>
                <w:p w14:paraId="1723AFAF" w14:textId="7AC954F6" w:rsidR="008E20BA" w:rsidRPr="003A4E19" w:rsidRDefault="008E20BA" w:rsidP="00947603">
                  <w:pPr>
                    <w:pStyle w:val="paragraph"/>
                    <w:framePr w:hSpace="180" w:wrap="around" w:vAnchor="text" w:hAnchor="text" w:y="1"/>
                    <w:numPr>
                      <w:ilvl w:val="0"/>
                      <w:numId w:val="15"/>
                    </w:numPr>
                    <w:spacing w:before="60" w:beforeAutospacing="0" w:after="60" w:afterAutospacing="0"/>
                    <w:suppressOverlap/>
                    <w:textAlignment w:val="baseline"/>
                    <w:rPr>
                      <w:rFonts w:asciiTheme="minorHAnsi" w:hAnsiTheme="minorHAnsi" w:cstheme="minorHAnsi"/>
                      <w:sz w:val="22"/>
                      <w:szCs w:val="22"/>
                    </w:rPr>
                  </w:pPr>
                  <w:r w:rsidRPr="003A4E19">
                    <w:rPr>
                      <w:rStyle w:val="normaltextrun"/>
                      <w:rFonts w:asciiTheme="minorHAnsi" w:eastAsiaTheme="majorEastAsia" w:hAnsiTheme="minorHAnsi" w:cstheme="minorHAnsi"/>
                      <w:sz w:val="22"/>
                      <w:szCs w:val="22"/>
                    </w:rPr>
                    <w:t>Connect dominant language (e.g., English) with first language (e.g., Spanish).</w:t>
                  </w:r>
                  <w:r w:rsidRPr="003A4E19">
                    <w:rPr>
                      <w:rStyle w:val="eop"/>
                      <w:rFonts w:asciiTheme="minorHAnsi" w:hAnsiTheme="minorHAnsi" w:cstheme="minorHAnsi"/>
                      <w:sz w:val="22"/>
                      <w:szCs w:val="22"/>
                    </w:rPr>
                    <w:t> </w:t>
                  </w:r>
                </w:p>
              </w:tc>
            </w:tr>
            <w:tr w:rsidR="00974306" w14:paraId="134A2179" w14:textId="77777777" w:rsidTr="001511BA">
              <w:trPr>
                <w:trHeight w:val="389"/>
              </w:trPr>
              <w:tc>
                <w:tcPr>
                  <w:tcW w:w="1921" w:type="dxa"/>
                  <w:vMerge/>
                </w:tcPr>
                <w:p w14:paraId="3AD334B8" w14:textId="77777777" w:rsidR="00974306" w:rsidRDefault="00974306" w:rsidP="00075EE4">
                  <w:pPr>
                    <w:framePr w:hSpace="180" w:wrap="around" w:vAnchor="text" w:hAnchor="text" w:y="1"/>
                    <w:spacing w:before="60" w:after="60"/>
                    <w:suppressOverlap/>
                    <w:rPr>
                      <w:rFonts w:asciiTheme="minorHAnsi" w:eastAsia="Calibri" w:hAnsiTheme="minorHAnsi" w:cstheme="minorHAnsi"/>
                      <w:bCs/>
                      <w:i/>
                      <w:iCs/>
                    </w:rPr>
                  </w:pPr>
                </w:p>
              </w:tc>
              <w:tc>
                <w:tcPr>
                  <w:tcW w:w="1013" w:type="dxa"/>
                </w:tcPr>
                <w:p w14:paraId="539A4179" w14:textId="4BB69678" w:rsidR="00974306" w:rsidRPr="00C96923" w:rsidRDefault="00974306" w:rsidP="00075EE4">
                  <w:pPr>
                    <w:pStyle w:val="edCount"/>
                    <w:framePr w:hSpace="180" w:wrap="around" w:vAnchor="text" w:hAnchor="text" w:y="1"/>
                    <w:suppressOverlap/>
                    <w:jc w:val="center"/>
                  </w:pPr>
                  <w:r w:rsidRPr="00F50FA7">
                    <w:rPr>
                      <w:shd w:val="clear" w:color="auto" w:fill="FFFFFF"/>
                    </w:rPr>
                    <w:drawing>
                      <wp:inline distT="0" distB="0" distL="0" distR="0" wp14:anchorId="36B74951" wp14:editId="30848C75">
                        <wp:extent cx="323850" cy="323850"/>
                        <wp:effectExtent l="0" t="0" r="0" b="0"/>
                        <wp:docPr id="475943350" name="Graphic 475943350"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23850" cy="323850"/>
                                </a:xfrm>
                                <a:prstGeom prst="rect">
                                  <a:avLst/>
                                </a:prstGeom>
                              </pic:spPr>
                            </pic:pic>
                          </a:graphicData>
                        </a:graphic>
                      </wp:inline>
                    </w:drawing>
                  </w:r>
                </w:p>
              </w:tc>
              <w:tc>
                <w:tcPr>
                  <w:tcW w:w="6200" w:type="dxa"/>
                </w:tcPr>
                <w:p w14:paraId="2143BBB9" w14:textId="77777777" w:rsidR="00974306" w:rsidRPr="003A4E19" w:rsidRDefault="00613D1F" w:rsidP="00075EE4">
                  <w:pPr>
                    <w:pStyle w:val="edCount"/>
                    <w:framePr w:hSpace="180" w:wrap="around" w:vAnchor="text" w:hAnchor="text" w:y="1"/>
                    <w:suppressOverlap/>
                    <w:rPr>
                      <w:rFonts w:asciiTheme="minorHAnsi" w:hAnsiTheme="minorHAnsi" w:cstheme="minorHAnsi"/>
                    </w:rPr>
                  </w:pPr>
                  <w:r w:rsidRPr="003A4E19">
                    <w:rPr>
                      <w:rFonts w:asciiTheme="minorHAnsi" w:hAnsiTheme="minorHAnsi" w:cstheme="minorHAnsi"/>
                    </w:rPr>
                    <w:t>Vary the ways for students to respond to questions or a task.</w:t>
                  </w:r>
                </w:p>
                <w:p w14:paraId="265E7F17" w14:textId="6FC9F828" w:rsidR="00EF5057" w:rsidRPr="003A4E19" w:rsidRDefault="00EF5057" w:rsidP="00947603">
                  <w:pPr>
                    <w:pStyle w:val="paragraph"/>
                    <w:framePr w:hSpace="180" w:wrap="around" w:vAnchor="text" w:hAnchor="text" w:y="1"/>
                    <w:numPr>
                      <w:ilvl w:val="0"/>
                      <w:numId w:val="15"/>
                    </w:numPr>
                    <w:spacing w:before="60" w:beforeAutospacing="0" w:after="60" w:afterAutospacing="0"/>
                    <w:suppressOverlap/>
                    <w:textAlignment w:val="baseline"/>
                    <w:rPr>
                      <w:rFonts w:asciiTheme="minorHAnsi" w:hAnsiTheme="minorHAnsi" w:cstheme="minorHAnsi"/>
                      <w:sz w:val="22"/>
                      <w:szCs w:val="22"/>
                    </w:rPr>
                  </w:pPr>
                  <w:r w:rsidRPr="003A4E19">
                    <w:rPr>
                      <w:rStyle w:val="normaltextrun"/>
                      <w:rFonts w:asciiTheme="minorHAnsi" w:eastAsiaTheme="majorEastAsia" w:hAnsiTheme="minorHAnsi" w:cstheme="minorHAnsi"/>
                      <w:sz w:val="22"/>
                      <w:szCs w:val="22"/>
                    </w:rPr>
                    <w:t>Allow students to use a variety of ways to create a model</w:t>
                  </w:r>
                  <w:r w:rsidR="007048C2" w:rsidRPr="003A4E19">
                    <w:rPr>
                      <w:rStyle w:val="normaltextrun"/>
                      <w:rFonts w:asciiTheme="minorHAnsi" w:eastAsiaTheme="majorEastAsia" w:hAnsiTheme="minorHAnsi" w:cstheme="minorHAnsi"/>
                      <w:sz w:val="22"/>
                      <w:szCs w:val="22"/>
                    </w:rPr>
                    <w:t>/representation</w:t>
                  </w:r>
                  <w:r w:rsidRPr="003A4E19">
                    <w:rPr>
                      <w:rStyle w:val="normaltextrun"/>
                      <w:rFonts w:asciiTheme="minorHAnsi" w:eastAsiaTheme="majorEastAsia" w:hAnsiTheme="minorHAnsi" w:cstheme="minorHAnsi"/>
                      <w:sz w:val="22"/>
                      <w:szCs w:val="22"/>
                    </w:rPr>
                    <w:t xml:space="preserve"> (e.g., drawing, </w:t>
                  </w:r>
                  <w:r w:rsidR="00936268" w:rsidRPr="003A4E19">
                    <w:rPr>
                      <w:rStyle w:val="normaltextrun"/>
                      <w:rFonts w:asciiTheme="minorHAnsi" w:eastAsiaTheme="majorEastAsia" w:hAnsiTheme="minorHAnsi" w:cstheme="minorHAnsi"/>
                      <w:sz w:val="22"/>
                      <w:szCs w:val="22"/>
                    </w:rPr>
                    <w:t xml:space="preserve">digital </w:t>
                  </w:r>
                  <w:r w:rsidRPr="003A4E19">
                    <w:rPr>
                      <w:rStyle w:val="normaltextrun"/>
                      <w:rFonts w:asciiTheme="minorHAnsi" w:eastAsiaTheme="majorEastAsia" w:hAnsiTheme="minorHAnsi" w:cstheme="minorHAnsi"/>
                      <w:sz w:val="22"/>
                      <w:szCs w:val="22"/>
                    </w:rPr>
                    <w:t xml:space="preserve">pictures, </w:t>
                  </w:r>
                  <w:r w:rsidR="007048C2" w:rsidRPr="003A4E19">
                    <w:rPr>
                      <w:rStyle w:val="normaltextrun"/>
                      <w:rFonts w:asciiTheme="minorHAnsi" w:eastAsiaTheme="majorEastAsia" w:hAnsiTheme="minorHAnsi" w:cstheme="minorHAnsi"/>
                      <w:sz w:val="22"/>
                      <w:szCs w:val="22"/>
                    </w:rPr>
                    <w:t xml:space="preserve">physical </w:t>
                  </w:r>
                  <w:r w:rsidRPr="003A4E19">
                    <w:rPr>
                      <w:rStyle w:val="normaltextrun"/>
                      <w:rFonts w:asciiTheme="minorHAnsi" w:eastAsiaTheme="majorEastAsia" w:hAnsiTheme="minorHAnsi" w:cstheme="minorHAnsi"/>
                      <w:sz w:val="22"/>
                      <w:szCs w:val="22"/>
                    </w:rPr>
                    <w:t>objects). </w:t>
                  </w:r>
                  <w:r w:rsidRPr="003A4E19">
                    <w:rPr>
                      <w:rStyle w:val="eop"/>
                      <w:rFonts w:asciiTheme="minorHAnsi" w:hAnsiTheme="minorHAnsi" w:cstheme="minorHAnsi"/>
                      <w:sz w:val="22"/>
                      <w:szCs w:val="22"/>
                    </w:rPr>
                    <w:t> </w:t>
                  </w:r>
                </w:p>
                <w:p w14:paraId="123E5460" w14:textId="31134282" w:rsidR="00EF5057" w:rsidRPr="003A4E19" w:rsidRDefault="00EF5057" w:rsidP="00947603">
                  <w:pPr>
                    <w:pStyle w:val="paragraph"/>
                    <w:framePr w:hSpace="180" w:wrap="around" w:vAnchor="text" w:hAnchor="text" w:y="1"/>
                    <w:numPr>
                      <w:ilvl w:val="0"/>
                      <w:numId w:val="15"/>
                    </w:numPr>
                    <w:spacing w:before="60" w:beforeAutospacing="0" w:after="60" w:afterAutospacing="0"/>
                    <w:suppressOverlap/>
                    <w:textAlignment w:val="baseline"/>
                    <w:rPr>
                      <w:rFonts w:asciiTheme="minorHAnsi" w:hAnsiTheme="minorHAnsi" w:cstheme="minorHAnsi"/>
                      <w:sz w:val="22"/>
                      <w:szCs w:val="22"/>
                    </w:rPr>
                  </w:pPr>
                  <w:r w:rsidRPr="003A4E19">
                    <w:rPr>
                      <w:rStyle w:val="normaltextrun"/>
                      <w:rFonts w:asciiTheme="minorHAnsi" w:eastAsiaTheme="majorEastAsia" w:hAnsiTheme="minorHAnsi" w:cstheme="minorHAnsi"/>
                      <w:sz w:val="22"/>
                      <w:szCs w:val="22"/>
                    </w:rPr>
                    <w:t xml:space="preserve">Have students enter data online to </w:t>
                  </w:r>
                  <w:r w:rsidR="007048C2" w:rsidRPr="003A4E19">
                    <w:rPr>
                      <w:rStyle w:val="normaltextrun"/>
                      <w:rFonts w:asciiTheme="minorHAnsi" w:eastAsiaTheme="majorEastAsia" w:hAnsiTheme="minorHAnsi" w:cstheme="minorHAnsi"/>
                      <w:sz w:val="22"/>
                      <w:szCs w:val="22"/>
                    </w:rPr>
                    <w:t>organize and share research data</w:t>
                  </w:r>
                  <w:r w:rsidRPr="003A4E19">
                    <w:rPr>
                      <w:rStyle w:val="normaltextrun"/>
                      <w:rFonts w:asciiTheme="minorHAnsi" w:eastAsiaTheme="majorEastAsia" w:hAnsiTheme="minorHAnsi" w:cstheme="minorHAnsi"/>
                      <w:sz w:val="22"/>
                      <w:szCs w:val="22"/>
                    </w:rPr>
                    <w:t xml:space="preserve"> using standard or adapted keyboards.</w:t>
                  </w:r>
                  <w:r w:rsidRPr="003A4E19">
                    <w:rPr>
                      <w:rStyle w:val="eop"/>
                      <w:rFonts w:asciiTheme="minorHAnsi" w:hAnsiTheme="minorHAnsi" w:cstheme="minorHAnsi"/>
                      <w:sz w:val="22"/>
                      <w:szCs w:val="22"/>
                    </w:rPr>
                    <w:t> </w:t>
                  </w:r>
                </w:p>
                <w:p w14:paraId="48826DC1" w14:textId="71B43FD0" w:rsidR="00EF5057" w:rsidRPr="003A4E19" w:rsidRDefault="00EF5057" w:rsidP="00947603">
                  <w:pPr>
                    <w:pStyle w:val="paragraph"/>
                    <w:framePr w:hSpace="180" w:wrap="around" w:vAnchor="text" w:hAnchor="text" w:y="1"/>
                    <w:numPr>
                      <w:ilvl w:val="0"/>
                      <w:numId w:val="15"/>
                    </w:numPr>
                    <w:spacing w:before="60" w:beforeAutospacing="0" w:after="60" w:afterAutospacing="0"/>
                    <w:suppressOverlap/>
                    <w:textAlignment w:val="baseline"/>
                    <w:rPr>
                      <w:rFonts w:asciiTheme="minorHAnsi" w:hAnsiTheme="minorHAnsi" w:cstheme="minorHAnsi"/>
                      <w:sz w:val="22"/>
                      <w:szCs w:val="22"/>
                    </w:rPr>
                  </w:pPr>
                  <w:r w:rsidRPr="003A4E19">
                    <w:rPr>
                      <w:rStyle w:val="normaltextrun"/>
                      <w:rFonts w:asciiTheme="minorHAnsi" w:eastAsiaTheme="majorEastAsia" w:hAnsiTheme="minorHAnsi" w:cstheme="minorHAnsi"/>
                      <w:sz w:val="22"/>
                      <w:szCs w:val="22"/>
                    </w:rPr>
                    <w:t xml:space="preserve">Provide a variety of ways in which students can “write” to </w:t>
                  </w:r>
                  <w:r w:rsidR="007048C2" w:rsidRPr="003A4E19">
                    <w:rPr>
                      <w:rStyle w:val="normaltextrun"/>
                      <w:rFonts w:asciiTheme="minorHAnsi" w:eastAsiaTheme="majorEastAsia" w:hAnsiTheme="minorHAnsi" w:cstheme="minorHAnsi"/>
                      <w:sz w:val="22"/>
                      <w:szCs w:val="22"/>
                    </w:rPr>
                    <w:t>share information about their fossils.</w:t>
                  </w:r>
                  <w:r w:rsidRPr="003A4E19">
                    <w:rPr>
                      <w:rStyle w:val="normaltextrun"/>
                      <w:rFonts w:asciiTheme="minorHAnsi" w:eastAsiaTheme="majorEastAsia" w:hAnsiTheme="minorHAnsi" w:cstheme="minorHAnsi"/>
                      <w:sz w:val="22"/>
                      <w:szCs w:val="22"/>
                    </w:rPr>
                    <w:t> </w:t>
                  </w:r>
                  <w:r w:rsidRPr="003A4E19">
                    <w:rPr>
                      <w:rStyle w:val="eop"/>
                      <w:rFonts w:asciiTheme="minorHAnsi" w:hAnsiTheme="minorHAnsi" w:cstheme="minorHAnsi"/>
                      <w:sz w:val="22"/>
                      <w:szCs w:val="22"/>
                    </w:rPr>
                    <w:t> </w:t>
                  </w:r>
                </w:p>
                <w:p w14:paraId="794DF57B" w14:textId="77777777" w:rsidR="00676E63" w:rsidRPr="003A4E19" w:rsidRDefault="00676E63" w:rsidP="00075EE4">
                  <w:pPr>
                    <w:pStyle w:val="edCount"/>
                    <w:framePr w:hSpace="180" w:wrap="around" w:vAnchor="text" w:hAnchor="text" w:y="1"/>
                    <w:suppressOverlap/>
                    <w:rPr>
                      <w:rFonts w:asciiTheme="minorHAnsi" w:hAnsiTheme="minorHAnsi" w:cstheme="minorHAnsi"/>
                    </w:rPr>
                  </w:pPr>
                  <w:r w:rsidRPr="003A4E19">
                    <w:rPr>
                      <w:rFonts w:asciiTheme="minorHAnsi" w:hAnsiTheme="minorHAnsi" w:cstheme="minorHAnsi"/>
                    </w:rPr>
                    <w:t>Provide varied levels of support and practice.</w:t>
                  </w:r>
                </w:p>
                <w:p w14:paraId="3599AFBE" w14:textId="77777777" w:rsidR="005D39D4" w:rsidRPr="003A4E19" w:rsidRDefault="005D39D4" w:rsidP="00947603">
                  <w:pPr>
                    <w:pStyle w:val="paragraph"/>
                    <w:framePr w:hSpace="180" w:wrap="around" w:vAnchor="text" w:hAnchor="text" w:y="1"/>
                    <w:numPr>
                      <w:ilvl w:val="0"/>
                      <w:numId w:val="15"/>
                    </w:numPr>
                    <w:spacing w:before="60" w:beforeAutospacing="0" w:after="60" w:afterAutospacing="0"/>
                    <w:suppressOverlap/>
                    <w:textAlignment w:val="baseline"/>
                    <w:rPr>
                      <w:rFonts w:asciiTheme="minorHAnsi" w:hAnsiTheme="minorHAnsi" w:cstheme="minorHAnsi"/>
                      <w:sz w:val="22"/>
                      <w:szCs w:val="22"/>
                    </w:rPr>
                  </w:pPr>
                  <w:r w:rsidRPr="003A4E19">
                    <w:rPr>
                      <w:rStyle w:val="normaltextrun"/>
                      <w:rFonts w:asciiTheme="minorHAnsi" w:eastAsiaTheme="majorEastAsia" w:hAnsiTheme="minorHAnsi" w:cstheme="minorHAnsi"/>
                      <w:sz w:val="22"/>
                      <w:szCs w:val="22"/>
                    </w:rPr>
                    <w:t>Provide prompts for the shared traits/characteristics to use in comparing similarities and differences between organisms.</w:t>
                  </w:r>
                  <w:r w:rsidRPr="003A4E19">
                    <w:rPr>
                      <w:rStyle w:val="eop"/>
                      <w:rFonts w:asciiTheme="minorHAnsi" w:hAnsiTheme="minorHAnsi" w:cstheme="minorHAnsi"/>
                      <w:sz w:val="22"/>
                      <w:szCs w:val="22"/>
                    </w:rPr>
                    <w:t> </w:t>
                  </w:r>
                </w:p>
                <w:p w14:paraId="63F7EB8E" w14:textId="77777777" w:rsidR="005D39D4" w:rsidRPr="003A4E19" w:rsidRDefault="005D39D4" w:rsidP="00947603">
                  <w:pPr>
                    <w:pStyle w:val="paragraph"/>
                    <w:framePr w:hSpace="180" w:wrap="around" w:vAnchor="text" w:hAnchor="text" w:y="1"/>
                    <w:numPr>
                      <w:ilvl w:val="0"/>
                      <w:numId w:val="15"/>
                    </w:numPr>
                    <w:spacing w:before="60" w:beforeAutospacing="0" w:after="60" w:afterAutospacing="0"/>
                    <w:suppressOverlap/>
                    <w:textAlignment w:val="baseline"/>
                    <w:rPr>
                      <w:rFonts w:asciiTheme="minorHAnsi" w:hAnsiTheme="minorHAnsi" w:cstheme="minorHAnsi"/>
                      <w:sz w:val="22"/>
                      <w:szCs w:val="22"/>
                    </w:rPr>
                  </w:pPr>
                  <w:r w:rsidRPr="003A4E19">
                    <w:rPr>
                      <w:rStyle w:val="normaltextrun"/>
                      <w:rFonts w:asciiTheme="minorHAnsi" w:eastAsiaTheme="majorEastAsia" w:hAnsiTheme="minorHAnsi" w:cstheme="minorHAnsi"/>
                      <w:sz w:val="22"/>
                      <w:szCs w:val="22"/>
                    </w:rPr>
                    <w:t>Set bookmarks to specific pages for students to find information.</w:t>
                  </w:r>
                  <w:r w:rsidRPr="003A4E19">
                    <w:rPr>
                      <w:rStyle w:val="eop"/>
                      <w:rFonts w:asciiTheme="minorHAnsi" w:hAnsiTheme="minorHAnsi" w:cstheme="minorHAnsi"/>
                      <w:sz w:val="22"/>
                      <w:szCs w:val="22"/>
                    </w:rPr>
                    <w:t> </w:t>
                  </w:r>
                </w:p>
                <w:p w14:paraId="39149721" w14:textId="77777777" w:rsidR="005D39D4" w:rsidRPr="003A4E19" w:rsidRDefault="005D39D4" w:rsidP="00947603">
                  <w:pPr>
                    <w:pStyle w:val="paragraph"/>
                    <w:framePr w:hSpace="180" w:wrap="around" w:vAnchor="text" w:hAnchor="text" w:y="1"/>
                    <w:numPr>
                      <w:ilvl w:val="0"/>
                      <w:numId w:val="15"/>
                    </w:numPr>
                    <w:spacing w:before="60" w:beforeAutospacing="0" w:after="60" w:afterAutospacing="0"/>
                    <w:suppressOverlap/>
                    <w:textAlignment w:val="baseline"/>
                    <w:rPr>
                      <w:rFonts w:asciiTheme="minorHAnsi" w:hAnsiTheme="minorHAnsi" w:cstheme="minorHAnsi"/>
                      <w:sz w:val="22"/>
                      <w:szCs w:val="22"/>
                    </w:rPr>
                  </w:pPr>
                  <w:r w:rsidRPr="003A4E19">
                    <w:rPr>
                      <w:rStyle w:val="normaltextrun"/>
                      <w:rFonts w:asciiTheme="minorHAnsi" w:eastAsiaTheme="majorEastAsia" w:hAnsiTheme="minorHAnsi" w:cstheme="minorHAnsi"/>
                      <w:sz w:val="22"/>
                      <w:szCs w:val="22"/>
                    </w:rPr>
                    <w:t>For students who are just beginning to learn about classifying, provide categories represented with graphics for classification of organisms.</w:t>
                  </w:r>
                  <w:r w:rsidRPr="003A4E19">
                    <w:rPr>
                      <w:rStyle w:val="eop"/>
                      <w:rFonts w:asciiTheme="minorHAnsi" w:hAnsiTheme="minorHAnsi" w:cstheme="minorHAnsi"/>
                      <w:sz w:val="22"/>
                      <w:szCs w:val="22"/>
                    </w:rPr>
                    <w:t> </w:t>
                  </w:r>
                </w:p>
                <w:p w14:paraId="5FCE957F" w14:textId="1122FBEB" w:rsidR="005D39D4" w:rsidRPr="003A4E19" w:rsidRDefault="005D39D4" w:rsidP="00947603">
                  <w:pPr>
                    <w:pStyle w:val="paragraph"/>
                    <w:framePr w:hSpace="180" w:wrap="around" w:vAnchor="text" w:hAnchor="text" w:y="1"/>
                    <w:numPr>
                      <w:ilvl w:val="0"/>
                      <w:numId w:val="15"/>
                    </w:numPr>
                    <w:spacing w:before="60" w:beforeAutospacing="0" w:after="60" w:afterAutospacing="0"/>
                    <w:suppressOverlap/>
                    <w:textAlignment w:val="baseline"/>
                    <w:rPr>
                      <w:rFonts w:asciiTheme="minorHAnsi" w:hAnsiTheme="minorHAnsi" w:cstheme="minorHAnsi"/>
                      <w:sz w:val="22"/>
                      <w:szCs w:val="22"/>
                    </w:rPr>
                  </w:pPr>
                  <w:r w:rsidRPr="003A4E19">
                    <w:rPr>
                      <w:rStyle w:val="normaltextrun"/>
                      <w:rFonts w:asciiTheme="minorHAnsi" w:eastAsiaTheme="majorEastAsia" w:hAnsiTheme="minorHAnsi" w:cstheme="minorHAnsi"/>
                      <w:sz w:val="22"/>
                      <w:szCs w:val="22"/>
                    </w:rPr>
                    <w:t xml:space="preserve">Provide differentiated homework or seatwork that still </w:t>
                  </w:r>
                  <w:r w:rsidR="00DB232D">
                    <w:rPr>
                      <w:rStyle w:val="normaltextrun"/>
                      <w:rFonts w:asciiTheme="minorHAnsi" w:eastAsiaTheme="majorEastAsia" w:hAnsiTheme="minorHAnsi" w:cstheme="minorHAnsi"/>
                      <w:sz w:val="22"/>
                      <w:szCs w:val="22"/>
                    </w:rPr>
                    <w:t>practices</w:t>
                  </w:r>
                  <w:r w:rsidRPr="003A4E19">
                    <w:rPr>
                      <w:rStyle w:val="normaltextrun"/>
                      <w:rFonts w:asciiTheme="minorHAnsi" w:eastAsiaTheme="majorEastAsia" w:hAnsiTheme="minorHAnsi" w:cstheme="minorHAnsi"/>
                      <w:sz w:val="22"/>
                      <w:szCs w:val="22"/>
                    </w:rPr>
                    <w:t xml:space="preserve"> the key concepts of the assignment (e.g., some students complete sentence starters as opposed to writing paragraphs).</w:t>
                  </w:r>
                </w:p>
              </w:tc>
            </w:tr>
          </w:tbl>
          <w:p w14:paraId="186F48D6" w14:textId="7EB00F73" w:rsidR="00D979D8" w:rsidRPr="00DF55E7" w:rsidRDefault="00D979D8" w:rsidP="002976AC">
            <w:pPr>
              <w:pStyle w:val="Body"/>
              <w:spacing w:before="60" w:after="60"/>
            </w:pPr>
          </w:p>
        </w:tc>
      </w:tr>
      <w:tr w:rsidR="00D979D8" w14:paraId="57171F11" w14:textId="77777777" w:rsidTr="002976AC">
        <w:tc>
          <w:tcPr>
            <w:tcW w:w="9360" w:type="dxa"/>
            <w:gridSpan w:val="4"/>
            <w:tcBorders>
              <w:top w:val="single" w:sz="4" w:space="0" w:color="auto"/>
              <w:bottom w:val="single" w:sz="4" w:space="0" w:color="auto"/>
            </w:tcBorders>
            <w:shd w:val="clear" w:color="auto" w:fill="D9D9D9" w:themeFill="background1" w:themeFillShade="D9"/>
          </w:tcPr>
          <w:p w14:paraId="57171F10" w14:textId="786AE7B9" w:rsidR="00D979D8" w:rsidRPr="00CA3511" w:rsidRDefault="00D979D8" w:rsidP="002976AC">
            <w:pPr>
              <w:pStyle w:val="Body"/>
              <w:keepNext/>
              <w:spacing w:before="60" w:after="60"/>
              <w:rPr>
                <w:i/>
                <w:color w:val="A6A6A6" w:themeColor="background1" w:themeShade="A6"/>
              </w:rPr>
            </w:pPr>
            <w:r w:rsidRPr="008F14E5">
              <w:rPr>
                <w:b/>
                <w:sz w:val="24"/>
              </w:rPr>
              <w:lastRenderedPageBreak/>
              <w:t>Resources</w:t>
            </w:r>
            <w:r>
              <w:rPr>
                <w:b/>
                <w:sz w:val="24"/>
              </w:rPr>
              <w:t xml:space="preserve"> </w:t>
            </w:r>
          </w:p>
        </w:tc>
      </w:tr>
      <w:tr w:rsidR="00D979D8" w14:paraId="57171F14" w14:textId="77777777" w:rsidTr="002976AC">
        <w:tc>
          <w:tcPr>
            <w:tcW w:w="9360" w:type="dxa"/>
            <w:gridSpan w:val="4"/>
            <w:tcBorders>
              <w:top w:val="single" w:sz="4" w:space="0" w:color="auto"/>
              <w:bottom w:val="single" w:sz="4" w:space="0" w:color="auto"/>
            </w:tcBorders>
          </w:tcPr>
          <w:p w14:paraId="0CBA477D" w14:textId="77C824B3" w:rsidR="00B66E8F" w:rsidRPr="00B66E8F" w:rsidRDefault="00415A52" w:rsidP="002976AC">
            <w:pPr>
              <w:pStyle w:val="Body"/>
              <w:numPr>
                <w:ilvl w:val="0"/>
                <w:numId w:val="10"/>
              </w:numPr>
              <w:spacing w:before="60" w:after="60"/>
              <w:rPr>
                <w:rFonts w:eastAsiaTheme="minorEastAsia" w:cstheme="minorBidi"/>
              </w:rPr>
            </w:pPr>
            <w:hyperlink r:id="rId33" w:anchor="/" w:history="1">
              <w:r w:rsidR="00B20781" w:rsidRPr="00B66E8F">
                <w:rPr>
                  <w:rStyle w:val="Hyperlink"/>
                </w:rPr>
                <w:t>The PaleoBiology Database</w:t>
              </w:r>
            </w:hyperlink>
          </w:p>
          <w:p w14:paraId="57171F13" w14:textId="0DAE58CB" w:rsidR="00D979D8" w:rsidRPr="0074030F" w:rsidRDefault="00B66E8F" w:rsidP="00583B52">
            <w:pPr>
              <w:pStyle w:val="Body"/>
              <w:spacing w:before="60" w:after="60"/>
              <w:ind w:left="615" w:hanging="255"/>
              <w:rPr>
                <w:rFonts w:eastAsiaTheme="minorEastAsia" w:cstheme="minorBidi"/>
              </w:rPr>
            </w:pPr>
            <w:r>
              <w:t>[</w:t>
            </w:r>
            <w:r w:rsidRPr="00B66E8F">
              <w:t>https://paleobiodb.org/</w:t>
            </w:r>
            <w:r>
              <w:t>]</w:t>
            </w:r>
            <w:r w:rsidR="00D979D8">
              <w:t xml:space="preserve"> </w:t>
            </w:r>
          </w:p>
        </w:tc>
      </w:tr>
    </w:tbl>
    <w:p w14:paraId="7B5D2EA2" w14:textId="77777777" w:rsidR="00947603" w:rsidRDefault="00947603">
      <w:r>
        <w:br w:type="page"/>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0"/>
      </w:tblGrid>
      <w:tr w:rsidR="00D979D8" w14:paraId="57171F16" w14:textId="77777777" w:rsidTr="002976AC">
        <w:tc>
          <w:tcPr>
            <w:tcW w:w="9360" w:type="dxa"/>
            <w:tcBorders>
              <w:top w:val="single" w:sz="4" w:space="0" w:color="auto"/>
              <w:bottom w:val="single" w:sz="4" w:space="0" w:color="auto"/>
            </w:tcBorders>
            <w:shd w:val="clear" w:color="auto" w:fill="D9D9D9" w:themeFill="background1" w:themeFillShade="D9"/>
          </w:tcPr>
          <w:p w14:paraId="57171F15" w14:textId="4A6AB98D" w:rsidR="00D979D8" w:rsidRPr="00CA3511" w:rsidRDefault="00D979D8" w:rsidP="002976AC">
            <w:pPr>
              <w:pStyle w:val="Body"/>
              <w:keepNext/>
              <w:spacing w:before="60" w:after="60"/>
              <w:rPr>
                <w:i/>
                <w:color w:val="A6A6A6" w:themeColor="background1" w:themeShade="A6"/>
              </w:rPr>
            </w:pPr>
            <w:r>
              <w:rPr>
                <w:b/>
                <w:sz w:val="24"/>
              </w:rPr>
              <w:lastRenderedPageBreak/>
              <w:t>Core Text</w:t>
            </w:r>
            <w:r w:rsidRPr="008F14E5">
              <w:rPr>
                <w:b/>
                <w:sz w:val="24"/>
              </w:rPr>
              <w:t xml:space="preserve"> Connections </w:t>
            </w:r>
          </w:p>
        </w:tc>
      </w:tr>
      <w:tr w:rsidR="00D979D8" w14:paraId="57171F19" w14:textId="77777777" w:rsidTr="002976AC">
        <w:tc>
          <w:tcPr>
            <w:tcW w:w="9360" w:type="dxa"/>
            <w:tcBorders>
              <w:top w:val="single" w:sz="4" w:space="0" w:color="auto"/>
              <w:bottom w:val="single" w:sz="4" w:space="0" w:color="auto"/>
            </w:tcBorders>
          </w:tcPr>
          <w:p w14:paraId="5837C72F" w14:textId="77777777" w:rsidR="00DA0156" w:rsidRDefault="00415A52" w:rsidP="002976AC">
            <w:pPr>
              <w:pStyle w:val="Body"/>
              <w:keepNext/>
              <w:numPr>
                <w:ilvl w:val="0"/>
                <w:numId w:val="11"/>
              </w:numPr>
              <w:spacing w:before="60" w:after="60"/>
              <w:rPr>
                <w:iCs/>
              </w:rPr>
            </w:pPr>
            <w:hyperlink r:id="rId34" w:history="1">
              <w:r w:rsidR="00DA0156" w:rsidRPr="00F25972">
                <w:rPr>
                  <w:rStyle w:val="Hyperlink"/>
                  <w:iCs/>
                </w:rPr>
                <w:t>The Evolution of Life on Earth: AsapSCIENCE YouTube</w:t>
              </w:r>
            </w:hyperlink>
          </w:p>
          <w:p w14:paraId="6EE14052" w14:textId="77777777" w:rsidR="00DA0156" w:rsidRDefault="00DA0156" w:rsidP="00886B17">
            <w:pPr>
              <w:pStyle w:val="Body"/>
              <w:keepNext/>
              <w:spacing w:before="60" w:after="60"/>
              <w:ind w:left="705" w:hanging="345"/>
              <w:rPr>
                <w:iCs/>
              </w:rPr>
            </w:pPr>
            <w:r>
              <w:rPr>
                <w:iCs/>
              </w:rPr>
              <w:t>[</w:t>
            </w:r>
            <w:r w:rsidRPr="00F25972">
              <w:rPr>
                <w:iCs/>
              </w:rPr>
              <w:t>https://youtu.be/H2_6cqa2cP4</w:t>
            </w:r>
            <w:r>
              <w:rPr>
                <w:iCs/>
              </w:rPr>
              <w:t>]</w:t>
            </w:r>
          </w:p>
          <w:p w14:paraId="526D795B" w14:textId="77777777" w:rsidR="00DA0156" w:rsidRDefault="00415A52" w:rsidP="002976AC">
            <w:pPr>
              <w:pStyle w:val="Body"/>
              <w:keepNext/>
              <w:numPr>
                <w:ilvl w:val="0"/>
                <w:numId w:val="11"/>
              </w:numPr>
              <w:spacing w:before="60" w:after="60"/>
              <w:rPr>
                <w:iCs/>
              </w:rPr>
            </w:pPr>
            <w:hyperlink r:id="rId35" w:history="1">
              <w:r w:rsidR="00DA0156" w:rsidRPr="00AD0C8D">
                <w:rPr>
                  <w:rStyle w:val="Hyperlink"/>
                  <w:iCs/>
                </w:rPr>
                <w:t>Layers of Time Fossil Game: American Museum of Natural History</w:t>
              </w:r>
            </w:hyperlink>
          </w:p>
          <w:p w14:paraId="4CD583BB" w14:textId="77777777" w:rsidR="00DA0156" w:rsidRDefault="00DA0156" w:rsidP="00886B17">
            <w:pPr>
              <w:pStyle w:val="Body"/>
              <w:keepNext/>
              <w:spacing w:before="60" w:after="60"/>
              <w:ind w:left="615" w:hanging="255"/>
              <w:rPr>
                <w:iCs/>
              </w:rPr>
            </w:pPr>
            <w:r>
              <w:rPr>
                <w:iCs/>
              </w:rPr>
              <w:t>[</w:t>
            </w:r>
            <w:r w:rsidRPr="00AD0C8D">
              <w:rPr>
                <w:iCs/>
              </w:rPr>
              <w:t>https://www.amnh.org/explore/ology/paleontology/layers-of-time2</w:t>
            </w:r>
            <w:r>
              <w:rPr>
                <w:iCs/>
              </w:rPr>
              <w:t>]</w:t>
            </w:r>
          </w:p>
          <w:p w14:paraId="512D37F3" w14:textId="0ED33867" w:rsidR="001D3899" w:rsidRDefault="00415A52" w:rsidP="002976AC">
            <w:pPr>
              <w:pStyle w:val="Body"/>
              <w:keepNext/>
              <w:numPr>
                <w:ilvl w:val="0"/>
                <w:numId w:val="11"/>
              </w:numPr>
              <w:spacing w:before="60" w:after="60"/>
              <w:rPr>
                <w:iCs/>
              </w:rPr>
            </w:pPr>
            <w:hyperlink r:id="rId36" w:history="1">
              <w:r w:rsidR="001D3899" w:rsidRPr="001D3899">
                <w:rPr>
                  <w:rStyle w:val="Hyperlink"/>
                  <w:iCs/>
                </w:rPr>
                <w:t>Kahn Academy: Fossils and Rock Layers</w:t>
              </w:r>
            </w:hyperlink>
          </w:p>
          <w:p w14:paraId="7CEA7D23" w14:textId="6E9D5EED" w:rsidR="001D3899" w:rsidRDefault="001D3899" w:rsidP="00886B17">
            <w:pPr>
              <w:pStyle w:val="Body"/>
              <w:keepNext/>
              <w:spacing w:before="60" w:after="60"/>
              <w:ind w:left="345"/>
              <w:rPr>
                <w:iCs/>
              </w:rPr>
            </w:pPr>
            <w:r>
              <w:rPr>
                <w:iCs/>
              </w:rPr>
              <w:t>[</w:t>
            </w:r>
            <w:r w:rsidRPr="001D3899">
              <w:rPr>
                <w:iCs/>
              </w:rPr>
              <w:t>https://www.khanacademy.org/science/middle-school-earth-and-space-science/x87d03b443efbea0a:the-geosphere/x87d03b443efbea0a:fossils-and-rock-layers/a/fossils-and-rock-layers</w:t>
            </w:r>
            <w:r>
              <w:rPr>
                <w:iCs/>
              </w:rPr>
              <w:t>]</w:t>
            </w:r>
          </w:p>
          <w:p w14:paraId="545FD61B" w14:textId="2F785585" w:rsidR="001D3899" w:rsidRDefault="00415A52" w:rsidP="002976AC">
            <w:pPr>
              <w:pStyle w:val="Body"/>
              <w:keepNext/>
              <w:numPr>
                <w:ilvl w:val="0"/>
                <w:numId w:val="11"/>
              </w:numPr>
              <w:spacing w:before="60" w:after="60"/>
              <w:rPr>
                <w:iCs/>
              </w:rPr>
            </w:pPr>
            <w:hyperlink r:id="rId37" w:history="1">
              <w:r w:rsidR="008D3D33" w:rsidRPr="008D3D33">
                <w:rPr>
                  <w:rStyle w:val="Hyperlink"/>
                  <w:iCs/>
                </w:rPr>
                <w:t>Encyclopedia Britannica: Stratification</w:t>
              </w:r>
            </w:hyperlink>
          </w:p>
          <w:p w14:paraId="56AE65D4" w14:textId="120ED314" w:rsidR="008D3D33" w:rsidRDefault="008D3D33" w:rsidP="00886B17">
            <w:pPr>
              <w:pStyle w:val="Body"/>
              <w:keepNext/>
              <w:spacing w:before="60" w:after="60"/>
              <w:ind w:left="345"/>
              <w:rPr>
                <w:iCs/>
              </w:rPr>
            </w:pPr>
            <w:r>
              <w:rPr>
                <w:iCs/>
              </w:rPr>
              <w:t>[</w:t>
            </w:r>
            <w:r w:rsidRPr="008D3D33">
              <w:rPr>
                <w:iCs/>
              </w:rPr>
              <w:t>https://www.britannica.com/science/stratification-geology</w:t>
            </w:r>
            <w:r>
              <w:rPr>
                <w:iCs/>
              </w:rPr>
              <w:t>]</w:t>
            </w:r>
          </w:p>
          <w:p w14:paraId="533D4277" w14:textId="0181FEBD" w:rsidR="008D3D33" w:rsidRDefault="00415A52" w:rsidP="002976AC">
            <w:pPr>
              <w:pStyle w:val="Body"/>
              <w:keepNext/>
              <w:numPr>
                <w:ilvl w:val="0"/>
                <w:numId w:val="11"/>
              </w:numPr>
              <w:spacing w:before="60" w:after="60"/>
              <w:rPr>
                <w:iCs/>
              </w:rPr>
            </w:pPr>
            <w:hyperlink r:id="rId38" w:history="1">
              <w:r w:rsidR="00DB4FAC" w:rsidRPr="00DB4FAC">
                <w:rPr>
                  <w:rStyle w:val="Hyperlink"/>
                  <w:iCs/>
                </w:rPr>
                <w:t xml:space="preserve">Encyclopedia </w:t>
              </w:r>
              <w:r w:rsidR="00886B17">
                <w:rPr>
                  <w:rStyle w:val="Hyperlink"/>
                  <w:iCs/>
                </w:rPr>
                <w:t>Britannica</w:t>
              </w:r>
              <w:r w:rsidR="00DB4FAC" w:rsidRPr="00DB4FAC">
                <w:rPr>
                  <w:rStyle w:val="Hyperlink"/>
                  <w:iCs/>
                </w:rPr>
                <w:t>: A Journey Through Time Since the Precambrian</w:t>
              </w:r>
            </w:hyperlink>
          </w:p>
          <w:p w14:paraId="1540577E" w14:textId="1147A40E" w:rsidR="00DB4FAC" w:rsidRDefault="00DB4FAC" w:rsidP="00886B17">
            <w:pPr>
              <w:pStyle w:val="Body"/>
              <w:keepNext/>
              <w:spacing w:before="60" w:after="60"/>
              <w:ind w:left="615" w:hanging="255"/>
              <w:rPr>
                <w:iCs/>
              </w:rPr>
            </w:pPr>
            <w:r>
              <w:rPr>
                <w:iCs/>
              </w:rPr>
              <w:t>[</w:t>
            </w:r>
            <w:r w:rsidRPr="00DB4FAC">
              <w:rPr>
                <w:iCs/>
              </w:rPr>
              <w:t>https://www.britannica.com/list/a-journey-through-time-since-the-precambrian</w:t>
            </w:r>
            <w:r>
              <w:rPr>
                <w:iCs/>
              </w:rPr>
              <w:t>]</w:t>
            </w:r>
          </w:p>
          <w:p w14:paraId="729A0BEE" w14:textId="379961BA" w:rsidR="00DB4FAC" w:rsidRDefault="00415A52" w:rsidP="002976AC">
            <w:pPr>
              <w:pStyle w:val="Body"/>
              <w:keepNext/>
              <w:numPr>
                <w:ilvl w:val="0"/>
                <w:numId w:val="11"/>
              </w:numPr>
              <w:spacing w:before="60" w:after="60"/>
              <w:rPr>
                <w:iCs/>
              </w:rPr>
            </w:pPr>
            <w:hyperlink r:id="rId39" w:history="1">
              <w:r w:rsidR="00913F7F" w:rsidRPr="00913F7F">
                <w:rPr>
                  <w:rStyle w:val="Hyperlink"/>
                  <w:iCs/>
                </w:rPr>
                <w:t xml:space="preserve">Encyclopedia </w:t>
              </w:r>
              <w:r w:rsidR="00886B17" w:rsidRPr="00913F7F">
                <w:rPr>
                  <w:rStyle w:val="Hyperlink"/>
                  <w:iCs/>
                </w:rPr>
                <w:t>Britannica</w:t>
              </w:r>
              <w:r w:rsidR="00913F7F" w:rsidRPr="00913F7F">
                <w:rPr>
                  <w:rStyle w:val="Hyperlink"/>
                  <w:iCs/>
                </w:rPr>
                <w:t>: Major Mass Extinctions</w:t>
              </w:r>
            </w:hyperlink>
          </w:p>
          <w:p w14:paraId="4A917F8A" w14:textId="5090E65D" w:rsidR="00913F7F" w:rsidRDefault="00913F7F" w:rsidP="00CC7D54">
            <w:pPr>
              <w:pStyle w:val="Body"/>
              <w:keepNext/>
              <w:spacing w:before="60" w:after="60"/>
              <w:ind w:left="345"/>
              <w:rPr>
                <w:iCs/>
              </w:rPr>
            </w:pPr>
            <w:r>
              <w:rPr>
                <w:iCs/>
              </w:rPr>
              <w:t>[</w:t>
            </w:r>
            <w:r w:rsidRPr="00913F7F">
              <w:rPr>
                <w:iCs/>
              </w:rPr>
              <w:t>https://www.britannica.com/list/major-mass-extinctions</w:t>
            </w:r>
            <w:r>
              <w:rPr>
                <w:iCs/>
              </w:rPr>
              <w:t>]</w:t>
            </w:r>
          </w:p>
          <w:p w14:paraId="45C3E4D7" w14:textId="28C1ECDC" w:rsidR="003905B0" w:rsidRDefault="00415A52" w:rsidP="002976AC">
            <w:pPr>
              <w:pStyle w:val="Body"/>
              <w:keepNext/>
              <w:numPr>
                <w:ilvl w:val="0"/>
                <w:numId w:val="11"/>
              </w:numPr>
              <w:spacing w:before="60" w:after="60"/>
              <w:rPr>
                <w:iCs/>
              </w:rPr>
            </w:pPr>
            <w:hyperlink r:id="rId40" w:history="1">
              <w:r w:rsidR="004F4E27" w:rsidRPr="004F4E27">
                <w:rPr>
                  <w:rStyle w:val="Hyperlink"/>
                  <w:iCs/>
                </w:rPr>
                <w:t>Our World in Data: Five Mass Extinctions</w:t>
              </w:r>
            </w:hyperlink>
          </w:p>
          <w:p w14:paraId="0331731C" w14:textId="6C6313E1" w:rsidR="004F4E27" w:rsidRDefault="004F4E27" w:rsidP="00CC7D54">
            <w:pPr>
              <w:pStyle w:val="Body"/>
              <w:keepNext/>
              <w:spacing w:before="60" w:after="60"/>
              <w:ind w:left="345"/>
              <w:rPr>
                <w:iCs/>
              </w:rPr>
            </w:pPr>
            <w:r>
              <w:rPr>
                <w:iCs/>
              </w:rPr>
              <w:t>[</w:t>
            </w:r>
            <w:r w:rsidRPr="004F4E27">
              <w:rPr>
                <w:iCs/>
              </w:rPr>
              <w:t>https://ourworldindata.org/mass-extinctions</w:t>
            </w:r>
            <w:r>
              <w:rPr>
                <w:iCs/>
              </w:rPr>
              <w:t>]</w:t>
            </w:r>
          </w:p>
          <w:p w14:paraId="06765B7E" w14:textId="6949C61C" w:rsidR="006F2E8F" w:rsidRDefault="00415A52" w:rsidP="002976AC">
            <w:pPr>
              <w:pStyle w:val="Body"/>
              <w:keepNext/>
              <w:numPr>
                <w:ilvl w:val="0"/>
                <w:numId w:val="11"/>
              </w:numPr>
              <w:spacing w:before="60" w:after="60"/>
              <w:rPr>
                <w:iCs/>
              </w:rPr>
            </w:pPr>
            <w:hyperlink r:id="rId41" w:history="1">
              <w:r w:rsidR="00886B17">
                <w:rPr>
                  <w:rStyle w:val="Hyperlink"/>
                  <w:iCs/>
                </w:rPr>
                <w:t>Encyclopedia</w:t>
              </w:r>
              <w:r w:rsidR="006F2E8F" w:rsidRPr="006F2E8F">
                <w:rPr>
                  <w:rStyle w:val="Hyperlink"/>
                  <w:iCs/>
                </w:rPr>
                <w:t xml:space="preserve"> Britannica: Geologic Time</w:t>
              </w:r>
            </w:hyperlink>
          </w:p>
          <w:p w14:paraId="1634948F" w14:textId="77777777" w:rsidR="00D979D8" w:rsidRDefault="006F2E8F" w:rsidP="00CC7D54">
            <w:pPr>
              <w:pStyle w:val="Body"/>
              <w:keepNext/>
              <w:spacing w:before="60" w:after="60"/>
              <w:ind w:left="345"/>
              <w:rPr>
                <w:iCs/>
              </w:rPr>
            </w:pPr>
            <w:r>
              <w:rPr>
                <w:iCs/>
              </w:rPr>
              <w:t>[</w:t>
            </w:r>
            <w:r w:rsidRPr="006F2E8F">
              <w:rPr>
                <w:iCs/>
              </w:rPr>
              <w:t>https://www.britannica.com/science/geologic-time</w:t>
            </w:r>
            <w:r>
              <w:rPr>
                <w:iCs/>
              </w:rPr>
              <w:t>]</w:t>
            </w:r>
          </w:p>
          <w:p w14:paraId="352A4F99" w14:textId="2B3D6F42" w:rsidR="00B95275" w:rsidRDefault="00415A52" w:rsidP="00B95275">
            <w:pPr>
              <w:pStyle w:val="Body"/>
              <w:keepNext/>
              <w:numPr>
                <w:ilvl w:val="0"/>
                <w:numId w:val="11"/>
              </w:numPr>
              <w:spacing w:before="60" w:after="60"/>
              <w:rPr>
                <w:iCs/>
              </w:rPr>
            </w:pPr>
            <w:hyperlink r:id="rId42" w:history="1">
              <w:r w:rsidR="00B95275" w:rsidRPr="00B95275">
                <w:rPr>
                  <w:rStyle w:val="Hyperlink"/>
                  <w:iCs/>
                </w:rPr>
                <w:t>Bozeman Science: Cladograms</w:t>
              </w:r>
            </w:hyperlink>
          </w:p>
          <w:p w14:paraId="57171F18" w14:textId="01867AC8" w:rsidR="00B95275" w:rsidRPr="00FA5C3E" w:rsidRDefault="00B95275" w:rsidP="007475D3">
            <w:pPr>
              <w:pStyle w:val="Body"/>
              <w:keepNext/>
              <w:spacing w:before="60" w:after="60"/>
              <w:ind w:left="360"/>
              <w:rPr>
                <w:iCs/>
              </w:rPr>
            </w:pPr>
            <w:r>
              <w:rPr>
                <w:iCs/>
              </w:rPr>
              <w:t>[</w:t>
            </w:r>
            <w:r w:rsidRPr="00B95275">
              <w:rPr>
                <w:iCs/>
              </w:rPr>
              <w:t>https://www.youtube.com/watch?v=ouZ9zEkxGWg</w:t>
            </w:r>
            <w:r>
              <w:rPr>
                <w:iCs/>
              </w:rPr>
              <w:t>]</w:t>
            </w:r>
          </w:p>
        </w:tc>
      </w:tr>
    </w:tbl>
    <w:p w14:paraId="57171F20" w14:textId="78F43D4C" w:rsidR="002D5B6F" w:rsidRDefault="002D5B6F"/>
    <w:p w14:paraId="004C86A4" w14:textId="77777777" w:rsidR="00CC7D54" w:rsidRDefault="00CC7D54">
      <w:pPr>
        <w:sectPr w:rsidR="00CC7D54" w:rsidSect="00C8417E">
          <w:headerReference w:type="default" r:id="rId43"/>
          <w:footerReference w:type="default" r:id="rId44"/>
          <w:pgSz w:w="12240" w:h="15840"/>
          <w:pgMar w:top="1440" w:right="1440" w:bottom="1440" w:left="1440" w:header="720" w:footer="720" w:gutter="0"/>
          <w:pgNumType w:start="1"/>
          <w:cols w:space="720"/>
          <w:docGrid w:linePitch="360"/>
        </w:sectPr>
      </w:pPr>
    </w:p>
    <w:p w14:paraId="30B79247" w14:textId="2178E080" w:rsidR="00C20428" w:rsidRPr="000611E1" w:rsidRDefault="000611E1" w:rsidP="00144B1E">
      <w:pPr>
        <w:tabs>
          <w:tab w:val="left" w:pos="4680"/>
        </w:tabs>
        <w:spacing w:before="360" w:after="120"/>
        <w:jc w:val="center"/>
        <w:rPr>
          <w:b/>
          <w:bCs/>
          <w:sz w:val="28"/>
          <w:szCs w:val="28"/>
        </w:rPr>
      </w:pPr>
      <w:bookmarkStart w:id="1" w:name="AA"/>
      <w:r>
        <w:rPr>
          <w:b/>
          <w:bCs/>
          <w:sz w:val="28"/>
          <w:szCs w:val="28"/>
        </w:rPr>
        <w:lastRenderedPageBreak/>
        <w:t xml:space="preserve">Appendix A: </w:t>
      </w:r>
      <w:r w:rsidR="00C20428" w:rsidRPr="000611E1">
        <w:rPr>
          <w:b/>
          <w:bCs/>
          <w:sz w:val="28"/>
          <w:szCs w:val="28"/>
        </w:rPr>
        <w:t>Exploring Fossil Data</w:t>
      </w:r>
      <w:r w:rsidR="00BC4CB1">
        <w:rPr>
          <w:rStyle w:val="FootnoteReference"/>
          <w:b/>
          <w:bCs/>
          <w:sz w:val="28"/>
          <w:szCs w:val="28"/>
        </w:rPr>
        <w:footnoteReference w:id="1"/>
      </w:r>
    </w:p>
    <w:bookmarkEnd w:id="1"/>
    <w:p w14:paraId="236F2BCD" w14:textId="114406FA" w:rsidR="00C20428" w:rsidRPr="00144B1E" w:rsidRDefault="00C20428" w:rsidP="00144B1E">
      <w:pPr>
        <w:tabs>
          <w:tab w:val="left" w:pos="4680"/>
        </w:tabs>
        <w:spacing w:before="240" w:after="60"/>
        <w:rPr>
          <w:b/>
          <w:bCs/>
        </w:rPr>
      </w:pPr>
      <w:r w:rsidRPr="00144B1E">
        <w:rPr>
          <w:b/>
          <w:bCs/>
        </w:rPr>
        <w:t xml:space="preserve">Part 1: Learning About Your </w:t>
      </w:r>
      <w:r w:rsidR="009E202A">
        <w:rPr>
          <w:b/>
          <w:bCs/>
        </w:rPr>
        <w:t>Fossil</w:t>
      </w:r>
      <w:r w:rsidRPr="00144B1E">
        <w:rPr>
          <w:b/>
          <w:bCs/>
        </w:rPr>
        <w:t xml:space="preserve"> Environment</w:t>
      </w:r>
    </w:p>
    <w:p w14:paraId="2D73364F" w14:textId="77777777" w:rsidR="00BC4CB1" w:rsidRDefault="00BC4CB1" w:rsidP="00C20428">
      <w:pPr>
        <w:tabs>
          <w:tab w:val="left" w:pos="4680"/>
        </w:tabs>
      </w:pPr>
    </w:p>
    <w:p w14:paraId="6AD764C9" w14:textId="63BE40D3" w:rsidR="00C20428" w:rsidRDefault="00BC4CB1" w:rsidP="00C20428">
      <w:pPr>
        <w:tabs>
          <w:tab w:val="left" w:pos="4680"/>
        </w:tabs>
      </w:pPr>
      <w:r>
        <w:t>Use the data on PBDB Navigator to identify the following information about your fossil:</w:t>
      </w:r>
    </w:p>
    <w:p w14:paraId="64426057" w14:textId="77777777" w:rsidR="00C20428" w:rsidRDefault="00C20428" w:rsidP="00C20428">
      <w:pPr>
        <w:tabs>
          <w:tab w:val="left" w:pos="4680"/>
        </w:tabs>
      </w:pPr>
    </w:p>
    <w:p w14:paraId="6176C40B" w14:textId="77777777" w:rsidR="00C20428" w:rsidRDefault="00C20428" w:rsidP="00C20428">
      <w:pPr>
        <w:tabs>
          <w:tab w:val="left" w:pos="1800"/>
          <w:tab w:val="left" w:leader="underscore" w:pos="4320"/>
          <w:tab w:val="left" w:pos="4680"/>
          <w:tab w:val="left" w:pos="5040"/>
          <w:tab w:val="left" w:pos="6480"/>
          <w:tab w:val="left" w:leader="underscore" w:pos="9270"/>
        </w:tabs>
      </w:pPr>
      <w:r>
        <w:t>Scientific name:</w:t>
      </w:r>
      <w:r>
        <w:tab/>
      </w:r>
      <w:r>
        <w:tab/>
      </w:r>
      <w:r>
        <w:tab/>
        <w:t>Common Name:</w:t>
      </w:r>
      <w:r>
        <w:tab/>
      </w:r>
      <w:r>
        <w:tab/>
      </w:r>
    </w:p>
    <w:p w14:paraId="244BBD0E" w14:textId="77777777" w:rsidR="00C20428" w:rsidRDefault="00C20428" w:rsidP="00C20428">
      <w:pPr>
        <w:tabs>
          <w:tab w:val="left" w:pos="1800"/>
          <w:tab w:val="left" w:leader="underscore" w:pos="4320"/>
          <w:tab w:val="left" w:pos="4680"/>
          <w:tab w:val="left" w:pos="5040"/>
          <w:tab w:val="left" w:pos="6480"/>
          <w:tab w:val="left" w:leader="underscore" w:pos="9270"/>
        </w:tabs>
      </w:pPr>
    </w:p>
    <w:p w14:paraId="08A07A83" w14:textId="77777777" w:rsidR="00C20428" w:rsidRDefault="00C20428" w:rsidP="00C20428">
      <w:pPr>
        <w:tabs>
          <w:tab w:val="left" w:pos="1800"/>
          <w:tab w:val="left" w:leader="underscore" w:pos="4320"/>
          <w:tab w:val="left" w:pos="4680"/>
          <w:tab w:val="left" w:pos="5040"/>
          <w:tab w:val="left" w:pos="6480"/>
          <w:tab w:val="left" w:leader="underscore" w:pos="9270"/>
        </w:tabs>
      </w:pPr>
      <w:r>
        <w:t>Era/Interval:</w:t>
      </w:r>
      <w:r>
        <w:tab/>
      </w:r>
      <w:r>
        <w:tab/>
      </w:r>
      <w:r>
        <w:tab/>
        <w:t>Environment:</w:t>
      </w:r>
      <w:r>
        <w:tab/>
      </w:r>
      <w:r>
        <w:tab/>
      </w:r>
    </w:p>
    <w:p w14:paraId="0F889E74" w14:textId="77777777" w:rsidR="00C20428" w:rsidRDefault="00C20428" w:rsidP="00C20428">
      <w:pPr>
        <w:tabs>
          <w:tab w:val="left" w:pos="1800"/>
          <w:tab w:val="left" w:leader="underscore" w:pos="4320"/>
          <w:tab w:val="left" w:pos="4680"/>
          <w:tab w:val="left" w:pos="5040"/>
          <w:tab w:val="left" w:pos="6480"/>
          <w:tab w:val="left" w:leader="underscore" w:pos="9270"/>
        </w:tabs>
      </w:pPr>
    </w:p>
    <w:p w14:paraId="073377B9" w14:textId="2610F364" w:rsidR="00C20428" w:rsidRDefault="00BC4CB1" w:rsidP="00C20428">
      <w:pPr>
        <w:tabs>
          <w:tab w:val="left" w:pos="1800"/>
          <w:tab w:val="left" w:leader="underscore" w:pos="4320"/>
          <w:tab w:val="left" w:pos="4680"/>
          <w:tab w:val="left" w:pos="5040"/>
          <w:tab w:val="left" w:pos="6480"/>
          <w:tab w:val="left" w:leader="underscore" w:pos="9270"/>
        </w:tabs>
      </w:pPr>
      <w:r>
        <w:t xml:space="preserve">On PBDB dots of the same color are from the same approximate time as others. Explore the data on </w:t>
      </w:r>
      <w:r w:rsidR="009E202A">
        <w:t xml:space="preserve">the </w:t>
      </w:r>
      <w:r>
        <w:t>PBDB navigator to identify fossils from the same time as your fossil. Record</w:t>
      </w:r>
      <w:r w:rsidR="00C20428">
        <w:t xml:space="preserve"> information about each fossil, </w:t>
      </w:r>
      <w:r w:rsidR="00035534">
        <w:t>its</w:t>
      </w:r>
      <w:r w:rsidR="00C20428">
        <w:t xml:space="preserve"> name, </w:t>
      </w:r>
      <w:r w:rsidR="00035534">
        <w:t>its</w:t>
      </w:r>
      <w:r w:rsidR="00C20428">
        <w:t xml:space="preserve"> environment, the era, and the environment. Record this information in the table below:</w:t>
      </w:r>
    </w:p>
    <w:p w14:paraId="5C84B4CB" w14:textId="77777777" w:rsidR="00C20428" w:rsidRDefault="00C20428" w:rsidP="00C20428">
      <w:pPr>
        <w:tabs>
          <w:tab w:val="left" w:pos="1800"/>
          <w:tab w:val="left" w:leader="underscore" w:pos="4320"/>
          <w:tab w:val="left" w:pos="4680"/>
          <w:tab w:val="left" w:pos="5040"/>
          <w:tab w:val="left" w:pos="6480"/>
          <w:tab w:val="left" w:leader="underscore" w:pos="9270"/>
        </w:tabs>
      </w:pPr>
    </w:p>
    <w:tbl>
      <w:tblPr>
        <w:tblStyle w:val="TableGrid"/>
        <w:tblW w:w="0" w:type="auto"/>
        <w:tblLook w:val="04A0" w:firstRow="1" w:lastRow="0" w:firstColumn="1" w:lastColumn="0" w:noHBand="0" w:noVBand="1"/>
      </w:tblPr>
      <w:tblGrid>
        <w:gridCol w:w="2515"/>
        <w:gridCol w:w="2610"/>
        <w:gridCol w:w="1887"/>
        <w:gridCol w:w="2338"/>
      </w:tblGrid>
      <w:tr w:rsidR="00C20428" w14:paraId="552972CB" w14:textId="77777777" w:rsidTr="004B2E14">
        <w:tc>
          <w:tcPr>
            <w:tcW w:w="2515" w:type="dxa"/>
          </w:tcPr>
          <w:p w14:paraId="6A18BF9D" w14:textId="77777777" w:rsidR="00C20428" w:rsidRDefault="00C20428" w:rsidP="004B2E14">
            <w:pPr>
              <w:tabs>
                <w:tab w:val="left" w:pos="1800"/>
                <w:tab w:val="left" w:leader="underscore" w:pos="4320"/>
                <w:tab w:val="left" w:pos="4680"/>
                <w:tab w:val="left" w:pos="5040"/>
                <w:tab w:val="left" w:pos="6480"/>
                <w:tab w:val="left" w:leader="underscore" w:pos="9270"/>
              </w:tabs>
            </w:pPr>
            <w:r>
              <w:t>Scientific Name:</w:t>
            </w:r>
          </w:p>
        </w:tc>
        <w:tc>
          <w:tcPr>
            <w:tcW w:w="2610" w:type="dxa"/>
          </w:tcPr>
          <w:p w14:paraId="527BCB24" w14:textId="77777777" w:rsidR="00C20428" w:rsidRDefault="00C20428" w:rsidP="004B2E14">
            <w:pPr>
              <w:tabs>
                <w:tab w:val="left" w:pos="1800"/>
                <w:tab w:val="left" w:leader="underscore" w:pos="4320"/>
                <w:tab w:val="left" w:pos="4680"/>
                <w:tab w:val="left" w:pos="5040"/>
                <w:tab w:val="left" w:pos="6480"/>
                <w:tab w:val="left" w:leader="underscore" w:pos="9270"/>
              </w:tabs>
            </w:pPr>
            <w:r>
              <w:t>Common Name:</w:t>
            </w:r>
          </w:p>
        </w:tc>
        <w:tc>
          <w:tcPr>
            <w:tcW w:w="1887" w:type="dxa"/>
          </w:tcPr>
          <w:p w14:paraId="722D0D80" w14:textId="77777777" w:rsidR="00C20428" w:rsidRDefault="00C20428" w:rsidP="004B2E14">
            <w:pPr>
              <w:tabs>
                <w:tab w:val="left" w:pos="1800"/>
                <w:tab w:val="left" w:leader="underscore" w:pos="4320"/>
                <w:tab w:val="left" w:pos="4680"/>
                <w:tab w:val="left" w:pos="5040"/>
                <w:tab w:val="left" w:pos="6480"/>
                <w:tab w:val="left" w:leader="underscore" w:pos="9270"/>
              </w:tabs>
            </w:pPr>
            <w:r>
              <w:t>Era/Interval:</w:t>
            </w:r>
          </w:p>
        </w:tc>
        <w:tc>
          <w:tcPr>
            <w:tcW w:w="2338" w:type="dxa"/>
          </w:tcPr>
          <w:p w14:paraId="456BD725" w14:textId="77777777" w:rsidR="00C20428" w:rsidRDefault="00C20428" w:rsidP="004B2E14">
            <w:pPr>
              <w:tabs>
                <w:tab w:val="left" w:pos="1800"/>
                <w:tab w:val="left" w:leader="underscore" w:pos="4320"/>
                <w:tab w:val="left" w:pos="4680"/>
                <w:tab w:val="left" w:pos="5040"/>
                <w:tab w:val="left" w:pos="6480"/>
                <w:tab w:val="left" w:leader="underscore" w:pos="9270"/>
              </w:tabs>
            </w:pPr>
            <w:r>
              <w:t>Environment:</w:t>
            </w:r>
          </w:p>
        </w:tc>
      </w:tr>
      <w:tr w:rsidR="00C20428" w14:paraId="2FEBF37A" w14:textId="77777777" w:rsidTr="004B2E14">
        <w:tc>
          <w:tcPr>
            <w:tcW w:w="2515" w:type="dxa"/>
          </w:tcPr>
          <w:p w14:paraId="3225B31C" w14:textId="77777777" w:rsidR="00C20428" w:rsidRDefault="00C20428" w:rsidP="004B2E14">
            <w:pPr>
              <w:tabs>
                <w:tab w:val="left" w:pos="1800"/>
                <w:tab w:val="left" w:leader="underscore" w:pos="4320"/>
                <w:tab w:val="left" w:pos="4680"/>
                <w:tab w:val="left" w:pos="5040"/>
                <w:tab w:val="left" w:pos="6480"/>
                <w:tab w:val="left" w:leader="underscore" w:pos="9270"/>
              </w:tabs>
            </w:pPr>
          </w:p>
          <w:p w14:paraId="6B54F915" w14:textId="77777777" w:rsidR="00C20428" w:rsidRDefault="00C20428" w:rsidP="004B2E14">
            <w:pPr>
              <w:tabs>
                <w:tab w:val="left" w:pos="1800"/>
                <w:tab w:val="left" w:leader="underscore" w:pos="4320"/>
                <w:tab w:val="left" w:pos="4680"/>
                <w:tab w:val="left" w:pos="5040"/>
                <w:tab w:val="left" w:pos="6480"/>
                <w:tab w:val="left" w:leader="underscore" w:pos="9270"/>
              </w:tabs>
            </w:pPr>
          </w:p>
        </w:tc>
        <w:tc>
          <w:tcPr>
            <w:tcW w:w="2610" w:type="dxa"/>
          </w:tcPr>
          <w:p w14:paraId="35E49882" w14:textId="77777777" w:rsidR="00C20428" w:rsidRDefault="00C20428" w:rsidP="004B2E14">
            <w:pPr>
              <w:tabs>
                <w:tab w:val="left" w:pos="1800"/>
                <w:tab w:val="left" w:leader="underscore" w:pos="4320"/>
                <w:tab w:val="left" w:pos="4680"/>
                <w:tab w:val="left" w:pos="5040"/>
                <w:tab w:val="left" w:pos="6480"/>
                <w:tab w:val="left" w:leader="underscore" w:pos="9270"/>
              </w:tabs>
            </w:pPr>
          </w:p>
        </w:tc>
        <w:tc>
          <w:tcPr>
            <w:tcW w:w="1887" w:type="dxa"/>
          </w:tcPr>
          <w:p w14:paraId="1DBB9310" w14:textId="77777777" w:rsidR="00C20428" w:rsidRDefault="00C20428" w:rsidP="004B2E14">
            <w:pPr>
              <w:tabs>
                <w:tab w:val="left" w:pos="1800"/>
                <w:tab w:val="left" w:leader="underscore" w:pos="4320"/>
                <w:tab w:val="left" w:pos="4680"/>
                <w:tab w:val="left" w:pos="5040"/>
                <w:tab w:val="left" w:pos="6480"/>
                <w:tab w:val="left" w:leader="underscore" w:pos="9270"/>
              </w:tabs>
            </w:pPr>
          </w:p>
        </w:tc>
        <w:tc>
          <w:tcPr>
            <w:tcW w:w="2338" w:type="dxa"/>
          </w:tcPr>
          <w:p w14:paraId="40058C80" w14:textId="77777777" w:rsidR="00C20428" w:rsidRDefault="00C20428" w:rsidP="004B2E14">
            <w:pPr>
              <w:tabs>
                <w:tab w:val="left" w:pos="1800"/>
                <w:tab w:val="left" w:leader="underscore" w:pos="4320"/>
                <w:tab w:val="left" w:pos="4680"/>
                <w:tab w:val="left" w:pos="5040"/>
                <w:tab w:val="left" w:pos="6480"/>
                <w:tab w:val="left" w:leader="underscore" w:pos="9270"/>
              </w:tabs>
            </w:pPr>
          </w:p>
        </w:tc>
      </w:tr>
      <w:tr w:rsidR="00C20428" w14:paraId="16F883D1" w14:textId="77777777" w:rsidTr="004B2E14">
        <w:tc>
          <w:tcPr>
            <w:tcW w:w="2515" w:type="dxa"/>
          </w:tcPr>
          <w:p w14:paraId="09E85528" w14:textId="77777777" w:rsidR="00C20428" w:rsidRDefault="00C20428" w:rsidP="004B2E14">
            <w:pPr>
              <w:tabs>
                <w:tab w:val="left" w:pos="1800"/>
                <w:tab w:val="left" w:leader="underscore" w:pos="4320"/>
                <w:tab w:val="left" w:pos="4680"/>
                <w:tab w:val="left" w:pos="5040"/>
                <w:tab w:val="left" w:pos="6480"/>
                <w:tab w:val="left" w:leader="underscore" w:pos="9270"/>
              </w:tabs>
            </w:pPr>
          </w:p>
          <w:p w14:paraId="31179E19" w14:textId="77777777" w:rsidR="00C20428" w:rsidRDefault="00C20428" w:rsidP="004B2E14">
            <w:pPr>
              <w:tabs>
                <w:tab w:val="left" w:pos="1800"/>
                <w:tab w:val="left" w:leader="underscore" w:pos="4320"/>
                <w:tab w:val="left" w:pos="4680"/>
                <w:tab w:val="left" w:pos="5040"/>
                <w:tab w:val="left" w:pos="6480"/>
                <w:tab w:val="left" w:leader="underscore" w:pos="9270"/>
              </w:tabs>
            </w:pPr>
          </w:p>
        </w:tc>
        <w:tc>
          <w:tcPr>
            <w:tcW w:w="2610" w:type="dxa"/>
          </w:tcPr>
          <w:p w14:paraId="7218F241" w14:textId="77777777" w:rsidR="00C20428" w:rsidRDefault="00C20428" w:rsidP="004B2E14">
            <w:pPr>
              <w:tabs>
                <w:tab w:val="left" w:pos="1800"/>
                <w:tab w:val="left" w:leader="underscore" w:pos="4320"/>
                <w:tab w:val="left" w:pos="4680"/>
                <w:tab w:val="left" w:pos="5040"/>
                <w:tab w:val="left" w:pos="6480"/>
                <w:tab w:val="left" w:leader="underscore" w:pos="9270"/>
              </w:tabs>
            </w:pPr>
          </w:p>
        </w:tc>
        <w:tc>
          <w:tcPr>
            <w:tcW w:w="1887" w:type="dxa"/>
          </w:tcPr>
          <w:p w14:paraId="4212AB43" w14:textId="77777777" w:rsidR="00C20428" w:rsidRDefault="00C20428" w:rsidP="004B2E14">
            <w:pPr>
              <w:tabs>
                <w:tab w:val="left" w:pos="1800"/>
                <w:tab w:val="left" w:leader="underscore" w:pos="4320"/>
                <w:tab w:val="left" w:pos="4680"/>
                <w:tab w:val="left" w:pos="5040"/>
                <w:tab w:val="left" w:pos="6480"/>
                <w:tab w:val="left" w:leader="underscore" w:pos="9270"/>
              </w:tabs>
            </w:pPr>
          </w:p>
        </w:tc>
        <w:tc>
          <w:tcPr>
            <w:tcW w:w="2338" w:type="dxa"/>
          </w:tcPr>
          <w:p w14:paraId="614108B9" w14:textId="77777777" w:rsidR="00C20428" w:rsidRDefault="00C20428" w:rsidP="004B2E14">
            <w:pPr>
              <w:tabs>
                <w:tab w:val="left" w:pos="1800"/>
                <w:tab w:val="left" w:leader="underscore" w:pos="4320"/>
                <w:tab w:val="left" w:pos="4680"/>
                <w:tab w:val="left" w:pos="5040"/>
                <w:tab w:val="left" w:pos="6480"/>
                <w:tab w:val="left" w:leader="underscore" w:pos="9270"/>
              </w:tabs>
            </w:pPr>
          </w:p>
        </w:tc>
      </w:tr>
      <w:tr w:rsidR="00C20428" w14:paraId="0BC89E7E" w14:textId="77777777" w:rsidTr="004B2E14">
        <w:tc>
          <w:tcPr>
            <w:tcW w:w="2515" w:type="dxa"/>
          </w:tcPr>
          <w:p w14:paraId="56E59DE6" w14:textId="77777777" w:rsidR="00C20428" w:rsidRDefault="00C20428" w:rsidP="004B2E14">
            <w:pPr>
              <w:tabs>
                <w:tab w:val="left" w:pos="1800"/>
                <w:tab w:val="left" w:leader="underscore" w:pos="4320"/>
                <w:tab w:val="left" w:pos="4680"/>
                <w:tab w:val="left" w:pos="5040"/>
                <w:tab w:val="left" w:pos="6480"/>
                <w:tab w:val="left" w:leader="underscore" w:pos="9270"/>
              </w:tabs>
            </w:pPr>
          </w:p>
          <w:p w14:paraId="41E76A81" w14:textId="77777777" w:rsidR="00C20428" w:rsidRDefault="00C20428" w:rsidP="004B2E14">
            <w:pPr>
              <w:tabs>
                <w:tab w:val="left" w:pos="1800"/>
                <w:tab w:val="left" w:leader="underscore" w:pos="4320"/>
                <w:tab w:val="left" w:pos="4680"/>
                <w:tab w:val="left" w:pos="5040"/>
                <w:tab w:val="left" w:pos="6480"/>
                <w:tab w:val="left" w:leader="underscore" w:pos="9270"/>
              </w:tabs>
            </w:pPr>
          </w:p>
        </w:tc>
        <w:tc>
          <w:tcPr>
            <w:tcW w:w="2610" w:type="dxa"/>
          </w:tcPr>
          <w:p w14:paraId="65EDAA8E" w14:textId="77777777" w:rsidR="00C20428" w:rsidRDefault="00C20428" w:rsidP="004B2E14">
            <w:pPr>
              <w:tabs>
                <w:tab w:val="left" w:pos="1800"/>
                <w:tab w:val="left" w:leader="underscore" w:pos="4320"/>
                <w:tab w:val="left" w:pos="4680"/>
                <w:tab w:val="left" w:pos="5040"/>
                <w:tab w:val="left" w:pos="6480"/>
                <w:tab w:val="left" w:leader="underscore" w:pos="9270"/>
              </w:tabs>
            </w:pPr>
          </w:p>
        </w:tc>
        <w:tc>
          <w:tcPr>
            <w:tcW w:w="1887" w:type="dxa"/>
          </w:tcPr>
          <w:p w14:paraId="69B505AA" w14:textId="77777777" w:rsidR="00C20428" w:rsidRDefault="00C20428" w:rsidP="004B2E14">
            <w:pPr>
              <w:tabs>
                <w:tab w:val="left" w:pos="1800"/>
                <w:tab w:val="left" w:leader="underscore" w:pos="4320"/>
                <w:tab w:val="left" w:pos="4680"/>
                <w:tab w:val="left" w:pos="5040"/>
                <w:tab w:val="left" w:pos="6480"/>
                <w:tab w:val="left" w:leader="underscore" w:pos="9270"/>
              </w:tabs>
            </w:pPr>
          </w:p>
        </w:tc>
        <w:tc>
          <w:tcPr>
            <w:tcW w:w="2338" w:type="dxa"/>
          </w:tcPr>
          <w:p w14:paraId="60A7432A" w14:textId="77777777" w:rsidR="00C20428" w:rsidRDefault="00C20428" w:rsidP="004B2E14">
            <w:pPr>
              <w:tabs>
                <w:tab w:val="left" w:pos="1800"/>
                <w:tab w:val="left" w:leader="underscore" w:pos="4320"/>
                <w:tab w:val="left" w:pos="4680"/>
                <w:tab w:val="left" w:pos="5040"/>
                <w:tab w:val="left" w:pos="6480"/>
                <w:tab w:val="left" w:leader="underscore" w:pos="9270"/>
              </w:tabs>
            </w:pPr>
          </w:p>
        </w:tc>
      </w:tr>
      <w:tr w:rsidR="00C20428" w14:paraId="4A6CFD95" w14:textId="77777777" w:rsidTr="004B2E14">
        <w:tc>
          <w:tcPr>
            <w:tcW w:w="2515" w:type="dxa"/>
          </w:tcPr>
          <w:p w14:paraId="2A750165" w14:textId="77777777" w:rsidR="00C20428" w:rsidRDefault="00C20428" w:rsidP="004B2E14">
            <w:pPr>
              <w:tabs>
                <w:tab w:val="left" w:pos="1800"/>
                <w:tab w:val="left" w:leader="underscore" w:pos="4320"/>
                <w:tab w:val="left" w:pos="4680"/>
                <w:tab w:val="left" w:pos="5040"/>
                <w:tab w:val="left" w:pos="6480"/>
                <w:tab w:val="left" w:leader="underscore" w:pos="9270"/>
              </w:tabs>
            </w:pPr>
          </w:p>
          <w:p w14:paraId="65C34D51" w14:textId="77777777" w:rsidR="00C20428" w:rsidRDefault="00C20428" w:rsidP="004B2E14">
            <w:pPr>
              <w:tabs>
                <w:tab w:val="left" w:pos="1800"/>
                <w:tab w:val="left" w:leader="underscore" w:pos="4320"/>
                <w:tab w:val="left" w:pos="4680"/>
                <w:tab w:val="left" w:pos="5040"/>
                <w:tab w:val="left" w:pos="6480"/>
                <w:tab w:val="left" w:leader="underscore" w:pos="9270"/>
              </w:tabs>
            </w:pPr>
          </w:p>
        </w:tc>
        <w:tc>
          <w:tcPr>
            <w:tcW w:w="2610" w:type="dxa"/>
          </w:tcPr>
          <w:p w14:paraId="1079FD29" w14:textId="77777777" w:rsidR="00C20428" w:rsidRDefault="00C20428" w:rsidP="004B2E14">
            <w:pPr>
              <w:tabs>
                <w:tab w:val="left" w:pos="1800"/>
                <w:tab w:val="left" w:leader="underscore" w:pos="4320"/>
                <w:tab w:val="left" w:pos="4680"/>
                <w:tab w:val="left" w:pos="5040"/>
                <w:tab w:val="left" w:pos="6480"/>
                <w:tab w:val="left" w:leader="underscore" w:pos="9270"/>
              </w:tabs>
            </w:pPr>
          </w:p>
        </w:tc>
        <w:tc>
          <w:tcPr>
            <w:tcW w:w="1887" w:type="dxa"/>
          </w:tcPr>
          <w:p w14:paraId="32F1D47A" w14:textId="77777777" w:rsidR="00C20428" w:rsidRDefault="00C20428" w:rsidP="004B2E14">
            <w:pPr>
              <w:tabs>
                <w:tab w:val="left" w:pos="1800"/>
                <w:tab w:val="left" w:leader="underscore" w:pos="4320"/>
                <w:tab w:val="left" w:pos="4680"/>
                <w:tab w:val="left" w:pos="5040"/>
                <w:tab w:val="left" w:pos="6480"/>
                <w:tab w:val="left" w:leader="underscore" w:pos="9270"/>
              </w:tabs>
            </w:pPr>
          </w:p>
        </w:tc>
        <w:tc>
          <w:tcPr>
            <w:tcW w:w="2338" w:type="dxa"/>
          </w:tcPr>
          <w:p w14:paraId="02712A36" w14:textId="77777777" w:rsidR="00C20428" w:rsidRDefault="00C20428" w:rsidP="004B2E14">
            <w:pPr>
              <w:tabs>
                <w:tab w:val="left" w:pos="1800"/>
                <w:tab w:val="left" w:leader="underscore" w:pos="4320"/>
                <w:tab w:val="left" w:pos="4680"/>
                <w:tab w:val="left" w:pos="5040"/>
                <w:tab w:val="left" w:pos="6480"/>
                <w:tab w:val="left" w:leader="underscore" w:pos="9270"/>
              </w:tabs>
            </w:pPr>
          </w:p>
        </w:tc>
      </w:tr>
      <w:tr w:rsidR="00C20428" w14:paraId="65AFB5E5" w14:textId="77777777" w:rsidTr="004B2E14">
        <w:tc>
          <w:tcPr>
            <w:tcW w:w="2515" w:type="dxa"/>
          </w:tcPr>
          <w:p w14:paraId="52491E2A" w14:textId="77777777" w:rsidR="00C20428" w:rsidRDefault="00C20428" w:rsidP="004B2E14">
            <w:pPr>
              <w:tabs>
                <w:tab w:val="left" w:pos="1800"/>
                <w:tab w:val="left" w:leader="underscore" w:pos="4320"/>
                <w:tab w:val="left" w:pos="4680"/>
                <w:tab w:val="left" w:pos="5040"/>
                <w:tab w:val="left" w:pos="6480"/>
                <w:tab w:val="left" w:leader="underscore" w:pos="9270"/>
              </w:tabs>
            </w:pPr>
          </w:p>
          <w:p w14:paraId="5A17045A" w14:textId="77777777" w:rsidR="00C20428" w:rsidRDefault="00C20428" w:rsidP="004B2E14">
            <w:pPr>
              <w:tabs>
                <w:tab w:val="left" w:pos="1800"/>
                <w:tab w:val="left" w:leader="underscore" w:pos="4320"/>
                <w:tab w:val="left" w:pos="4680"/>
                <w:tab w:val="left" w:pos="5040"/>
                <w:tab w:val="left" w:pos="6480"/>
                <w:tab w:val="left" w:leader="underscore" w:pos="9270"/>
              </w:tabs>
            </w:pPr>
          </w:p>
        </w:tc>
        <w:tc>
          <w:tcPr>
            <w:tcW w:w="2610" w:type="dxa"/>
          </w:tcPr>
          <w:p w14:paraId="400EDB65" w14:textId="77777777" w:rsidR="00C20428" w:rsidRDefault="00C20428" w:rsidP="004B2E14">
            <w:pPr>
              <w:tabs>
                <w:tab w:val="left" w:pos="1800"/>
                <w:tab w:val="left" w:leader="underscore" w:pos="4320"/>
                <w:tab w:val="left" w:pos="4680"/>
                <w:tab w:val="left" w:pos="5040"/>
                <w:tab w:val="left" w:pos="6480"/>
                <w:tab w:val="left" w:leader="underscore" w:pos="9270"/>
              </w:tabs>
            </w:pPr>
          </w:p>
        </w:tc>
        <w:tc>
          <w:tcPr>
            <w:tcW w:w="1887" w:type="dxa"/>
          </w:tcPr>
          <w:p w14:paraId="15037E59" w14:textId="77777777" w:rsidR="00C20428" w:rsidRDefault="00C20428" w:rsidP="004B2E14">
            <w:pPr>
              <w:tabs>
                <w:tab w:val="left" w:pos="1800"/>
                <w:tab w:val="left" w:leader="underscore" w:pos="4320"/>
                <w:tab w:val="left" w:pos="4680"/>
                <w:tab w:val="left" w:pos="5040"/>
                <w:tab w:val="left" w:pos="6480"/>
                <w:tab w:val="left" w:leader="underscore" w:pos="9270"/>
              </w:tabs>
            </w:pPr>
          </w:p>
        </w:tc>
        <w:tc>
          <w:tcPr>
            <w:tcW w:w="2338" w:type="dxa"/>
          </w:tcPr>
          <w:p w14:paraId="4212C8D7" w14:textId="77777777" w:rsidR="00C20428" w:rsidRDefault="00C20428" w:rsidP="004B2E14">
            <w:pPr>
              <w:tabs>
                <w:tab w:val="left" w:pos="1800"/>
                <w:tab w:val="left" w:leader="underscore" w:pos="4320"/>
                <w:tab w:val="left" w:pos="4680"/>
                <w:tab w:val="left" w:pos="5040"/>
                <w:tab w:val="left" w:pos="6480"/>
                <w:tab w:val="left" w:leader="underscore" w:pos="9270"/>
              </w:tabs>
            </w:pPr>
          </w:p>
        </w:tc>
      </w:tr>
      <w:tr w:rsidR="00C20428" w14:paraId="5D6A4889" w14:textId="77777777" w:rsidTr="004B2E14">
        <w:tc>
          <w:tcPr>
            <w:tcW w:w="2515" w:type="dxa"/>
          </w:tcPr>
          <w:p w14:paraId="20E21192" w14:textId="77777777" w:rsidR="00C20428" w:rsidRDefault="00C20428" w:rsidP="004B2E14">
            <w:pPr>
              <w:tabs>
                <w:tab w:val="left" w:pos="1800"/>
                <w:tab w:val="left" w:leader="underscore" w:pos="4320"/>
                <w:tab w:val="left" w:pos="4680"/>
                <w:tab w:val="left" w:pos="5040"/>
                <w:tab w:val="left" w:pos="6480"/>
                <w:tab w:val="left" w:leader="underscore" w:pos="9270"/>
              </w:tabs>
            </w:pPr>
          </w:p>
          <w:p w14:paraId="1BC8DFCA" w14:textId="77777777" w:rsidR="00C20428" w:rsidRDefault="00C20428" w:rsidP="004B2E14">
            <w:pPr>
              <w:tabs>
                <w:tab w:val="left" w:pos="1800"/>
                <w:tab w:val="left" w:leader="underscore" w:pos="4320"/>
                <w:tab w:val="left" w:pos="4680"/>
                <w:tab w:val="left" w:pos="5040"/>
                <w:tab w:val="left" w:pos="6480"/>
                <w:tab w:val="left" w:leader="underscore" w:pos="9270"/>
              </w:tabs>
            </w:pPr>
          </w:p>
        </w:tc>
        <w:tc>
          <w:tcPr>
            <w:tcW w:w="2610" w:type="dxa"/>
          </w:tcPr>
          <w:p w14:paraId="043E0262" w14:textId="77777777" w:rsidR="00C20428" w:rsidRDefault="00C20428" w:rsidP="004B2E14">
            <w:pPr>
              <w:tabs>
                <w:tab w:val="left" w:pos="1800"/>
                <w:tab w:val="left" w:leader="underscore" w:pos="4320"/>
                <w:tab w:val="left" w:pos="4680"/>
                <w:tab w:val="left" w:pos="5040"/>
                <w:tab w:val="left" w:pos="6480"/>
                <w:tab w:val="left" w:leader="underscore" w:pos="9270"/>
              </w:tabs>
            </w:pPr>
          </w:p>
        </w:tc>
        <w:tc>
          <w:tcPr>
            <w:tcW w:w="1887" w:type="dxa"/>
          </w:tcPr>
          <w:p w14:paraId="59EE0D57" w14:textId="77777777" w:rsidR="00C20428" w:rsidRDefault="00C20428" w:rsidP="004B2E14">
            <w:pPr>
              <w:tabs>
                <w:tab w:val="left" w:pos="1800"/>
                <w:tab w:val="left" w:leader="underscore" w:pos="4320"/>
                <w:tab w:val="left" w:pos="4680"/>
                <w:tab w:val="left" w:pos="5040"/>
                <w:tab w:val="left" w:pos="6480"/>
                <w:tab w:val="left" w:leader="underscore" w:pos="9270"/>
              </w:tabs>
            </w:pPr>
          </w:p>
        </w:tc>
        <w:tc>
          <w:tcPr>
            <w:tcW w:w="2338" w:type="dxa"/>
          </w:tcPr>
          <w:p w14:paraId="1C82B519" w14:textId="77777777" w:rsidR="00C20428" w:rsidRDefault="00C20428" w:rsidP="004B2E14">
            <w:pPr>
              <w:tabs>
                <w:tab w:val="left" w:pos="1800"/>
                <w:tab w:val="left" w:leader="underscore" w:pos="4320"/>
                <w:tab w:val="left" w:pos="4680"/>
                <w:tab w:val="left" w:pos="5040"/>
                <w:tab w:val="left" w:pos="6480"/>
                <w:tab w:val="left" w:leader="underscore" w:pos="9270"/>
              </w:tabs>
            </w:pPr>
          </w:p>
        </w:tc>
      </w:tr>
      <w:tr w:rsidR="00C20428" w14:paraId="71164C54" w14:textId="77777777" w:rsidTr="004B2E14">
        <w:tc>
          <w:tcPr>
            <w:tcW w:w="2515" w:type="dxa"/>
          </w:tcPr>
          <w:p w14:paraId="516DA269" w14:textId="77777777" w:rsidR="00C20428" w:rsidRDefault="00C20428" w:rsidP="004B2E14">
            <w:pPr>
              <w:tabs>
                <w:tab w:val="left" w:pos="1800"/>
                <w:tab w:val="left" w:leader="underscore" w:pos="4320"/>
                <w:tab w:val="left" w:pos="4680"/>
                <w:tab w:val="left" w:pos="5040"/>
                <w:tab w:val="left" w:pos="6480"/>
                <w:tab w:val="left" w:leader="underscore" w:pos="9270"/>
              </w:tabs>
            </w:pPr>
          </w:p>
          <w:p w14:paraId="75FC6C89" w14:textId="77777777" w:rsidR="00C20428" w:rsidRDefault="00C20428" w:rsidP="004B2E14">
            <w:pPr>
              <w:tabs>
                <w:tab w:val="left" w:pos="1800"/>
                <w:tab w:val="left" w:leader="underscore" w:pos="4320"/>
                <w:tab w:val="left" w:pos="4680"/>
                <w:tab w:val="left" w:pos="5040"/>
                <w:tab w:val="left" w:pos="6480"/>
                <w:tab w:val="left" w:leader="underscore" w:pos="9270"/>
              </w:tabs>
            </w:pPr>
          </w:p>
        </w:tc>
        <w:tc>
          <w:tcPr>
            <w:tcW w:w="2610" w:type="dxa"/>
          </w:tcPr>
          <w:p w14:paraId="6FDCAE2A" w14:textId="77777777" w:rsidR="00C20428" w:rsidRDefault="00C20428" w:rsidP="004B2E14">
            <w:pPr>
              <w:tabs>
                <w:tab w:val="left" w:pos="1800"/>
                <w:tab w:val="left" w:leader="underscore" w:pos="4320"/>
                <w:tab w:val="left" w:pos="4680"/>
                <w:tab w:val="left" w:pos="5040"/>
                <w:tab w:val="left" w:pos="6480"/>
                <w:tab w:val="left" w:leader="underscore" w:pos="9270"/>
              </w:tabs>
            </w:pPr>
          </w:p>
        </w:tc>
        <w:tc>
          <w:tcPr>
            <w:tcW w:w="1887" w:type="dxa"/>
          </w:tcPr>
          <w:p w14:paraId="00127EC4" w14:textId="77777777" w:rsidR="00C20428" w:rsidRDefault="00C20428" w:rsidP="004B2E14">
            <w:pPr>
              <w:tabs>
                <w:tab w:val="left" w:pos="1800"/>
                <w:tab w:val="left" w:leader="underscore" w:pos="4320"/>
                <w:tab w:val="left" w:pos="4680"/>
                <w:tab w:val="left" w:pos="5040"/>
                <w:tab w:val="left" w:pos="6480"/>
                <w:tab w:val="left" w:leader="underscore" w:pos="9270"/>
              </w:tabs>
            </w:pPr>
          </w:p>
        </w:tc>
        <w:tc>
          <w:tcPr>
            <w:tcW w:w="2338" w:type="dxa"/>
          </w:tcPr>
          <w:p w14:paraId="6095E245" w14:textId="77777777" w:rsidR="00C20428" w:rsidRDefault="00C20428" w:rsidP="004B2E14">
            <w:pPr>
              <w:tabs>
                <w:tab w:val="left" w:pos="1800"/>
                <w:tab w:val="left" w:leader="underscore" w:pos="4320"/>
                <w:tab w:val="left" w:pos="4680"/>
                <w:tab w:val="left" w:pos="5040"/>
                <w:tab w:val="left" w:pos="6480"/>
                <w:tab w:val="left" w:leader="underscore" w:pos="9270"/>
              </w:tabs>
            </w:pPr>
          </w:p>
        </w:tc>
      </w:tr>
      <w:tr w:rsidR="00C20428" w14:paraId="438FD461" w14:textId="77777777" w:rsidTr="004B2E14">
        <w:tc>
          <w:tcPr>
            <w:tcW w:w="2515" w:type="dxa"/>
          </w:tcPr>
          <w:p w14:paraId="7F7B2321" w14:textId="77777777" w:rsidR="00C20428" w:rsidRDefault="00C20428" w:rsidP="004B2E14">
            <w:pPr>
              <w:tabs>
                <w:tab w:val="left" w:pos="1800"/>
                <w:tab w:val="left" w:leader="underscore" w:pos="4320"/>
                <w:tab w:val="left" w:pos="4680"/>
                <w:tab w:val="left" w:pos="5040"/>
                <w:tab w:val="left" w:pos="6480"/>
                <w:tab w:val="left" w:leader="underscore" w:pos="9270"/>
              </w:tabs>
            </w:pPr>
          </w:p>
          <w:p w14:paraId="31FFA97E" w14:textId="77777777" w:rsidR="00C20428" w:rsidRDefault="00C20428" w:rsidP="004B2E14">
            <w:pPr>
              <w:tabs>
                <w:tab w:val="left" w:pos="1800"/>
                <w:tab w:val="left" w:leader="underscore" w:pos="4320"/>
                <w:tab w:val="left" w:pos="4680"/>
                <w:tab w:val="left" w:pos="5040"/>
                <w:tab w:val="left" w:pos="6480"/>
                <w:tab w:val="left" w:leader="underscore" w:pos="9270"/>
              </w:tabs>
            </w:pPr>
          </w:p>
        </w:tc>
        <w:tc>
          <w:tcPr>
            <w:tcW w:w="2610" w:type="dxa"/>
          </w:tcPr>
          <w:p w14:paraId="38160E08" w14:textId="77777777" w:rsidR="00C20428" w:rsidRDefault="00C20428" w:rsidP="004B2E14">
            <w:pPr>
              <w:tabs>
                <w:tab w:val="left" w:pos="1800"/>
                <w:tab w:val="left" w:leader="underscore" w:pos="4320"/>
                <w:tab w:val="left" w:pos="4680"/>
                <w:tab w:val="left" w:pos="5040"/>
                <w:tab w:val="left" w:pos="6480"/>
                <w:tab w:val="left" w:leader="underscore" w:pos="9270"/>
              </w:tabs>
            </w:pPr>
          </w:p>
        </w:tc>
        <w:tc>
          <w:tcPr>
            <w:tcW w:w="1887" w:type="dxa"/>
          </w:tcPr>
          <w:p w14:paraId="412518C8" w14:textId="77777777" w:rsidR="00C20428" w:rsidRDefault="00C20428" w:rsidP="004B2E14">
            <w:pPr>
              <w:tabs>
                <w:tab w:val="left" w:pos="1800"/>
                <w:tab w:val="left" w:leader="underscore" w:pos="4320"/>
                <w:tab w:val="left" w:pos="4680"/>
                <w:tab w:val="left" w:pos="5040"/>
                <w:tab w:val="left" w:pos="6480"/>
                <w:tab w:val="left" w:leader="underscore" w:pos="9270"/>
              </w:tabs>
            </w:pPr>
          </w:p>
        </w:tc>
        <w:tc>
          <w:tcPr>
            <w:tcW w:w="2338" w:type="dxa"/>
          </w:tcPr>
          <w:p w14:paraId="47347C42" w14:textId="77777777" w:rsidR="00C20428" w:rsidRDefault="00C20428" w:rsidP="004B2E14">
            <w:pPr>
              <w:tabs>
                <w:tab w:val="left" w:pos="1800"/>
                <w:tab w:val="left" w:leader="underscore" w:pos="4320"/>
                <w:tab w:val="left" w:pos="4680"/>
                <w:tab w:val="left" w:pos="5040"/>
                <w:tab w:val="left" w:pos="6480"/>
                <w:tab w:val="left" w:leader="underscore" w:pos="9270"/>
              </w:tabs>
            </w:pPr>
          </w:p>
        </w:tc>
      </w:tr>
      <w:tr w:rsidR="00C20428" w14:paraId="3DBC4D9A" w14:textId="77777777" w:rsidTr="004B2E14">
        <w:tc>
          <w:tcPr>
            <w:tcW w:w="2515" w:type="dxa"/>
          </w:tcPr>
          <w:p w14:paraId="7FD3765C" w14:textId="77777777" w:rsidR="00C20428" w:rsidRDefault="00C20428" w:rsidP="004B2E14">
            <w:pPr>
              <w:tabs>
                <w:tab w:val="left" w:pos="1800"/>
                <w:tab w:val="left" w:leader="underscore" w:pos="4320"/>
                <w:tab w:val="left" w:pos="4680"/>
                <w:tab w:val="left" w:pos="5040"/>
                <w:tab w:val="left" w:pos="6480"/>
                <w:tab w:val="left" w:leader="underscore" w:pos="9270"/>
              </w:tabs>
            </w:pPr>
          </w:p>
          <w:p w14:paraId="6E70A18D" w14:textId="77777777" w:rsidR="00C20428" w:rsidRDefault="00C20428" w:rsidP="004B2E14">
            <w:pPr>
              <w:tabs>
                <w:tab w:val="left" w:pos="1800"/>
                <w:tab w:val="left" w:leader="underscore" w:pos="4320"/>
                <w:tab w:val="left" w:pos="4680"/>
                <w:tab w:val="left" w:pos="5040"/>
                <w:tab w:val="left" w:pos="6480"/>
                <w:tab w:val="left" w:leader="underscore" w:pos="9270"/>
              </w:tabs>
            </w:pPr>
          </w:p>
        </w:tc>
        <w:tc>
          <w:tcPr>
            <w:tcW w:w="2610" w:type="dxa"/>
          </w:tcPr>
          <w:p w14:paraId="71F2A16B" w14:textId="77777777" w:rsidR="00C20428" w:rsidRDefault="00C20428" w:rsidP="004B2E14">
            <w:pPr>
              <w:tabs>
                <w:tab w:val="left" w:pos="1800"/>
                <w:tab w:val="left" w:leader="underscore" w:pos="4320"/>
                <w:tab w:val="left" w:pos="4680"/>
                <w:tab w:val="left" w:pos="5040"/>
                <w:tab w:val="left" w:pos="6480"/>
                <w:tab w:val="left" w:leader="underscore" w:pos="9270"/>
              </w:tabs>
            </w:pPr>
          </w:p>
        </w:tc>
        <w:tc>
          <w:tcPr>
            <w:tcW w:w="1887" w:type="dxa"/>
          </w:tcPr>
          <w:p w14:paraId="0427882D" w14:textId="77777777" w:rsidR="00C20428" w:rsidRDefault="00C20428" w:rsidP="004B2E14">
            <w:pPr>
              <w:tabs>
                <w:tab w:val="left" w:pos="1800"/>
                <w:tab w:val="left" w:leader="underscore" w:pos="4320"/>
                <w:tab w:val="left" w:pos="4680"/>
                <w:tab w:val="left" w:pos="5040"/>
                <w:tab w:val="left" w:pos="6480"/>
                <w:tab w:val="left" w:leader="underscore" w:pos="9270"/>
              </w:tabs>
            </w:pPr>
          </w:p>
        </w:tc>
        <w:tc>
          <w:tcPr>
            <w:tcW w:w="2338" w:type="dxa"/>
          </w:tcPr>
          <w:p w14:paraId="7B9FD506" w14:textId="77777777" w:rsidR="00C20428" w:rsidRDefault="00C20428" w:rsidP="004B2E14">
            <w:pPr>
              <w:tabs>
                <w:tab w:val="left" w:pos="1800"/>
                <w:tab w:val="left" w:leader="underscore" w:pos="4320"/>
                <w:tab w:val="left" w:pos="4680"/>
                <w:tab w:val="left" w:pos="5040"/>
                <w:tab w:val="left" w:pos="6480"/>
                <w:tab w:val="left" w:leader="underscore" w:pos="9270"/>
              </w:tabs>
            </w:pPr>
          </w:p>
        </w:tc>
      </w:tr>
    </w:tbl>
    <w:p w14:paraId="7BF9E1B0" w14:textId="77777777" w:rsidR="00C20428" w:rsidRDefault="00C20428" w:rsidP="00C20428">
      <w:pPr>
        <w:tabs>
          <w:tab w:val="left" w:pos="1800"/>
          <w:tab w:val="left" w:leader="underscore" w:pos="4320"/>
          <w:tab w:val="left" w:pos="4680"/>
          <w:tab w:val="left" w:pos="5040"/>
          <w:tab w:val="left" w:pos="6480"/>
          <w:tab w:val="left" w:leader="underscore" w:pos="9270"/>
        </w:tabs>
      </w:pPr>
    </w:p>
    <w:p w14:paraId="12A836A3" w14:textId="77777777" w:rsidR="00C20428" w:rsidRDefault="00C20428" w:rsidP="00C20428">
      <w:pPr>
        <w:tabs>
          <w:tab w:val="left" w:pos="1800"/>
          <w:tab w:val="left" w:leader="underscore" w:pos="4320"/>
          <w:tab w:val="left" w:pos="4680"/>
          <w:tab w:val="left" w:pos="5040"/>
          <w:tab w:val="left" w:pos="6480"/>
          <w:tab w:val="left" w:leader="underscore" w:pos="9270"/>
        </w:tabs>
      </w:pPr>
      <w:r>
        <w:t>Look at the data you have collected about these fossils. What do you notice about the fossils? What patterns do you see?</w:t>
      </w:r>
    </w:p>
    <w:p w14:paraId="5A44D398" w14:textId="77777777" w:rsidR="00C20428" w:rsidRDefault="00C20428" w:rsidP="00C20428">
      <w:r>
        <w:br w:type="page"/>
      </w:r>
    </w:p>
    <w:p w14:paraId="5FCB65C3" w14:textId="46592CB9" w:rsidR="00C20428" w:rsidRDefault="00C20428" w:rsidP="00C20428">
      <w:pPr>
        <w:tabs>
          <w:tab w:val="left" w:pos="1800"/>
          <w:tab w:val="left" w:leader="underscore" w:pos="4320"/>
          <w:tab w:val="left" w:pos="4680"/>
          <w:tab w:val="left" w:pos="5040"/>
          <w:tab w:val="left" w:pos="6480"/>
          <w:tab w:val="left" w:leader="underscore" w:pos="9270"/>
        </w:tabs>
      </w:pPr>
      <w:r>
        <w:lastRenderedPageBreak/>
        <w:t xml:space="preserve">Return to your original </w:t>
      </w:r>
      <w:r w:rsidR="00035534">
        <w:t>fossil</w:t>
      </w:r>
      <w:r>
        <w:t xml:space="preserve"> record</w:t>
      </w:r>
      <w:r w:rsidR="00BC4CB1">
        <w:t xml:space="preserve"> and c</w:t>
      </w:r>
      <w:r>
        <w:t>lick on the collection number.</w:t>
      </w:r>
      <w:r w:rsidR="00BC4CB1">
        <w:t xml:space="preserve"> The collection number provides information about all of the </w:t>
      </w:r>
      <w:r>
        <w:t xml:space="preserve">fossils found at that particular site. Click on your particular fossil’s scientific name to pull up the </w:t>
      </w:r>
      <w:r w:rsidR="00BC4CB1">
        <w:t xml:space="preserve">individual </w:t>
      </w:r>
      <w:r>
        <w:t>record for your fossil.</w:t>
      </w:r>
    </w:p>
    <w:p w14:paraId="190BE2B4" w14:textId="77777777" w:rsidR="00C20428" w:rsidRDefault="00C20428" w:rsidP="00C20428">
      <w:pPr>
        <w:tabs>
          <w:tab w:val="left" w:pos="1800"/>
          <w:tab w:val="left" w:leader="underscore" w:pos="4320"/>
          <w:tab w:val="left" w:pos="4680"/>
          <w:tab w:val="left" w:pos="5040"/>
          <w:tab w:val="left" w:pos="6480"/>
          <w:tab w:val="left" w:leader="underscore" w:pos="9270"/>
        </w:tabs>
      </w:pPr>
    </w:p>
    <w:p w14:paraId="7804C657" w14:textId="77777777" w:rsidR="00C20428" w:rsidRDefault="00C20428" w:rsidP="00C20428">
      <w:pPr>
        <w:tabs>
          <w:tab w:val="left" w:pos="1800"/>
          <w:tab w:val="left" w:leader="underscore" w:pos="4320"/>
          <w:tab w:val="left" w:pos="4680"/>
          <w:tab w:val="left" w:pos="5040"/>
          <w:tab w:val="left" w:pos="6480"/>
          <w:tab w:val="left" w:leader="underscore" w:pos="9270"/>
        </w:tabs>
      </w:pPr>
      <w:r>
        <w:t>On this page you will find:</w:t>
      </w:r>
    </w:p>
    <w:p w14:paraId="6A39E539" w14:textId="77777777" w:rsidR="00C20428" w:rsidRDefault="00C20428" w:rsidP="00035534">
      <w:pPr>
        <w:pStyle w:val="ListParagraph"/>
        <w:numPr>
          <w:ilvl w:val="0"/>
          <w:numId w:val="17"/>
        </w:numPr>
        <w:tabs>
          <w:tab w:val="left" w:pos="1800"/>
          <w:tab w:val="left" w:leader="underscore" w:pos="4320"/>
          <w:tab w:val="left" w:pos="4680"/>
          <w:tab w:val="left" w:pos="5040"/>
          <w:tab w:val="left" w:pos="6480"/>
          <w:tab w:val="left" w:leader="underscore" w:pos="9270"/>
        </w:tabs>
        <w:ind w:left="360"/>
        <w:outlineLvl w:val="9"/>
      </w:pPr>
      <w:r>
        <w:t>Synonyms: Other names for the fossil.</w:t>
      </w:r>
    </w:p>
    <w:p w14:paraId="4A1BB205" w14:textId="77777777" w:rsidR="00C20428" w:rsidRDefault="00C20428" w:rsidP="00035534">
      <w:pPr>
        <w:pStyle w:val="ListParagraph"/>
        <w:numPr>
          <w:ilvl w:val="0"/>
          <w:numId w:val="17"/>
        </w:numPr>
        <w:tabs>
          <w:tab w:val="left" w:pos="1800"/>
          <w:tab w:val="left" w:leader="underscore" w:pos="4320"/>
          <w:tab w:val="left" w:pos="4680"/>
          <w:tab w:val="left" w:pos="5040"/>
          <w:tab w:val="left" w:pos="6480"/>
          <w:tab w:val="left" w:leader="underscore" w:pos="9270"/>
        </w:tabs>
        <w:ind w:left="360"/>
        <w:outlineLvl w:val="9"/>
      </w:pPr>
      <w:r>
        <w:t>Parent taxon: This will take you up to the next classification level of the organism. If you are looking at the fossil’s genus, it will take you to the family. You can see the entire classification listed at the top, starting with the class.</w:t>
      </w:r>
    </w:p>
    <w:p w14:paraId="23893C64" w14:textId="77777777" w:rsidR="00C20428" w:rsidRDefault="00C20428" w:rsidP="00035534">
      <w:pPr>
        <w:pStyle w:val="ListParagraph"/>
        <w:numPr>
          <w:ilvl w:val="0"/>
          <w:numId w:val="17"/>
        </w:numPr>
        <w:tabs>
          <w:tab w:val="left" w:pos="1800"/>
          <w:tab w:val="left" w:leader="underscore" w:pos="4320"/>
          <w:tab w:val="left" w:pos="4680"/>
          <w:tab w:val="left" w:pos="5040"/>
          <w:tab w:val="left" w:pos="6480"/>
          <w:tab w:val="left" w:leader="underscore" w:pos="9270"/>
        </w:tabs>
        <w:ind w:left="360"/>
        <w:outlineLvl w:val="9"/>
      </w:pPr>
      <w:r>
        <w:t xml:space="preserve">Sister taxa: Other groups at the same classification level who are connected to the species. </w:t>
      </w:r>
    </w:p>
    <w:p w14:paraId="62DE823F" w14:textId="77777777" w:rsidR="00C20428" w:rsidRDefault="00C20428" w:rsidP="00035534">
      <w:pPr>
        <w:pStyle w:val="ListParagraph"/>
        <w:numPr>
          <w:ilvl w:val="0"/>
          <w:numId w:val="17"/>
        </w:numPr>
        <w:tabs>
          <w:tab w:val="left" w:pos="1800"/>
          <w:tab w:val="left" w:leader="underscore" w:pos="4320"/>
          <w:tab w:val="left" w:pos="4680"/>
          <w:tab w:val="left" w:pos="5040"/>
          <w:tab w:val="left" w:pos="6480"/>
          <w:tab w:val="left" w:leader="underscore" w:pos="9270"/>
        </w:tabs>
        <w:ind w:left="360"/>
        <w:outlineLvl w:val="9"/>
      </w:pPr>
      <w:r>
        <w:t xml:space="preserve">Sub taxa: Subdivisions/classifications of the organisms, if you are looking at genus for example, it will show you the species in that genus. </w:t>
      </w:r>
    </w:p>
    <w:p w14:paraId="0D379464" w14:textId="77777777" w:rsidR="00C20428" w:rsidRDefault="00C20428" w:rsidP="00035534">
      <w:pPr>
        <w:pStyle w:val="ListParagraph"/>
        <w:numPr>
          <w:ilvl w:val="0"/>
          <w:numId w:val="17"/>
        </w:numPr>
        <w:tabs>
          <w:tab w:val="left" w:pos="1800"/>
          <w:tab w:val="left" w:leader="underscore" w:pos="4320"/>
          <w:tab w:val="left" w:pos="4680"/>
          <w:tab w:val="left" w:pos="5040"/>
          <w:tab w:val="left" w:pos="6480"/>
          <w:tab w:val="left" w:leader="underscore" w:pos="9270"/>
        </w:tabs>
        <w:ind w:left="360"/>
        <w:outlineLvl w:val="9"/>
      </w:pPr>
      <w:r>
        <w:t>Ecology: Information about the organism, if you are uncertain about a term conduct an internet search to find the definition.</w:t>
      </w:r>
    </w:p>
    <w:p w14:paraId="28446A37" w14:textId="77777777" w:rsidR="00C20428" w:rsidRDefault="00C20428" w:rsidP="00144B1E">
      <w:pPr>
        <w:pStyle w:val="ListParagraph"/>
        <w:numPr>
          <w:ilvl w:val="0"/>
          <w:numId w:val="17"/>
        </w:numPr>
        <w:tabs>
          <w:tab w:val="left" w:pos="1800"/>
          <w:tab w:val="left" w:leader="underscore" w:pos="4320"/>
          <w:tab w:val="left" w:pos="4680"/>
          <w:tab w:val="left" w:pos="5040"/>
          <w:tab w:val="left" w:pos="6480"/>
          <w:tab w:val="left" w:leader="underscore" w:pos="9270"/>
        </w:tabs>
        <w:spacing w:after="0"/>
        <w:ind w:left="360"/>
        <w:contextualSpacing/>
        <w:outlineLvl w:val="9"/>
      </w:pPr>
      <w:r>
        <w:t>Distribution: Where these fossils have been found. Clicking on the name of the locations will bring you to a listing of the different dig sites where this fossil has been found and the records of what was found there.</w:t>
      </w:r>
    </w:p>
    <w:p w14:paraId="63AB880F" w14:textId="77777777" w:rsidR="00C20428" w:rsidRDefault="00C20428" w:rsidP="00C20428">
      <w:pPr>
        <w:tabs>
          <w:tab w:val="left" w:pos="1800"/>
          <w:tab w:val="left" w:leader="underscore" w:pos="4320"/>
          <w:tab w:val="left" w:pos="4680"/>
          <w:tab w:val="left" w:pos="5040"/>
          <w:tab w:val="left" w:pos="6480"/>
          <w:tab w:val="left" w:leader="underscore" w:pos="9270"/>
        </w:tabs>
      </w:pPr>
    </w:p>
    <w:p w14:paraId="72693CD1" w14:textId="449F34F6" w:rsidR="0047392E" w:rsidRDefault="00BC4CB1" w:rsidP="00C20428">
      <w:pPr>
        <w:tabs>
          <w:tab w:val="left" w:pos="1800"/>
          <w:tab w:val="left" w:leader="underscore" w:pos="4320"/>
          <w:tab w:val="left" w:pos="4680"/>
          <w:tab w:val="left" w:pos="5040"/>
          <w:tab w:val="left" w:pos="6480"/>
          <w:tab w:val="left" w:leader="underscore" w:pos="9270"/>
        </w:tabs>
      </w:pPr>
      <w:r>
        <w:t xml:space="preserve">Next, you need to gather more information about the other </w:t>
      </w:r>
      <w:r w:rsidR="009E202A">
        <w:t>organisms</w:t>
      </w:r>
      <w:r>
        <w:t xml:space="preserve"> that lived at the same time as your fossil</w:t>
      </w:r>
      <w:r w:rsidR="0047392E">
        <w:t>, at least 5</w:t>
      </w:r>
      <w:r>
        <w:t>. To do this you will need</w:t>
      </w:r>
      <w:r w:rsidR="009E202A">
        <w:t xml:space="preserve"> to</w:t>
      </w:r>
      <w:r>
        <w:t xml:space="preserve"> explore data on </w:t>
      </w:r>
      <w:r w:rsidR="009E202A">
        <w:t xml:space="preserve">the </w:t>
      </w:r>
      <w:r>
        <w:t xml:space="preserve">PBDB and conduct research on other websites and internet searches. </w:t>
      </w:r>
      <w:r w:rsidR="00C20428">
        <w:t xml:space="preserve"> </w:t>
      </w:r>
    </w:p>
    <w:p w14:paraId="7E3B9042" w14:textId="77777777" w:rsidR="0047392E" w:rsidRDefault="0047392E" w:rsidP="00C20428">
      <w:pPr>
        <w:tabs>
          <w:tab w:val="left" w:pos="1800"/>
          <w:tab w:val="left" w:leader="underscore" w:pos="4320"/>
          <w:tab w:val="left" w:pos="4680"/>
          <w:tab w:val="left" w:pos="5040"/>
          <w:tab w:val="left" w:pos="6480"/>
          <w:tab w:val="left" w:leader="underscore" w:pos="9270"/>
        </w:tabs>
      </w:pPr>
    </w:p>
    <w:p w14:paraId="520D6DA7" w14:textId="01ED187C" w:rsidR="0047392E" w:rsidRDefault="0047392E" w:rsidP="00C20428">
      <w:pPr>
        <w:tabs>
          <w:tab w:val="left" w:pos="1800"/>
          <w:tab w:val="left" w:leader="underscore" w:pos="4320"/>
          <w:tab w:val="left" w:pos="4680"/>
          <w:tab w:val="left" w:pos="5040"/>
          <w:tab w:val="left" w:pos="6480"/>
          <w:tab w:val="left" w:leader="underscore" w:pos="9270"/>
        </w:tabs>
      </w:pPr>
      <w:r>
        <w:t xml:space="preserve">First, as a group discuss and decide what information you need to know about the </w:t>
      </w:r>
      <w:r w:rsidR="009E202A">
        <w:t>organisms</w:t>
      </w:r>
      <w:r>
        <w:t xml:space="preserve"> to know what the world was like. </w:t>
      </w:r>
    </w:p>
    <w:p w14:paraId="3A2254D7" w14:textId="77777777" w:rsidR="0047392E" w:rsidRDefault="0047392E" w:rsidP="00C20428">
      <w:pPr>
        <w:tabs>
          <w:tab w:val="left" w:pos="1800"/>
          <w:tab w:val="left" w:leader="underscore" w:pos="4320"/>
          <w:tab w:val="left" w:pos="4680"/>
          <w:tab w:val="left" w:pos="5040"/>
          <w:tab w:val="left" w:pos="6480"/>
          <w:tab w:val="left" w:leader="underscore" w:pos="9270"/>
        </w:tabs>
      </w:pPr>
    </w:p>
    <w:p w14:paraId="468F9D9C" w14:textId="6312AA6F" w:rsidR="00C20428" w:rsidRDefault="0047392E" w:rsidP="00C20428">
      <w:pPr>
        <w:tabs>
          <w:tab w:val="left" w:pos="1800"/>
          <w:tab w:val="left" w:leader="underscore" w:pos="4320"/>
          <w:tab w:val="left" w:pos="4680"/>
          <w:tab w:val="left" w:pos="5040"/>
          <w:tab w:val="left" w:pos="6480"/>
          <w:tab w:val="left" w:leader="underscore" w:pos="9270"/>
        </w:tabs>
      </w:pPr>
      <w:r>
        <w:t xml:space="preserve">Next, write a plan on </w:t>
      </w:r>
      <w:r w:rsidR="00C20428">
        <w:t xml:space="preserve">how you will explore the data to </w:t>
      </w:r>
      <w:r>
        <w:t>answer your questions</w:t>
      </w:r>
      <w:r w:rsidR="00C20428">
        <w:t xml:space="preserve"> about the fossils </w:t>
      </w:r>
      <w:r w:rsidR="00144B1E">
        <w:t>that</w:t>
      </w:r>
      <w:r w:rsidR="00C20428">
        <w:t xml:space="preserve"> lived around the same time as your fossi</w:t>
      </w:r>
      <w:r>
        <w:t>l</w:t>
      </w:r>
      <w:r w:rsidR="00C20428">
        <w:t xml:space="preserve">. </w:t>
      </w:r>
      <w:r>
        <w:t>After you come up with your plan</w:t>
      </w:r>
      <w:r w:rsidR="00C20428">
        <w:t xml:space="preserve"> share your plan with your teacher</w:t>
      </w:r>
      <w:r>
        <w:t xml:space="preserve"> for feedback and approval</w:t>
      </w:r>
      <w:r w:rsidR="00C20428">
        <w:t>.</w:t>
      </w:r>
    </w:p>
    <w:p w14:paraId="4D52F5A9" w14:textId="77777777" w:rsidR="0047392E" w:rsidRDefault="0047392E" w:rsidP="00C20428">
      <w:pPr>
        <w:tabs>
          <w:tab w:val="left" w:pos="1800"/>
          <w:tab w:val="left" w:leader="underscore" w:pos="4320"/>
          <w:tab w:val="left" w:pos="4680"/>
          <w:tab w:val="left" w:pos="5040"/>
          <w:tab w:val="left" w:pos="6480"/>
          <w:tab w:val="left" w:leader="underscore" w:pos="9270"/>
        </w:tabs>
      </w:pPr>
    </w:p>
    <w:p w14:paraId="247988E4" w14:textId="77777777" w:rsidR="00C20428" w:rsidRDefault="00C20428" w:rsidP="00C20428">
      <w:pPr>
        <w:tabs>
          <w:tab w:val="left" w:pos="1800"/>
          <w:tab w:val="left" w:leader="underscore" w:pos="4320"/>
          <w:tab w:val="left" w:pos="4680"/>
          <w:tab w:val="left" w:pos="5040"/>
          <w:tab w:val="left" w:pos="6480"/>
          <w:tab w:val="left" w:leader="underscore" w:pos="9270"/>
        </w:tabs>
      </w:pPr>
    </w:p>
    <w:p w14:paraId="3E413FE4" w14:textId="77777777" w:rsidR="0047392E" w:rsidRDefault="0047392E" w:rsidP="00C20428">
      <w:pPr>
        <w:tabs>
          <w:tab w:val="left" w:pos="1800"/>
          <w:tab w:val="left" w:leader="underscore" w:pos="4320"/>
          <w:tab w:val="left" w:pos="4680"/>
          <w:tab w:val="left" w:pos="5040"/>
          <w:tab w:val="left" w:pos="6480"/>
          <w:tab w:val="left" w:leader="underscore" w:pos="9270"/>
        </w:tabs>
      </w:pPr>
    </w:p>
    <w:p w14:paraId="37B953A3" w14:textId="77777777" w:rsidR="0047392E" w:rsidRDefault="0047392E" w:rsidP="00C20428">
      <w:pPr>
        <w:tabs>
          <w:tab w:val="left" w:pos="1800"/>
          <w:tab w:val="left" w:leader="underscore" w:pos="4320"/>
          <w:tab w:val="left" w:pos="4680"/>
          <w:tab w:val="left" w:pos="5040"/>
          <w:tab w:val="left" w:pos="6480"/>
          <w:tab w:val="left" w:leader="underscore" w:pos="9270"/>
        </w:tabs>
      </w:pPr>
    </w:p>
    <w:p w14:paraId="436CF7D6" w14:textId="77777777" w:rsidR="0047392E" w:rsidRDefault="0047392E" w:rsidP="00C20428">
      <w:pPr>
        <w:tabs>
          <w:tab w:val="left" w:pos="1800"/>
          <w:tab w:val="left" w:leader="underscore" w:pos="4320"/>
          <w:tab w:val="left" w:pos="4680"/>
          <w:tab w:val="left" w:pos="5040"/>
          <w:tab w:val="left" w:pos="6480"/>
          <w:tab w:val="left" w:leader="underscore" w:pos="9270"/>
        </w:tabs>
      </w:pPr>
    </w:p>
    <w:p w14:paraId="50901BB0" w14:textId="77777777" w:rsidR="0047392E" w:rsidRDefault="0047392E" w:rsidP="00C20428">
      <w:pPr>
        <w:tabs>
          <w:tab w:val="left" w:pos="1800"/>
          <w:tab w:val="left" w:leader="underscore" w:pos="4320"/>
          <w:tab w:val="left" w:pos="4680"/>
          <w:tab w:val="left" w:pos="5040"/>
          <w:tab w:val="left" w:pos="6480"/>
          <w:tab w:val="left" w:leader="underscore" w:pos="9270"/>
        </w:tabs>
      </w:pPr>
    </w:p>
    <w:p w14:paraId="28012405" w14:textId="77777777" w:rsidR="0047392E" w:rsidRDefault="0047392E" w:rsidP="00C20428">
      <w:pPr>
        <w:tabs>
          <w:tab w:val="left" w:pos="1800"/>
          <w:tab w:val="left" w:leader="underscore" w:pos="4320"/>
          <w:tab w:val="left" w:pos="4680"/>
          <w:tab w:val="left" w:pos="5040"/>
          <w:tab w:val="left" w:pos="6480"/>
          <w:tab w:val="left" w:leader="underscore" w:pos="9270"/>
        </w:tabs>
      </w:pPr>
    </w:p>
    <w:p w14:paraId="50C3494B" w14:textId="77777777" w:rsidR="0047392E" w:rsidRDefault="0047392E" w:rsidP="00C20428">
      <w:pPr>
        <w:tabs>
          <w:tab w:val="left" w:pos="1800"/>
          <w:tab w:val="left" w:leader="underscore" w:pos="4320"/>
          <w:tab w:val="left" w:pos="4680"/>
          <w:tab w:val="left" w:pos="5040"/>
          <w:tab w:val="left" w:pos="6480"/>
          <w:tab w:val="left" w:leader="underscore" w:pos="9270"/>
        </w:tabs>
      </w:pPr>
    </w:p>
    <w:p w14:paraId="566E1C85" w14:textId="77777777" w:rsidR="0047392E" w:rsidRDefault="0047392E" w:rsidP="00C20428">
      <w:pPr>
        <w:tabs>
          <w:tab w:val="left" w:pos="1800"/>
          <w:tab w:val="left" w:leader="underscore" w:pos="4320"/>
          <w:tab w:val="left" w:pos="4680"/>
          <w:tab w:val="left" w:pos="5040"/>
          <w:tab w:val="left" w:pos="6480"/>
          <w:tab w:val="left" w:leader="underscore" w:pos="9270"/>
        </w:tabs>
      </w:pPr>
    </w:p>
    <w:p w14:paraId="29DA1593" w14:textId="77777777" w:rsidR="00C20428" w:rsidRDefault="00C20428" w:rsidP="00C20428">
      <w:pPr>
        <w:tabs>
          <w:tab w:val="left" w:pos="630"/>
          <w:tab w:val="left" w:leader="underscore" w:pos="4320"/>
          <w:tab w:val="left" w:pos="4680"/>
          <w:tab w:val="left" w:pos="5040"/>
          <w:tab w:val="left" w:pos="5130"/>
          <w:tab w:val="left" w:leader="underscore" w:pos="9270"/>
        </w:tabs>
      </w:pPr>
    </w:p>
    <w:p w14:paraId="2E7A7129" w14:textId="77777777" w:rsidR="00C20428" w:rsidRDefault="00C20428" w:rsidP="00C20428">
      <w:pPr>
        <w:tabs>
          <w:tab w:val="left" w:pos="630"/>
          <w:tab w:val="left" w:leader="underscore" w:pos="4320"/>
          <w:tab w:val="left" w:pos="4680"/>
          <w:tab w:val="left" w:pos="5040"/>
          <w:tab w:val="left" w:pos="5130"/>
          <w:tab w:val="left" w:leader="underscore" w:pos="9270"/>
        </w:tabs>
      </w:pPr>
    </w:p>
    <w:p w14:paraId="4574C895" w14:textId="77777777" w:rsidR="00C20428" w:rsidRDefault="00C20428" w:rsidP="00C20428">
      <w:pPr>
        <w:tabs>
          <w:tab w:val="left" w:pos="1800"/>
          <w:tab w:val="left" w:leader="underscore" w:pos="4320"/>
          <w:tab w:val="left" w:pos="4680"/>
          <w:tab w:val="left" w:pos="5040"/>
          <w:tab w:val="left" w:pos="6480"/>
          <w:tab w:val="left" w:leader="underscore" w:pos="9270"/>
        </w:tabs>
      </w:pPr>
    </w:p>
    <w:p w14:paraId="036CE8AA" w14:textId="77777777" w:rsidR="00BC4CB1" w:rsidRDefault="00BC4CB1" w:rsidP="00C20428">
      <w:pPr>
        <w:tabs>
          <w:tab w:val="left" w:pos="1800"/>
          <w:tab w:val="left" w:leader="underscore" w:pos="4320"/>
          <w:tab w:val="left" w:pos="4680"/>
          <w:tab w:val="left" w:pos="5040"/>
          <w:tab w:val="left" w:pos="6480"/>
          <w:tab w:val="left" w:leader="underscore" w:pos="9270"/>
        </w:tabs>
      </w:pPr>
    </w:p>
    <w:p w14:paraId="2C3FC52F" w14:textId="00A2FE6A" w:rsidR="00C20428" w:rsidRPr="009E202A" w:rsidRDefault="0047392E" w:rsidP="00C20428">
      <w:pPr>
        <w:tabs>
          <w:tab w:val="left" w:pos="1800"/>
          <w:tab w:val="left" w:leader="underscore" w:pos="4320"/>
          <w:tab w:val="left" w:pos="4680"/>
          <w:tab w:val="left" w:pos="5040"/>
          <w:tab w:val="left" w:pos="6480"/>
          <w:tab w:val="left" w:leader="underscore" w:pos="9270"/>
        </w:tabs>
      </w:pPr>
      <w:r w:rsidRPr="009E202A">
        <w:lastRenderedPageBreak/>
        <w:t>Sub questions</w:t>
      </w:r>
      <w:r w:rsidR="00BC4CB1" w:rsidRPr="009E202A">
        <w:t xml:space="preserve"> to help understand the </w:t>
      </w:r>
      <w:r w:rsidRPr="009E202A">
        <w:t>past earth:</w:t>
      </w:r>
      <w:r w:rsidRPr="009E202A">
        <w:rPr>
          <w:rStyle w:val="FootnoteReference"/>
        </w:rPr>
        <w:footnoteReference w:id="2"/>
      </w:r>
    </w:p>
    <w:p w14:paraId="12935D51" w14:textId="77777777" w:rsidR="0047392E" w:rsidRPr="009E202A" w:rsidRDefault="0047392E" w:rsidP="00C20428">
      <w:pPr>
        <w:tabs>
          <w:tab w:val="left" w:pos="1800"/>
          <w:tab w:val="left" w:leader="underscore" w:pos="4320"/>
          <w:tab w:val="left" w:pos="4680"/>
          <w:tab w:val="left" w:pos="5040"/>
          <w:tab w:val="left" w:pos="6480"/>
          <w:tab w:val="left" w:leader="underscore" w:pos="9270"/>
        </w:tabs>
      </w:pPr>
    </w:p>
    <w:p w14:paraId="257C79BD" w14:textId="77777777" w:rsidR="00C20428" w:rsidRPr="009E202A" w:rsidRDefault="00C20428" w:rsidP="00035534">
      <w:pPr>
        <w:pStyle w:val="ListParagraph"/>
        <w:numPr>
          <w:ilvl w:val="0"/>
          <w:numId w:val="18"/>
        </w:numPr>
        <w:tabs>
          <w:tab w:val="left" w:pos="1800"/>
          <w:tab w:val="left" w:leader="underscore" w:pos="4320"/>
          <w:tab w:val="left" w:pos="4680"/>
          <w:tab w:val="left" w:pos="5040"/>
          <w:tab w:val="left" w:pos="6480"/>
          <w:tab w:val="left" w:leader="underscore" w:pos="9270"/>
        </w:tabs>
        <w:ind w:left="360"/>
        <w:outlineLvl w:val="9"/>
      </w:pPr>
      <w:r w:rsidRPr="009E202A">
        <w:t>The environment where they lived.</w:t>
      </w:r>
    </w:p>
    <w:p w14:paraId="3356FD16" w14:textId="77777777" w:rsidR="00C20428" w:rsidRPr="009E202A" w:rsidRDefault="00C20428" w:rsidP="00035534">
      <w:pPr>
        <w:pStyle w:val="ListParagraph"/>
        <w:numPr>
          <w:ilvl w:val="1"/>
          <w:numId w:val="18"/>
        </w:numPr>
        <w:tabs>
          <w:tab w:val="left" w:pos="1800"/>
          <w:tab w:val="left" w:leader="underscore" w:pos="4320"/>
          <w:tab w:val="left" w:pos="4680"/>
          <w:tab w:val="left" w:pos="5040"/>
          <w:tab w:val="left" w:pos="6480"/>
          <w:tab w:val="left" w:leader="underscore" w:pos="9270"/>
        </w:tabs>
        <w:ind w:left="720"/>
        <w:outlineLvl w:val="9"/>
      </w:pPr>
      <w:r w:rsidRPr="009E202A">
        <w:t>Did it live in water or on land?</w:t>
      </w:r>
    </w:p>
    <w:p w14:paraId="2B37FC07" w14:textId="77777777" w:rsidR="00C20428" w:rsidRPr="009E202A" w:rsidRDefault="00C20428" w:rsidP="00035534">
      <w:pPr>
        <w:pStyle w:val="ListParagraph"/>
        <w:numPr>
          <w:ilvl w:val="2"/>
          <w:numId w:val="18"/>
        </w:numPr>
        <w:tabs>
          <w:tab w:val="left" w:pos="1800"/>
          <w:tab w:val="left" w:leader="underscore" w:pos="4320"/>
          <w:tab w:val="left" w:pos="4680"/>
          <w:tab w:val="left" w:pos="5040"/>
          <w:tab w:val="left" w:pos="6480"/>
          <w:tab w:val="left" w:leader="underscore" w:pos="9270"/>
        </w:tabs>
        <w:ind w:left="1080"/>
        <w:outlineLvl w:val="9"/>
      </w:pPr>
      <w:r w:rsidRPr="009E202A">
        <w:t>If water:</w:t>
      </w:r>
    </w:p>
    <w:p w14:paraId="1DCC5384" w14:textId="4FA56E5D" w:rsidR="00C20428" w:rsidRPr="009E202A" w:rsidRDefault="00C20428" w:rsidP="00035534">
      <w:pPr>
        <w:pStyle w:val="ListParagraph"/>
        <w:numPr>
          <w:ilvl w:val="3"/>
          <w:numId w:val="18"/>
        </w:numPr>
        <w:tabs>
          <w:tab w:val="left" w:pos="1800"/>
          <w:tab w:val="left" w:leader="underscore" w:pos="4320"/>
          <w:tab w:val="left" w:pos="4680"/>
          <w:tab w:val="left" w:pos="5040"/>
          <w:tab w:val="left" w:pos="6480"/>
          <w:tab w:val="left" w:leader="underscore" w:pos="9270"/>
        </w:tabs>
        <w:ind w:left="1440"/>
        <w:outlineLvl w:val="9"/>
      </w:pPr>
      <w:r w:rsidRPr="009E202A">
        <w:t>Was it marine/ocean (salt water), a swamp, a lake/river (</w:t>
      </w:r>
      <w:r w:rsidR="00035534" w:rsidRPr="009E202A">
        <w:t>freshwater</w:t>
      </w:r>
      <w:r w:rsidRPr="009E202A">
        <w:t>), or a mixture of fresh/salt water (brackish)</w:t>
      </w:r>
    </w:p>
    <w:p w14:paraId="42ACA08E" w14:textId="77777777" w:rsidR="00C20428" w:rsidRPr="009E202A" w:rsidRDefault="00C20428" w:rsidP="00035534">
      <w:pPr>
        <w:pStyle w:val="ListParagraph"/>
        <w:numPr>
          <w:ilvl w:val="3"/>
          <w:numId w:val="18"/>
        </w:numPr>
        <w:tabs>
          <w:tab w:val="left" w:pos="1800"/>
          <w:tab w:val="left" w:leader="underscore" w:pos="4320"/>
          <w:tab w:val="left" w:pos="4680"/>
          <w:tab w:val="left" w:pos="5040"/>
          <w:tab w:val="left" w:pos="6480"/>
          <w:tab w:val="left" w:leader="underscore" w:pos="9270"/>
        </w:tabs>
        <w:ind w:left="1440"/>
        <w:outlineLvl w:val="9"/>
      </w:pPr>
      <w:r w:rsidRPr="009E202A">
        <w:t>Was it deep, shallow, or moderate water?</w:t>
      </w:r>
    </w:p>
    <w:p w14:paraId="73984ADD" w14:textId="77777777" w:rsidR="00C20428" w:rsidRPr="009E202A" w:rsidRDefault="00C20428" w:rsidP="00035534">
      <w:pPr>
        <w:pStyle w:val="ListParagraph"/>
        <w:numPr>
          <w:ilvl w:val="3"/>
          <w:numId w:val="18"/>
        </w:numPr>
        <w:tabs>
          <w:tab w:val="left" w:pos="1800"/>
          <w:tab w:val="left" w:leader="underscore" w:pos="4320"/>
          <w:tab w:val="left" w:pos="4680"/>
          <w:tab w:val="left" w:pos="5040"/>
          <w:tab w:val="left" w:pos="6480"/>
          <w:tab w:val="left" w:leader="underscore" w:pos="9270"/>
        </w:tabs>
        <w:ind w:left="1440"/>
        <w:outlineLvl w:val="9"/>
      </w:pPr>
      <w:r w:rsidRPr="009E202A">
        <w:t>What else is important to know about the water in which it lived?</w:t>
      </w:r>
    </w:p>
    <w:p w14:paraId="347CF3FA" w14:textId="77777777" w:rsidR="00C20428" w:rsidRPr="009E202A" w:rsidRDefault="00C20428" w:rsidP="00035534">
      <w:pPr>
        <w:pStyle w:val="ListParagraph"/>
        <w:numPr>
          <w:ilvl w:val="2"/>
          <w:numId w:val="18"/>
        </w:numPr>
        <w:tabs>
          <w:tab w:val="left" w:pos="1800"/>
          <w:tab w:val="left" w:leader="underscore" w:pos="4320"/>
          <w:tab w:val="left" w:pos="4680"/>
          <w:tab w:val="left" w:pos="5040"/>
          <w:tab w:val="left" w:pos="6480"/>
          <w:tab w:val="left" w:leader="underscore" w:pos="9270"/>
        </w:tabs>
        <w:ind w:left="1080"/>
        <w:outlineLvl w:val="9"/>
      </w:pPr>
      <w:r w:rsidRPr="009E202A">
        <w:t>If land:</w:t>
      </w:r>
    </w:p>
    <w:p w14:paraId="38A882AE" w14:textId="337ACDA3" w:rsidR="00C20428" w:rsidRPr="009E202A" w:rsidRDefault="00C20428" w:rsidP="00035534">
      <w:pPr>
        <w:pStyle w:val="ListParagraph"/>
        <w:numPr>
          <w:ilvl w:val="3"/>
          <w:numId w:val="18"/>
        </w:numPr>
        <w:tabs>
          <w:tab w:val="left" w:pos="1800"/>
          <w:tab w:val="left" w:leader="underscore" w:pos="4320"/>
          <w:tab w:val="left" w:pos="4680"/>
          <w:tab w:val="left" w:pos="5040"/>
          <w:tab w:val="left" w:pos="6480"/>
          <w:tab w:val="left" w:leader="underscore" w:pos="9270"/>
        </w:tabs>
        <w:ind w:left="1440"/>
        <w:outlineLvl w:val="9"/>
      </w:pPr>
      <w:r w:rsidRPr="009E202A">
        <w:t xml:space="preserve">Was it arid/dry, wet/rainy, tropical, tundra, glacial, </w:t>
      </w:r>
      <w:r w:rsidR="00035534" w:rsidRPr="009E202A">
        <w:t xml:space="preserve">or </w:t>
      </w:r>
      <w:r w:rsidRPr="009E202A">
        <w:t>forest?</w:t>
      </w:r>
    </w:p>
    <w:p w14:paraId="33AA2447" w14:textId="77777777" w:rsidR="00C20428" w:rsidRPr="009E202A" w:rsidRDefault="00C20428" w:rsidP="00035534">
      <w:pPr>
        <w:pStyle w:val="ListParagraph"/>
        <w:numPr>
          <w:ilvl w:val="3"/>
          <w:numId w:val="18"/>
        </w:numPr>
        <w:tabs>
          <w:tab w:val="left" w:pos="1800"/>
          <w:tab w:val="left" w:leader="underscore" w:pos="4320"/>
          <w:tab w:val="left" w:pos="4680"/>
          <w:tab w:val="left" w:pos="5040"/>
          <w:tab w:val="left" w:pos="6480"/>
          <w:tab w:val="left" w:leader="underscore" w:pos="9270"/>
        </w:tabs>
        <w:ind w:left="1440"/>
        <w:outlineLvl w:val="9"/>
      </w:pPr>
      <w:r w:rsidRPr="009E202A">
        <w:t>What else would be important to know about the land it lived on?</w:t>
      </w:r>
    </w:p>
    <w:p w14:paraId="213E942F" w14:textId="0755115B" w:rsidR="00C20428" w:rsidRPr="009E202A" w:rsidRDefault="00C20428" w:rsidP="00035534">
      <w:pPr>
        <w:pStyle w:val="ListParagraph"/>
        <w:numPr>
          <w:ilvl w:val="1"/>
          <w:numId w:val="42"/>
        </w:numPr>
        <w:tabs>
          <w:tab w:val="left" w:pos="1800"/>
          <w:tab w:val="left" w:leader="underscore" w:pos="4320"/>
          <w:tab w:val="left" w:pos="4680"/>
          <w:tab w:val="left" w:pos="5040"/>
          <w:tab w:val="left" w:pos="6480"/>
          <w:tab w:val="left" w:leader="underscore" w:pos="9270"/>
        </w:tabs>
        <w:ind w:left="1440"/>
      </w:pPr>
      <w:r w:rsidRPr="009E202A">
        <w:t>What other kinds of organisms lived or interacted with the fossil</w:t>
      </w:r>
      <w:r w:rsidR="00035534" w:rsidRPr="009E202A">
        <w:t>?</w:t>
      </w:r>
    </w:p>
    <w:p w14:paraId="78C78120" w14:textId="77777777" w:rsidR="00C20428" w:rsidRPr="009E202A" w:rsidRDefault="00C20428" w:rsidP="00035534">
      <w:pPr>
        <w:pStyle w:val="ListParagraph"/>
        <w:numPr>
          <w:ilvl w:val="0"/>
          <w:numId w:val="42"/>
        </w:numPr>
        <w:tabs>
          <w:tab w:val="left" w:pos="1800"/>
          <w:tab w:val="left" w:leader="underscore" w:pos="4320"/>
          <w:tab w:val="left" w:pos="4680"/>
          <w:tab w:val="left" w:pos="5040"/>
          <w:tab w:val="left" w:pos="6480"/>
          <w:tab w:val="left" w:leader="underscore" w:pos="9270"/>
        </w:tabs>
        <w:ind w:left="360"/>
      </w:pPr>
      <w:r w:rsidRPr="009E202A">
        <w:t>The physical characteristics of the organism.</w:t>
      </w:r>
    </w:p>
    <w:p w14:paraId="18B18F5B" w14:textId="77777777" w:rsidR="00C20428" w:rsidRPr="009E202A" w:rsidRDefault="00C20428" w:rsidP="00035534">
      <w:pPr>
        <w:pStyle w:val="ListParagraph"/>
        <w:numPr>
          <w:ilvl w:val="0"/>
          <w:numId w:val="45"/>
        </w:numPr>
        <w:tabs>
          <w:tab w:val="left" w:pos="1800"/>
          <w:tab w:val="left" w:leader="underscore" w:pos="4320"/>
          <w:tab w:val="left" w:pos="4680"/>
          <w:tab w:val="left" w:pos="5040"/>
          <w:tab w:val="left" w:pos="6480"/>
          <w:tab w:val="left" w:leader="underscore" w:pos="9270"/>
        </w:tabs>
        <w:ind w:left="720"/>
      </w:pPr>
      <w:r w:rsidRPr="009E202A">
        <w:t>What did it look like?</w:t>
      </w:r>
    </w:p>
    <w:p w14:paraId="6ED54ABB" w14:textId="77777777" w:rsidR="00C20428" w:rsidRPr="009E202A" w:rsidRDefault="00C20428" w:rsidP="00035534">
      <w:pPr>
        <w:pStyle w:val="ListParagraph"/>
        <w:numPr>
          <w:ilvl w:val="0"/>
          <w:numId w:val="45"/>
        </w:numPr>
        <w:tabs>
          <w:tab w:val="left" w:pos="1800"/>
          <w:tab w:val="left" w:leader="underscore" w:pos="4320"/>
          <w:tab w:val="left" w:pos="4680"/>
          <w:tab w:val="left" w:pos="5040"/>
          <w:tab w:val="left" w:pos="6480"/>
          <w:tab w:val="left" w:leader="underscore" w:pos="9270"/>
        </w:tabs>
        <w:ind w:left="720"/>
      </w:pPr>
      <w:r w:rsidRPr="009E202A">
        <w:t>How did it move around?</w:t>
      </w:r>
    </w:p>
    <w:p w14:paraId="07A0DC60" w14:textId="77777777" w:rsidR="00C20428" w:rsidRPr="009E202A" w:rsidRDefault="00C20428" w:rsidP="00035534">
      <w:pPr>
        <w:pStyle w:val="ListParagraph"/>
        <w:numPr>
          <w:ilvl w:val="0"/>
          <w:numId w:val="45"/>
        </w:numPr>
        <w:tabs>
          <w:tab w:val="left" w:pos="1800"/>
          <w:tab w:val="left" w:leader="underscore" w:pos="4320"/>
          <w:tab w:val="left" w:pos="4680"/>
          <w:tab w:val="left" w:pos="5040"/>
          <w:tab w:val="left" w:pos="6480"/>
          <w:tab w:val="left" w:leader="underscore" w:pos="9270"/>
        </w:tabs>
        <w:ind w:left="720"/>
      </w:pPr>
      <w:r w:rsidRPr="009E202A">
        <w:t>What did it have for defense from predators?</w:t>
      </w:r>
    </w:p>
    <w:p w14:paraId="41330CD7" w14:textId="77777777" w:rsidR="00C20428" w:rsidRPr="009E202A" w:rsidRDefault="00C20428" w:rsidP="00035534">
      <w:pPr>
        <w:pStyle w:val="ListParagraph"/>
        <w:numPr>
          <w:ilvl w:val="0"/>
          <w:numId w:val="45"/>
        </w:numPr>
        <w:tabs>
          <w:tab w:val="left" w:pos="1800"/>
          <w:tab w:val="left" w:leader="underscore" w:pos="4320"/>
          <w:tab w:val="left" w:pos="4680"/>
          <w:tab w:val="left" w:pos="5040"/>
          <w:tab w:val="left" w:pos="6480"/>
          <w:tab w:val="left" w:leader="underscore" w:pos="9270"/>
        </w:tabs>
        <w:ind w:left="720"/>
      </w:pPr>
      <w:r w:rsidRPr="009E202A">
        <w:t>Did it have any special features to help it survive?</w:t>
      </w:r>
    </w:p>
    <w:p w14:paraId="5E807643" w14:textId="4A0C15F6" w:rsidR="00C20428" w:rsidRPr="009E202A" w:rsidRDefault="00C20428" w:rsidP="00035534">
      <w:pPr>
        <w:pStyle w:val="ListParagraph"/>
        <w:numPr>
          <w:ilvl w:val="0"/>
          <w:numId w:val="42"/>
        </w:numPr>
        <w:tabs>
          <w:tab w:val="left" w:pos="1800"/>
          <w:tab w:val="left" w:leader="underscore" w:pos="4320"/>
          <w:tab w:val="left" w:pos="4680"/>
          <w:tab w:val="left" w:pos="5040"/>
          <w:tab w:val="left" w:pos="6480"/>
          <w:tab w:val="left" w:leader="underscore" w:pos="9270"/>
        </w:tabs>
        <w:ind w:left="360"/>
      </w:pPr>
      <w:r w:rsidRPr="009E202A">
        <w:t xml:space="preserve">How it got </w:t>
      </w:r>
      <w:r w:rsidR="00144B1E" w:rsidRPr="009E202A">
        <w:t xml:space="preserve">the </w:t>
      </w:r>
      <w:r w:rsidRPr="009E202A">
        <w:t>energy.</w:t>
      </w:r>
    </w:p>
    <w:p w14:paraId="0145C03C" w14:textId="4351790F" w:rsidR="00C20428" w:rsidRPr="009E202A" w:rsidRDefault="00C20428" w:rsidP="00035534">
      <w:pPr>
        <w:pStyle w:val="ListParagraph"/>
        <w:numPr>
          <w:ilvl w:val="1"/>
          <w:numId w:val="46"/>
        </w:numPr>
        <w:tabs>
          <w:tab w:val="left" w:pos="1800"/>
          <w:tab w:val="left" w:leader="underscore" w:pos="4320"/>
          <w:tab w:val="left" w:pos="4680"/>
          <w:tab w:val="left" w:pos="5040"/>
          <w:tab w:val="left" w:pos="6480"/>
          <w:tab w:val="left" w:leader="underscore" w:pos="9270"/>
        </w:tabs>
        <w:ind w:left="720"/>
      </w:pPr>
      <w:r w:rsidRPr="009E202A">
        <w:t xml:space="preserve">How did it either capture energy from the environment (like plants and photosynthesis) </w:t>
      </w:r>
      <w:r w:rsidR="00651579" w:rsidRPr="009E202A">
        <w:t>or</w:t>
      </w:r>
      <w:r w:rsidRPr="009E202A">
        <w:t xml:space="preserve"> how did it capture prey (if a predator)?</w:t>
      </w:r>
    </w:p>
    <w:p w14:paraId="6BEC73BE" w14:textId="77777777" w:rsidR="00C20428" w:rsidRPr="009E202A" w:rsidRDefault="00C20428" w:rsidP="00035534">
      <w:pPr>
        <w:pStyle w:val="ListParagraph"/>
        <w:numPr>
          <w:ilvl w:val="2"/>
          <w:numId w:val="47"/>
        </w:numPr>
        <w:tabs>
          <w:tab w:val="left" w:pos="1800"/>
          <w:tab w:val="left" w:leader="underscore" w:pos="4320"/>
          <w:tab w:val="left" w:pos="4680"/>
          <w:tab w:val="left" w:pos="5040"/>
          <w:tab w:val="left" w:pos="6480"/>
          <w:tab w:val="left" w:leader="underscore" w:pos="9270"/>
        </w:tabs>
        <w:ind w:left="1080"/>
      </w:pPr>
      <w:r w:rsidRPr="009E202A">
        <w:t>If a predator, what did it eat?</w:t>
      </w:r>
    </w:p>
    <w:p w14:paraId="692137D5" w14:textId="77777777" w:rsidR="00C20428" w:rsidRPr="009E202A" w:rsidRDefault="00C20428" w:rsidP="00035534">
      <w:pPr>
        <w:pStyle w:val="ListParagraph"/>
        <w:numPr>
          <w:ilvl w:val="2"/>
          <w:numId w:val="47"/>
        </w:numPr>
        <w:tabs>
          <w:tab w:val="left" w:pos="1800"/>
          <w:tab w:val="left" w:leader="underscore" w:pos="4320"/>
          <w:tab w:val="left" w:pos="4680"/>
          <w:tab w:val="left" w:pos="5040"/>
          <w:tab w:val="left" w:pos="6480"/>
          <w:tab w:val="left" w:leader="underscore" w:pos="9270"/>
        </w:tabs>
        <w:spacing w:after="240"/>
        <w:ind w:left="1080"/>
        <w:contextualSpacing/>
      </w:pPr>
      <w:r w:rsidRPr="009E202A">
        <w:t>If a producer, how did it make energy?</w:t>
      </w:r>
    </w:p>
    <w:p w14:paraId="3D90049D" w14:textId="77777777" w:rsidR="00C20428" w:rsidRPr="009E202A" w:rsidRDefault="00C20428" w:rsidP="00C20428">
      <w:pPr>
        <w:tabs>
          <w:tab w:val="left" w:pos="1800"/>
          <w:tab w:val="left" w:leader="underscore" w:pos="4320"/>
          <w:tab w:val="left" w:pos="4680"/>
          <w:tab w:val="left" w:pos="5040"/>
          <w:tab w:val="left" w:pos="6480"/>
          <w:tab w:val="left" w:leader="underscore" w:pos="9270"/>
        </w:tabs>
      </w:pPr>
      <w:r w:rsidRPr="009E202A">
        <w:t xml:space="preserve">After you have gathered information about each of the five species selected, review the information you have for patterns across your fossil and the five additional fossils. </w:t>
      </w:r>
    </w:p>
    <w:p w14:paraId="590DD313" w14:textId="77777777" w:rsidR="00C20428" w:rsidRPr="009E202A" w:rsidRDefault="00C20428" w:rsidP="00C20428">
      <w:pPr>
        <w:tabs>
          <w:tab w:val="left" w:pos="1800"/>
          <w:tab w:val="left" w:leader="underscore" w:pos="4320"/>
          <w:tab w:val="left" w:pos="4680"/>
          <w:tab w:val="left" w:pos="5040"/>
          <w:tab w:val="left" w:pos="6480"/>
          <w:tab w:val="left" w:leader="underscore" w:pos="9270"/>
        </w:tabs>
      </w:pPr>
    </w:p>
    <w:p w14:paraId="02676A28" w14:textId="77777777" w:rsidR="00C20428" w:rsidRPr="009E202A" w:rsidRDefault="00C20428" w:rsidP="00035534">
      <w:pPr>
        <w:pStyle w:val="ListParagraph"/>
        <w:numPr>
          <w:ilvl w:val="0"/>
          <w:numId w:val="19"/>
        </w:numPr>
        <w:tabs>
          <w:tab w:val="left" w:pos="1800"/>
          <w:tab w:val="left" w:leader="underscore" w:pos="4320"/>
          <w:tab w:val="left" w:pos="4680"/>
          <w:tab w:val="left" w:pos="5040"/>
          <w:tab w:val="left" w:pos="6480"/>
          <w:tab w:val="left" w:leader="underscore" w:pos="9270"/>
        </w:tabs>
        <w:ind w:left="360"/>
        <w:outlineLvl w:val="9"/>
      </w:pPr>
      <w:r w:rsidRPr="009E202A">
        <w:t xml:space="preserve">What is common between all the fossils? </w:t>
      </w:r>
    </w:p>
    <w:p w14:paraId="5460235F" w14:textId="77777777" w:rsidR="00C20428" w:rsidRPr="009E202A" w:rsidRDefault="00C20428" w:rsidP="00035534">
      <w:pPr>
        <w:pStyle w:val="ListParagraph"/>
        <w:numPr>
          <w:ilvl w:val="0"/>
          <w:numId w:val="19"/>
        </w:numPr>
        <w:tabs>
          <w:tab w:val="left" w:pos="1800"/>
          <w:tab w:val="left" w:leader="underscore" w:pos="4320"/>
          <w:tab w:val="left" w:pos="4680"/>
          <w:tab w:val="left" w:pos="5040"/>
          <w:tab w:val="left" w:pos="6480"/>
          <w:tab w:val="left" w:leader="underscore" w:pos="9270"/>
        </w:tabs>
        <w:spacing w:after="0"/>
        <w:ind w:left="360"/>
        <w:contextualSpacing/>
        <w:outlineLvl w:val="9"/>
      </w:pPr>
      <w:r w:rsidRPr="009E202A">
        <w:t xml:space="preserve">How are the fossils different? </w:t>
      </w:r>
    </w:p>
    <w:p w14:paraId="0739DF1D" w14:textId="77777777" w:rsidR="00C20428" w:rsidRPr="009E202A" w:rsidRDefault="00C20428" w:rsidP="00C20428">
      <w:pPr>
        <w:tabs>
          <w:tab w:val="left" w:pos="1800"/>
          <w:tab w:val="left" w:leader="underscore" w:pos="4320"/>
          <w:tab w:val="left" w:pos="4680"/>
          <w:tab w:val="left" w:pos="5040"/>
          <w:tab w:val="left" w:pos="6480"/>
          <w:tab w:val="left" w:leader="underscore" w:pos="9270"/>
        </w:tabs>
      </w:pPr>
    </w:p>
    <w:p w14:paraId="6801CAD8" w14:textId="69B49843" w:rsidR="00C20428" w:rsidRPr="009E202A" w:rsidRDefault="00C20428" w:rsidP="009E202A">
      <w:pPr>
        <w:tabs>
          <w:tab w:val="left" w:pos="1800"/>
          <w:tab w:val="left" w:leader="underscore" w:pos="4320"/>
          <w:tab w:val="left" w:pos="4680"/>
          <w:tab w:val="left" w:pos="5040"/>
          <w:tab w:val="left" w:pos="6480"/>
          <w:tab w:val="left" w:leader="underscore" w:pos="9270"/>
        </w:tabs>
      </w:pPr>
      <w:r w:rsidRPr="009E202A">
        <w:t xml:space="preserve">Draw/create an annotated drawing of what you think your fossil would look like in </w:t>
      </w:r>
      <w:r w:rsidR="00035534" w:rsidRPr="009E202A">
        <w:t>its</w:t>
      </w:r>
      <w:r w:rsidRPr="009E202A">
        <w:t xml:space="preserve"> environment. Add labels to identify the different species and important features of the environment. Add arrows that show the flow of energy from its original sources through the ecosystem. </w:t>
      </w:r>
    </w:p>
    <w:p w14:paraId="27CFBBE1" w14:textId="77777777" w:rsidR="00C20428" w:rsidRPr="00035534" w:rsidRDefault="00C20428" w:rsidP="00035534">
      <w:pPr>
        <w:tabs>
          <w:tab w:val="left" w:pos="1800"/>
          <w:tab w:val="left" w:leader="underscore" w:pos="4320"/>
          <w:tab w:val="left" w:pos="4680"/>
          <w:tab w:val="left" w:pos="5040"/>
          <w:tab w:val="left" w:pos="6480"/>
          <w:tab w:val="left" w:leader="underscore" w:pos="9270"/>
        </w:tabs>
        <w:spacing w:before="240" w:after="60"/>
        <w:rPr>
          <w:b/>
          <w:bCs/>
        </w:rPr>
      </w:pPr>
      <w:r w:rsidRPr="00035534">
        <w:rPr>
          <w:b/>
          <w:bCs/>
        </w:rPr>
        <w:lastRenderedPageBreak/>
        <w:t>Part 2: What Happened?</w:t>
      </w:r>
    </w:p>
    <w:p w14:paraId="03EB56EC" w14:textId="502819C9" w:rsidR="00C20428" w:rsidRDefault="00C20428" w:rsidP="00C20428">
      <w:pPr>
        <w:tabs>
          <w:tab w:val="left" w:pos="1800"/>
          <w:tab w:val="left" w:leader="underscore" w:pos="4320"/>
          <w:tab w:val="left" w:pos="4680"/>
          <w:tab w:val="left" w:pos="5040"/>
          <w:tab w:val="left" w:pos="6480"/>
          <w:tab w:val="left" w:leader="underscore" w:pos="9270"/>
        </w:tabs>
      </w:pPr>
      <w:r>
        <w:t xml:space="preserve">The world has changed several times. We have studied major events in the earth’s history that led to the world in which your fossil lived, and events that changed the world where your fossil lived. We also created cladograms to help </w:t>
      </w:r>
      <w:r w:rsidR="00035534">
        <w:t>visualize</w:t>
      </w:r>
      <w:r>
        <w:t xml:space="preserve"> the ancestors and descendants of our fossils to see how species evolve over time. Next, create a visual representation (such as a series of annotated drawings) of how your fossil evolved by focusing on your fossil, an ancestor, and a descendant. On your representation show:</w:t>
      </w:r>
    </w:p>
    <w:p w14:paraId="767251FB" w14:textId="77777777" w:rsidR="00C20428" w:rsidRDefault="00C20428" w:rsidP="00C20428">
      <w:pPr>
        <w:tabs>
          <w:tab w:val="left" w:pos="1800"/>
          <w:tab w:val="left" w:leader="underscore" w:pos="4320"/>
          <w:tab w:val="left" w:pos="4680"/>
          <w:tab w:val="left" w:pos="5040"/>
          <w:tab w:val="left" w:pos="6480"/>
          <w:tab w:val="left" w:leader="underscore" w:pos="9270"/>
        </w:tabs>
      </w:pPr>
    </w:p>
    <w:p w14:paraId="1ABFF782" w14:textId="77777777" w:rsidR="00C20428" w:rsidRDefault="00C20428" w:rsidP="00035534">
      <w:pPr>
        <w:pStyle w:val="ListParagraph"/>
        <w:numPr>
          <w:ilvl w:val="0"/>
          <w:numId w:val="48"/>
        </w:numPr>
        <w:tabs>
          <w:tab w:val="left" w:pos="1800"/>
          <w:tab w:val="left" w:leader="underscore" w:pos="4320"/>
          <w:tab w:val="left" w:pos="4680"/>
          <w:tab w:val="left" w:pos="5040"/>
          <w:tab w:val="left" w:pos="6480"/>
          <w:tab w:val="left" w:leader="underscore" w:pos="9270"/>
        </w:tabs>
        <w:ind w:left="360"/>
        <w:outlineLvl w:val="9"/>
      </w:pPr>
      <w:r>
        <w:t>What was the world like for the ancestor?</w:t>
      </w:r>
    </w:p>
    <w:p w14:paraId="5186EA4D" w14:textId="2F9B9F44" w:rsidR="00C20428" w:rsidRDefault="00C20428" w:rsidP="00035534">
      <w:pPr>
        <w:pStyle w:val="ListParagraph"/>
        <w:numPr>
          <w:ilvl w:val="0"/>
          <w:numId w:val="48"/>
        </w:numPr>
        <w:tabs>
          <w:tab w:val="left" w:pos="1800"/>
          <w:tab w:val="left" w:leader="underscore" w:pos="4320"/>
          <w:tab w:val="left" w:pos="4680"/>
          <w:tab w:val="left" w:pos="5040"/>
          <w:tab w:val="left" w:pos="6480"/>
          <w:tab w:val="left" w:leader="underscore" w:pos="9270"/>
        </w:tabs>
        <w:ind w:left="360"/>
        <w:outlineLvl w:val="9"/>
      </w:pPr>
      <w:r>
        <w:t>What major earth events happened between the ancestor and your fossil that caused the world to change?</w:t>
      </w:r>
    </w:p>
    <w:p w14:paraId="3FD76F07" w14:textId="77777777" w:rsidR="00C20428" w:rsidRDefault="00C20428" w:rsidP="00035534">
      <w:pPr>
        <w:pStyle w:val="ListParagraph"/>
        <w:numPr>
          <w:ilvl w:val="1"/>
          <w:numId w:val="48"/>
        </w:numPr>
        <w:tabs>
          <w:tab w:val="left" w:pos="1800"/>
          <w:tab w:val="left" w:leader="underscore" w:pos="4320"/>
          <w:tab w:val="left" w:pos="4680"/>
          <w:tab w:val="left" w:pos="5040"/>
          <w:tab w:val="left" w:pos="6480"/>
          <w:tab w:val="left" w:leader="underscore" w:pos="9270"/>
        </w:tabs>
        <w:ind w:left="720"/>
        <w:outlineLvl w:val="9"/>
      </w:pPr>
      <w:r>
        <w:t>How was the world different because of these events?</w:t>
      </w:r>
    </w:p>
    <w:p w14:paraId="46CB3E54" w14:textId="77777777" w:rsidR="00C20428" w:rsidRDefault="00C20428" w:rsidP="00035534">
      <w:pPr>
        <w:pStyle w:val="ListParagraph"/>
        <w:numPr>
          <w:ilvl w:val="0"/>
          <w:numId w:val="48"/>
        </w:numPr>
        <w:tabs>
          <w:tab w:val="left" w:pos="1800"/>
          <w:tab w:val="left" w:leader="underscore" w:pos="4320"/>
          <w:tab w:val="left" w:pos="4680"/>
          <w:tab w:val="left" w:pos="5040"/>
          <w:tab w:val="left" w:pos="6480"/>
          <w:tab w:val="left" w:leader="underscore" w:pos="9270"/>
        </w:tabs>
        <w:ind w:left="360"/>
        <w:outlineLvl w:val="9"/>
      </w:pPr>
      <w:r>
        <w:t xml:space="preserve">What was the earth like when your fossil was alive? </w:t>
      </w:r>
    </w:p>
    <w:p w14:paraId="7E22EDBC" w14:textId="77777777" w:rsidR="00C20428" w:rsidRDefault="00C20428" w:rsidP="00035534">
      <w:pPr>
        <w:pStyle w:val="ListParagraph"/>
        <w:numPr>
          <w:ilvl w:val="1"/>
          <w:numId w:val="48"/>
        </w:numPr>
        <w:tabs>
          <w:tab w:val="left" w:pos="1800"/>
          <w:tab w:val="left" w:leader="underscore" w:pos="4320"/>
          <w:tab w:val="left" w:pos="4680"/>
          <w:tab w:val="left" w:pos="5040"/>
          <w:tab w:val="left" w:pos="6480"/>
          <w:tab w:val="left" w:leader="underscore" w:pos="9270"/>
        </w:tabs>
        <w:ind w:left="720"/>
        <w:outlineLvl w:val="9"/>
      </w:pPr>
      <w:r>
        <w:t>Include your annotated drawing for your fossil.</w:t>
      </w:r>
    </w:p>
    <w:p w14:paraId="1D07419B" w14:textId="77777777" w:rsidR="00C20428" w:rsidRDefault="00C20428" w:rsidP="00035534">
      <w:pPr>
        <w:pStyle w:val="ListParagraph"/>
        <w:numPr>
          <w:ilvl w:val="0"/>
          <w:numId w:val="48"/>
        </w:numPr>
        <w:tabs>
          <w:tab w:val="left" w:pos="1800"/>
          <w:tab w:val="left" w:leader="underscore" w:pos="4320"/>
          <w:tab w:val="left" w:pos="4680"/>
          <w:tab w:val="left" w:pos="5040"/>
          <w:tab w:val="left" w:pos="6480"/>
          <w:tab w:val="left" w:leader="underscore" w:pos="9270"/>
        </w:tabs>
        <w:ind w:left="360"/>
        <w:outlineLvl w:val="9"/>
      </w:pPr>
      <w:r>
        <w:t>What major earth events happened that caused the world to change for your fossil?</w:t>
      </w:r>
    </w:p>
    <w:p w14:paraId="3A6C97F9" w14:textId="77777777" w:rsidR="00C20428" w:rsidRDefault="00C20428" w:rsidP="00035534">
      <w:pPr>
        <w:pStyle w:val="ListParagraph"/>
        <w:numPr>
          <w:ilvl w:val="0"/>
          <w:numId w:val="48"/>
        </w:numPr>
        <w:tabs>
          <w:tab w:val="left" w:pos="1800"/>
          <w:tab w:val="left" w:leader="underscore" w:pos="4320"/>
          <w:tab w:val="left" w:pos="4680"/>
          <w:tab w:val="left" w:pos="5040"/>
          <w:tab w:val="left" w:pos="6480"/>
          <w:tab w:val="left" w:leader="underscore" w:pos="9270"/>
        </w:tabs>
        <w:ind w:left="360"/>
        <w:outlineLvl w:val="9"/>
      </w:pPr>
      <w:r>
        <w:t>How did those events change the world for the descendant?</w:t>
      </w:r>
    </w:p>
    <w:p w14:paraId="730EFBED" w14:textId="77777777" w:rsidR="00C20428" w:rsidRDefault="00C20428" w:rsidP="00035534">
      <w:pPr>
        <w:pStyle w:val="ListParagraph"/>
        <w:numPr>
          <w:ilvl w:val="0"/>
          <w:numId w:val="48"/>
        </w:numPr>
        <w:tabs>
          <w:tab w:val="left" w:pos="1800"/>
          <w:tab w:val="left" w:leader="underscore" w:pos="4320"/>
          <w:tab w:val="left" w:pos="4680"/>
          <w:tab w:val="left" w:pos="5040"/>
          <w:tab w:val="left" w:pos="6480"/>
          <w:tab w:val="left" w:leader="underscore" w:pos="9270"/>
        </w:tabs>
        <w:spacing w:after="0"/>
        <w:ind w:left="360"/>
        <w:contextualSpacing/>
        <w:outlineLvl w:val="9"/>
      </w:pPr>
      <w:r>
        <w:t>What was the world like for the descendant?</w:t>
      </w:r>
    </w:p>
    <w:p w14:paraId="20E3B673" w14:textId="77777777" w:rsidR="00C20428" w:rsidRDefault="00C20428" w:rsidP="00C20428">
      <w:pPr>
        <w:tabs>
          <w:tab w:val="left" w:pos="1800"/>
          <w:tab w:val="left" w:leader="underscore" w:pos="4320"/>
          <w:tab w:val="left" w:pos="4680"/>
          <w:tab w:val="left" w:pos="5040"/>
          <w:tab w:val="left" w:pos="6480"/>
          <w:tab w:val="left" w:leader="underscore" w:pos="9270"/>
        </w:tabs>
      </w:pPr>
    </w:p>
    <w:p w14:paraId="5ADB1D49" w14:textId="77777777" w:rsidR="00C20428" w:rsidRDefault="00C20428" w:rsidP="00C20428">
      <w:pPr>
        <w:tabs>
          <w:tab w:val="left" w:pos="1800"/>
          <w:tab w:val="left" w:leader="underscore" w:pos="4320"/>
          <w:tab w:val="left" w:pos="4680"/>
          <w:tab w:val="left" w:pos="5040"/>
          <w:tab w:val="left" w:pos="6480"/>
          <w:tab w:val="left" w:leader="underscore" w:pos="9270"/>
        </w:tabs>
      </w:pPr>
      <w:r>
        <w:t>Include:</w:t>
      </w:r>
    </w:p>
    <w:p w14:paraId="22FF6C9D" w14:textId="77777777" w:rsidR="00C20428" w:rsidRDefault="00C20428" w:rsidP="00035534">
      <w:pPr>
        <w:pStyle w:val="ListParagraph"/>
        <w:numPr>
          <w:ilvl w:val="0"/>
          <w:numId w:val="21"/>
        </w:numPr>
        <w:tabs>
          <w:tab w:val="left" w:pos="1800"/>
          <w:tab w:val="left" w:leader="underscore" w:pos="4320"/>
          <w:tab w:val="left" w:pos="4680"/>
          <w:tab w:val="left" w:pos="5040"/>
          <w:tab w:val="left" w:pos="6480"/>
          <w:tab w:val="left" w:leader="underscore" w:pos="9270"/>
        </w:tabs>
        <w:ind w:left="360"/>
        <w:outlineLvl w:val="9"/>
      </w:pPr>
      <w:r>
        <w:t>Connections between the three fossils. What is similar between them?</w:t>
      </w:r>
    </w:p>
    <w:p w14:paraId="3BF67683" w14:textId="77777777" w:rsidR="00C20428" w:rsidRDefault="00C20428" w:rsidP="00035534">
      <w:pPr>
        <w:pStyle w:val="ListParagraph"/>
        <w:numPr>
          <w:ilvl w:val="0"/>
          <w:numId w:val="21"/>
        </w:numPr>
        <w:tabs>
          <w:tab w:val="left" w:pos="1800"/>
          <w:tab w:val="left" w:leader="underscore" w:pos="4320"/>
          <w:tab w:val="left" w:pos="4680"/>
          <w:tab w:val="left" w:pos="5040"/>
          <w:tab w:val="left" w:pos="6480"/>
          <w:tab w:val="left" w:leader="underscore" w:pos="9270"/>
        </w:tabs>
        <w:ind w:left="360"/>
        <w:outlineLvl w:val="9"/>
      </w:pPr>
      <w:r>
        <w:t>Differences between the three fossils.</w:t>
      </w:r>
    </w:p>
    <w:p w14:paraId="792D5142" w14:textId="77777777" w:rsidR="00C20428" w:rsidRPr="00C03BCC" w:rsidRDefault="00C20428" w:rsidP="00035534">
      <w:pPr>
        <w:pStyle w:val="ListParagraph"/>
        <w:numPr>
          <w:ilvl w:val="0"/>
          <w:numId w:val="21"/>
        </w:numPr>
        <w:tabs>
          <w:tab w:val="left" w:pos="1800"/>
          <w:tab w:val="left" w:leader="underscore" w:pos="4320"/>
          <w:tab w:val="left" w:pos="4680"/>
          <w:tab w:val="left" w:pos="5040"/>
          <w:tab w:val="left" w:pos="6480"/>
          <w:tab w:val="left" w:leader="underscore" w:pos="9270"/>
        </w:tabs>
        <w:spacing w:after="0"/>
        <w:ind w:left="360"/>
        <w:contextualSpacing/>
        <w:outlineLvl w:val="9"/>
      </w:pPr>
      <w:r>
        <w:t>How might the major world events connect to the differences between the fossils?</w:t>
      </w:r>
    </w:p>
    <w:p w14:paraId="5A9350BA" w14:textId="77777777" w:rsidR="00C20428" w:rsidRDefault="00C20428" w:rsidP="00C20428">
      <w:pPr>
        <w:tabs>
          <w:tab w:val="left" w:pos="1800"/>
          <w:tab w:val="left" w:leader="underscore" w:pos="4320"/>
          <w:tab w:val="left" w:pos="4680"/>
          <w:tab w:val="left" w:pos="5040"/>
          <w:tab w:val="left" w:pos="6480"/>
          <w:tab w:val="left" w:leader="underscore" w:pos="9270"/>
        </w:tabs>
        <w:jc w:val="center"/>
      </w:pPr>
    </w:p>
    <w:p w14:paraId="608CE43B" w14:textId="77777777" w:rsidR="00C20428" w:rsidRDefault="00C20428" w:rsidP="00C20428">
      <w:pPr>
        <w:tabs>
          <w:tab w:val="left" w:pos="1800"/>
          <w:tab w:val="left" w:leader="underscore" w:pos="4320"/>
          <w:tab w:val="left" w:pos="4680"/>
          <w:tab w:val="left" w:pos="5040"/>
          <w:tab w:val="left" w:pos="6480"/>
          <w:tab w:val="left" w:leader="underscore" w:pos="9270"/>
        </w:tabs>
      </w:pPr>
    </w:p>
    <w:p w14:paraId="181CA485" w14:textId="77777777" w:rsidR="00C20428" w:rsidRDefault="00C20428" w:rsidP="00C20428">
      <w:pPr>
        <w:tabs>
          <w:tab w:val="left" w:pos="1800"/>
          <w:tab w:val="left" w:leader="underscore" w:pos="4320"/>
          <w:tab w:val="left" w:pos="4680"/>
          <w:tab w:val="left" w:pos="5040"/>
          <w:tab w:val="left" w:pos="6480"/>
          <w:tab w:val="left" w:leader="underscore" w:pos="9270"/>
        </w:tabs>
      </w:pPr>
    </w:p>
    <w:p w14:paraId="1DE04A2D" w14:textId="77777777" w:rsidR="00C20428" w:rsidRDefault="00C20428" w:rsidP="00C20428">
      <w:pPr>
        <w:tabs>
          <w:tab w:val="left" w:pos="1800"/>
          <w:tab w:val="left" w:leader="underscore" w:pos="4320"/>
          <w:tab w:val="left" w:pos="4680"/>
          <w:tab w:val="left" w:pos="5040"/>
          <w:tab w:val="left" w:pos="6480"/>
          <w:tab w:val="left" w:leader="underscore" w:pos="9270"/>
        </w:tabs>
      </w:pPr>
    </w:p>
    <w:p w14:paraId="408A5B3E" w14:textId="77777777" w:rsidR="00C20428" w:rsidRDefault="00C20428" w:rsidP="00C20428">
      <w:pPr>
        <w:tabs>
          <w:tab w:val="left" w:pos="1800"/>
          <w:tab w:val="left" w:leader="underscore" w:pos="4320"/>
          <w:tab w:val="left" w:pos="4680"/>
          <w:tab w:val="left" w:pos="5040"/>
          <w:tab w:val="left" w:pos="6480"/>
          <w:tab w:val="left" w:leader="underscore" w:pos="9270"/>
        </w:tabs>
      </w:pPr>
    </w:p>
    <w:p w14:paraId="16DB2A86" w14:textId="77777777" w:rsidR="00C20428" w:rsidRDefault="00C20428" w:rsidP="00C20428">
      <w:pPr>
        <w:tabs>
          <w:tab w:val="left" w:pos="1800"/>
          <w:tab w:val="left" w:leader="underscore" w:pos="4320"/>
          <w:tab w:val="left" w:pos="4680"/>
          <w:tab w:val="left" w:pos="5040"/>
          <w:tab w:val="left" w:pos="6480"/>
          <w:tab w:val="left" w:leader="underscore" w:pos="9270"/>
        </w:tabs>
      </w:pPr>
    </w:p>
    <w:p w14:paraId="5DDAC016" w14:textId="77777777" w:rsidR="002D5B6F" w:rsidRDefault="002D5B6F" w:rsidP="002D5B6F">
      <w:pPr>
        <w:jc w:val="center"/>
      </w:pPr>
    </w:p>
    <w:p w14:paraId="45F7AED4" w14:textId="77777777" w:rsidR="002D5B6F" w:rsidRDefault="002D5B6F" w:rsidP="002D5B6F">
      <w:pPr>
        <w:jc w:val="center"/>
      </w:pPr>
    </w:p>
    <w:sectPr w:rsidR="002D5B6F" w:rsidSect="00C8417E">
      <w:headerReference w:type="default" r:id="rId45"/>
      <w:footerReference w:type="default" r:id="rId4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64E5E" w14:textId="77777777" w:rsidR="00E82B7A" w:rsidRPr="00726966" w:rsidRDefault="00E82B7A" w:rsidP="00726966">
      <w:r>
        <w:separator/>
      </w:r>
    </w:p>
  </w:endnote>
  <w:endnote w:type="continuationSeparator" w:id="0">
    <w:p w14:paraId="6F563945" w14:textId="77777777" w:rsidR="00E82B7A" w:rsidRPr="00726966" w:rsidRDefault="00E82B7A" w:rsidP="0072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1F2F" w14:textId="36F9CD69" w:rsidR="00614A43" w:rsidRDefault="00614A4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5CBD" w14:textId="09E870C0" w:rsidR="00C336E8" w:rsidRDefault="00C8417E">
    <w:pPr>
      <w:pStyle w:val="Footer"/>
    </w:pPr>
    <w:r>
      <w:t>Grade 8 Unit 3 Sample Lesson: What Was Their Life Like?</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1E79" w14:textId="4733DF5D" w:rsidR="00035534" w:rsidRDefault="00035534">
    <w:pPr>
      <w:pStyle w:val="Footer"/>
    </w:pPr>
    <w:r>
      <w:t>Grade 8 Unit 3 Sample Lesson: Appendix A, Exploring Fossil Data</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96608" w14:textId="77777777" w:rsidR="00E82B7A" w:rsidRPr="00726966" w:rsidRDefault="00E82B7A" w:rsidP="00726966">
      <w:r>
        <w:separator/>
      </w:r>
    </w:p>
  </w:footnote>
  <w:footnote w:type="continuationSeparator" w:id="0">
    <w:p w14:paraId="125C9443" w14:textId="77777777" w:rsidR="00E82B7A" w:rsidRPr="00726966" w:rsidRDefault="00E82B7A" w:rsidP="00726966">
      <w:r>
        <w:continuationSeparator/>
      </w:r>
    </w:p>
  </w:footnote>
  <w:footnote w:id="1">
    <w:p w14:paraId="354958FB" w14:textId="0B3A7BD2" w:rsidR="00BC4CB1" w:rsidRDefault="00BC4CB1">
      <w:pPr>
        <w:pStyle w:val="FootnoteText"/>
      </w:pPr>
      <w:r>
        <w:rPr>
          <w:rStyle w:val="FootnoteReference"/>
        </w:rPr>
        <w:footnoteRef/>
      </w:r>
      <w:r>
        <w:t xml:space="preserve"> Teachers may want to modify these documents based on the individual needs of their students. </w:t>
      </w:r>
    </w:p>
  </w:footnote>
  <w:footnote w:id="2">
    <w:p w14:paraId="406D69B5" w14:textId="239A7A5A" w:rsidR="0047392E" w:rsidRDefault="0047392E">
      <w:pPr>
        <w:pStyle w:val="FootnoteText"/>
      </w:pPr>
      <w:r>
        <w:rPr>
          <w:rStyle w:val="FootnoteReference"/>
        </w:rPr>
        <w:footnoteRef/>
      </w:r>
      <w:r>
        <w:t xml:space="preserve"> Teachers could use these questions to either scaffold students while they are working or to help break up the process for students who need additional support.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4681"/>
      <w:gridCol w:w="4679"/>
    </w:tblGrid>
    <w:tr w:rsidR="00597C55" w14:paraId="2DC5307E" w14:textId="77777777" w:rsidTr="4329EE16">
      <w:trPr>
        <w:jc w:val="center"/>
      </w:trPr>
      <w:tc>
        <w:tcPr>
          <w:tcW w:w="4681" w:type="dxa"/>
          <w:shd w:val="clear" w:color="auto" w:fill="FFFFFF" w:themeFill="background1"/>
          <w:vAlign w:val="center"/>
        </w:tcPr>
        <w:p w14:paraId="0CCA4A4E" w14:textId="77777777" w:rsidR="00597C55" w:rsidRDefault="00597C55" w:rsidP="00B566F0">
          <w:pPr>
            <w:pStyle w:val="mapheader"/>
            <w:jc w:val="right"/>
          </w:pPr>
          <w:r>
            <w:t>Science</w:t>
          </w:r>
        </w:p>
      </w:tc>
      <w:tc>
        <w:tcPr>
          <w:tcW w:w="4679" w:type="dxa"/>
          <w:shd w:val="clear" w:color="auto" w:fill="FFFFFF" w:themeFill="background1"/>
          <w:vAlign w:val="center"/>
        </w:tcPr>
        <w:p w14:paraId="4791570C" w14:textId="77777777" w:rsidR="00597C55" w:rsidRDefault="00597C55" w:rsidP="00B566F0">
          <w:pPr>
            <w:pStyle w:val="mapheader"/>
            <w:jc w:val="left"/>
          </w:pPr>
          <w:r>
            <w:t xml:space="preserve">Grade 8 </w:t>
          </w:r>
        </w:p>
      </w:tc>
    </w:tr>
    <w:tr w:rsidR="00597C55" w14:paraId="7B8E274C" w14:textId="77777777" w:rsidTr="4329EE16">
      <w:trPr>
        <w:jc w:val="center"/>
      </w:trPr>
      <w:tc>
        <w:tcPr>
          <w:tcW w:w="9360" w:type="dxa"/>
          <w:gridSpan w:val="2"/>
          <w:shd w:val="clear" w:color="auto" w:fill="FFFFFF" w:themeFill="background1"/>
        </w:tcPr>
        <w:p w14:paraId="00E2100B" w14:textId="32E8C418" w:rsidR="00597C55" w:rsidRPr="00457D4A" w:rsidRDefault="00597C55" w:rsidP="00B566F0">
          <w:pPr>
            <w:pStyle w:val="mapheader"/>
          </w:pPr>
          <w:r>
            <w:t>Unit 3</w:t>
          </w:r>
          <w:r w:rsidR="00572477">
            <w:t xml:space="preserve">: </w:t>
          </w:r>
          <w:r w:rsidR="00572477" w:rsidRPr="00572477">
            <w:t>Understanding Earth History and the Origin of Species</w:t>
          </w:r>
        </w:p>
      </w:tc>
    </w:tr>
    <w:tr w:rsidR="00597C55" w14:paraId="1D5E7EAA" w14:textId="77777777" w:rsidTr="4329EE16">
      <w:trPr>
        <w:jc w:val="center"/>
      </w:trPr>
      <w:tc>
        <w:tcPr>
          <w:tcW w:w="9360" w:type="dxa"/>
          <w:gridSpan w:val="2"/>
          <w:shd w:val="clear" w:color="auto" w:fill="FFFFFF" w:themeFill="background1"/>
        </w:tcPr>
        <w:p w14:paraId="17867C62" w14:textId="77777777" w:rsidR="00597C55" w:rsidRDefault="00597C55" w:rsidP="00B566F0">
          <w:pPr>
            <w:pStyle w:val="mapheader"/>
          </w:pPr>
          <w:r>
            <w:t xml:space="preserve">Sample Lesson: </w:t>
          </w:r>
          <w:r w:rsidRPr="00C336E8">
            <w:rPr>
              <w:b w:val="0"/>
              <w:bCs/>
            </w:rPr>
            <w:t>What Was Their Life Like?</w:t>
          </w:r>
        </w:p>
      </w:tc>
    </w:tr>
    <w:tr w:rsidR="00597C55" w14:paraId="7A1D90D5" w14:textId="77777777" w:rsidTr="4329EE16">
      <w:trPr>
        <w:jc w:val="center"/>
      </w:trPr>
      <w:tc>
        <w:tcPr>
          <w:tcW w:w="9360" w:type="dxa"/>
          <w:gridSpan w:val="2"/>
          <w:shd w:val="clear" w:color="auto" w:fill="FFFFFF" w:themeFill="background1"/>
        </w:tcPr>
        <w:p w14:paraId="4D2E090A" w14:textId="77777777" w:rsidR="00597C55" w:rsidRDefault="00597C55" w:rsidP="00A2555C">
          <w:pPr>
            <w:pStyle w:val="mapheader"/>
          </w:pPr>
          <w:r>
            <w:t>Suggested Time to Complete:</w:t>
          </w:r>
          <w:r>
            <w:rPr>
              <w:b w:val="0"/>
            </w:rPr>
            <w:t xml:space="preserve"> 150 minutes</w:t>
          </w:r>
        </w:p>
      </w:tc>
    </w:tr>
  </w:tbl>
  <w:p w14:paraId="5B4A312A" w14:textId="77777777" w:rsidR="00597C55" w:rsidRDefault="00597C55" w:rsidP="00A25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4681"/>
      <w:gridCol w:w="4679"/>
    </w:tblGrid>
    <w:tr w:rsidR="00CC7D54" w14:paraId="7B9C4B54" w14:textId="77777777" w:rsidTr="4329EE16">
      <w:trPr>
        <w:jc w:val="center"/>
      </w:trPr>
      <w:tc>
        <w:tcPr>
          <w:tcW w:w="4681" w:type="dxa"/>
          <w:shd w:val="clear" w:color="auto" w:fill="FFFFFF" w:themeFill="background1"/>
          <w:vAlign w:val="center"/>
        </w:tcPr>
        <w:p w14:paraId="0BD1121B" w14:textId="77777777" w:rsidR="00CC7D54" w:rsidRDefault="00CC7D54" w:rsidP="00B566F0">
          <w:pPr>
            <w:pStyle w:val="mapheader"/>
            <w:jc w:val="right"/>
          </w:pPr>
          <w:r>
            <w:t>Science</w:t>
          </w:r>
        </w:p>
      </w:tc>
      <w:tc>
        <w:tcPr>
          <w:tcW w:w="4679" w:type="dxa"/>
          <w:shd w:val="clear" w:color="auto" w:fill="FFFFFF" w:themeFill="background1"/>
          <w:vAlign w:val="center"/>
        </w:tcPr>
        <w:p w14:paraId="6EB046E2" w14:textId="77777777" w:rsidR="00CC7D54" w:rsidRDefault="00CC7D54" w:rsidP="00B566F0">
          <w:pPr>
            <w:pStyle w:val="mapheader"/>
            <w:jc w:val="left"/>
          </w:pPr>
          <w:r>
            <w:t xml:space="preserve">Grade 8 </w:t>
          </w:r>
        </w:p>
      </w:tc>
    </w:tr>
    <w:tr w:rsidR="00CC7D54" w14:paraId="22866B5B" w14:textId="77777777" w:rsidTr="4329EE16">
      <w:trPr>
        <w:jc w:val="center"/>
      </w:trPr>
      <w:tc>
        <w:tcPr>
          <w:tcW w:w="9360" w:type="dxa"/>
          <w:gridSpan w:val="2"/>
          <w:shd w:val="clear" w:color="auto" w:fill="FFFFFF" w:themeFill="background1"/>
        </w:tcPr>
        <w:p w14:paraId="3602BFD7" w14:textId="77777777" w:rsidR="00CC7D54" w:rsidRPr="00457D4A" w:rsidRDefault="00CC7D54" w:rsidP="00B566F0">
          <w:pPr>
            <w:pStyle w:val="mapheader"/>
          </w:pPr>
          <w:r>
            <w:t xml:space="preserve">Unit 3: </w:t>
          </w:r>
          <w:r w:rsidRPr="00572477">
            <w:t>Understanding Earth History and the Origin of Species</w:t>
          </w:r>
        </w:p>
      </w:tc>
    </w:tr>
    <w:tr w:rsidR="00CC7D54" w14:paraId="0D1616E1" w14:textId="77777777" w:rsidTr="4329EE16">
      <w:trPr>
        <w:jc w:val="center"/>
      </w:trPr>
      <w:tc>
        <w:tcPr>
          <w:tcW w:w="9360" w:type="dxa"/>
          <w:gridSpan w:val="2"/>
          <w:shd w:val="clear" w:color="auto" w:fill="FFFFFF" w:themeFill="background1"/>
        </w:tcPr>
        <w:p w14:paraId="19D14A24" w14:textId="77777777" w:rsidR="00CC7D54" w:rsidRDefault="00CC7D54" w:rsidP="00B566F0">
          <w:pPr>
            <w:pStyle w:val="mapheader"/>
          </w:pPr>
          <w:r>
            <w:t xml:space="preserve">Sample Lesson: </w:t>
          </w:r>
          <w:r w:rsidRPr="00C336E8">
            <w:rPr>
              <w:b w:val="0"/>
              <w:bCs/>
            </w:rPr>
            <w:t>What Was Their Life Like?</w:t>
          </w:r>
        </w:p>
      </w:tc>
    </w:tr>
    <w:tr w:rsidR="00CC7D54" w14:paraId="5FFB7709" w14:textId="77777777" w:rsidTr="4329EE16">
      <w:trPr>
        <w:jc w:val="center"/>
      </w:trPr>
      <w:tc>
        <w:tcPr>
          <w:tcW w:w="9360" w:type="dxa"/>
          <w:gridSpan w:val="2"/>
          <w:shd w:val="clear" w:color="auto" w:fill="FFFFFF" w:themeFill="background1"/>
        </w:tcPr>
        <w:p w14:paraId="23787A60" w14:textId="77777777" w:rsidR="00CC7D54" w:rsidRDefault="00CC7D54" w:rsidP="00A2555C">
          <w:pPr>
            <w:pStyle w:val="mapheader"/>
          </w:pPr>
          <w:r>
            <w:t>Suggested Time to Complete:</w:t>
          </w:r>
          <w:r>
            <w:rPr>
              <w:b w:val="0"/>
            </w:rPr>
            <w:t xml:space="preserve"> 150 minutes</w:t>
          </w:r>
        </w:p>
      </w:tc>
    </w:tr>
  </w:tbl>
  <w:p w14:paraId="4D127D05" w14:textId="77777777" w:rsidR="00CC7D54" w:rsidRDefault="00CC7D54" w:rsidP="00A25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774"/>
    <w:multiLevelType w:val="hybridMultilevel"/>
    <w:tmpl w:val="91E46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838E6"/>
    <w:multiLevelType w:val="hybridMultilevel"/>
    <w:tmpl w:val="166EC3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59153B"/>
    <w:multiLevelType w:val="hybridMultilevel"/>
    <w:tmpl w:val="78525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93C79"/>
    <w:multiLevelType w:val="hybridMultilevel"/>
    <w:tmpl w:val="CB5C389E"/>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E9469F7"/>
    <w:multiLevelType w:val="hybridMultilevel"/>
    <w:tmpl w:val="F9CCA120"/>
    <w:lvl w:ilvl="0" w:tplc="A7A4CECA">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AA31C5"/>
    <w:multiLevelType w:val="hybridMultilevel"/>
    <w:tmpl w:val="C7886432"/>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0140583"/>
    <w:multiLevelType w:val="hybridMultilevel"/>
    <w:tmpl w:val="687CDA74"/>
    <w:lvl w:ilvl="0" w:tplc="FFFFFFFF">
      <w:start w:val="1"/>
      <w:numFmt w:val="bullet"/>
      <w:lvlText w:val="o"/>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02A4232"/>
    <w:multiLevelType w:val="hybridMultilevel"/>
    <w:tmpl w:val="82C2E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42589"/>
    <w:multiLevelType w:val="hybridMultilevel"/>
    <w:tmpl w:val="23B07324"/>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3A563C2"/>
    <w:multiLevelType w:val="hybridMultilevel"/>
    <w:tmpl w:val="24F08C56"/>
    <w:lvl w:ilvl="0" w:tplc="2FC4D936">
      <w:start w:val="1"/>
      <w:numFmt w:val="bullet"/>
      <w:pStyle w:val="Bulletlevel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CF7E05"/>
    <w:multiLevelType w:val="hybridMultilevel"/>
    <w:tmpl w:val="D3CCE7DC"/>
    <w:lvl w:ilvl="0" w:tplc="FFFFFFFF">
      <w:start w:val="1"/>
      <w:numFmt w:val="bullet"/>
      <w:lvlText w:val="o"/>
      <w:lvlJc w:val="left"/>
      <w:pPr>
        <w:ind w:left="720" w:hanging="360"/>
      </w:pPr>
      <w:rPr>
        <w:rFonts w:ascii="Courier New" w:hAnsi="Courier New" w:hint="default"/>
      </w:rPr>
    </w:lvl>
    <w:lvl w:ilvl="1" w:tplc="FFFFFFFF">
      <w:start w:val="1"/>
      <w:numFmt w:val="bullet"/>
      <w:lvlText w:val=""/>
      <w:lvlJc w:val="left"/>
      <w:pPr>
        <w:ind w:left="1440" w:hanging="360"/>
      </w:pPr>
      <w:rPr>
        <w:rFonts w:ascii="Wingdings" w:hAnsi="Wingdings" w:hint="default"/>
      </w:rPr>
    </w:lvl>
    <w:lvl w:ilvl="2" w:tplc="04090001">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C005DD3"/>
    <w:multiLevelType w:val="hybridMultilevel"/>
    <w:tmpl w:val="54A495E6"/>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0B271D6"/>
    <w:multiLevelType w:val="hybridMultilevel"/>
    <w:tmpl w:val="A4E682AE"/>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1445754"/>
    <w:multiLevelType w:val="hybridMultilevel"/>
    <w:tmpl w:val="989647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AC043A"/>
    <w:multiLevelType w:val="hybridMultilevel"/>
    <w:tmpl w:val="C57A8DCE"/>
    <w:lvl w:ilvl="0" w:tplc="FFFFFFFF">
      <w:start w:val="1"/>
      <w:numFmt w:val="bullet"/>
      <w:lvlText w:val="o"/>
      <w:lvlJc w:val="left"/>
      <w:pPr>
        <w:ind w:left="720" w:hanging="360"/>
      </w:pPr>
      <w:rPr>
        <w:rFonts w:ascii="Courier New" w:hAnsi="Courier New" w:hint="default"/>
      </w:rPr>
    </w:lvl>
    <w:lvl w:ilvl="1" w:tplc="FFFFFFFF">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6E9028D"/>
    <w:multiLevelType w:val="hybridMultilevel"/>
    <w:tmpl w:val="00B2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9117D1"/>
    <w:multiLevelType w:val="hybridMultilevel"/>
    <w:tmpl w:val="E2CE817A"/>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27CE3C9A"/>
    <w:multiLevelType w:val="hybridMultilevel"/>
    <w:tmpl w:val="A38257A8"/>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27D304BF"/>
    <w:multiLevelType w:val="hybridMultilevel"/>
    <w:tmpl w:val="9AA05C0C"/>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2948758E"/>
    <w:multiLevelType w:val="hybridMultilevel"/>
    <w:tmpl w:val="9F8EB0E2"/>
    <w:lvl w:ilvl="0" w:tplc="FFFFFFFF">
      <w:start w:val="1"/>
      <w:numFmt w:val="bullet"/>
      <w:lvlText w:val=""/>
      <w:lvlJc w:val="left"/>
      <w:pPr>
        <w:ind w:left="720" w:hanging="360"/>
      </w:pPr>
      <w:rPr>
        <w:rFonts w:ascii="Symbol" w:hAnsi="Symbol" w:hint="default"/>
      </w:rPr>
    </w:lvl>
    <w:lvl w:ilvl="1" w:tplc="A7A4CECA">
      <w:start w:val="1"/>
      <w:numFmt w:val="bullet"/>
      <w:lvlText w:val="o"/>
      <w:lvlJc w:val="left"/>
      <w:pPr>
        <w:ind w:left="288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DBA7A17"/>
    <w:multiLevelType w:val="hybridMultilevel"/>
    <w:tmpl w:val="39DC1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531D55"/>
    <w:multiLevelType w:val="hybridMultilevel"/>
    <w:tmpl w:val="1FB6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4544BA"/>
    <w:multiLevelType w:val="hybridMultilevel"/>
    <w:tmpl w:val="26F27508"/>
    <w:lvl w:ilvl="0" w:tplc="8A4C217A">
      <w:start w:val="1"/>
      <w:numFmt w:val="bullet"/>
      <w:pStyle w:val="ListParagraph"/>
      <w:lvlText w:val=""/>
      <w:lvlJc w:val="left"/>
      <w:pPr>
        <w:ind w:left="360" w:hanging="360"/>
      </w:pPr>
      <w:rPr>
        <w:rFonts w:ascii="Symbol" w:hAnsi="Symbol" w:hint="default"/>
      </w:rPr>
    </w:lvl>
    <w:lvl w:ilvl="1" w:tplc="E9F05A04">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4E257E"/>
    <w:multiLevelType w:val="hybridMultilevel"/>
    <w:tmpl w:val="4CF853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93E3100"/>
    <w:multiLevelType w:val="hybridMultilevel"/>
    <w:tmpl w:val="4914F7A0"/>
    <w:lvl w:ilvl="0" w:tplc="669CC5FC">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366DD7"/>
    <w:multiLevelType w:val="hybridMultilevel"/>
    <w:tmpl w:val="218A2F1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62191C"/>
    <w:multiLevelType w:val="hybridMultilevel"/>
    <w:tmpl w:val="F9DE4964"/>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42C54B92"/>
    <w:multiLevelType w:val="hybridMultilevel"/>
    <w:tmpl w:val="8346AA38"/>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44CA48D4"/>
    <w:multiLevelType w:val="multilevel"/>
    <w:tmpl w:val="6726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625B02"/>
    <w:multiLevelType w:val="hybridMultilevel"/>
    <w:tmpl w:val="613A5A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8EE26D7"/>
    <w:multiLevelType w:val="hybridMultilevel"/>
    <w:tmpl w:val="AA76FE98"/>
    <w:lvl w:ilvl="0" w:tplc="AE8008F0">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09532A"/>
    <w:multiLevelType w:val="hybridMultilevel"/>
    <w:tmpl w:val="782CAE8A"/>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4DB4427B"/>
    <w:multiLevelType w:val="hybridMultilevel"/>
    <w:tmpl w:val="D458C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410CC0"/>
    <w:multiLevelType w:val="hybridMultilevel"/>
    <w:tmpl w:val="102A9124"/>
    <w:lvl w:ilvl="0" w:tplc="8A4C217A">
      <w:start w:val="1"/>
      <w:numFmt w:val="bullet"/>
      <w:lvlText w:val=""/>
      <w:lvlJc w:val="left"/>
      <w:pPr>
        <w:ind w:left="720" w:hanging="360"/>
      </w:pPr>
      <w:rPr>
        <w:rFonts w:ascii="Symbol" w:hAnsi="Symbol" w:hint="default"/>
      </w:rPr>
    </w:lvl>
    <w:lvl w:ilvl="1" w:tplc="ACE666FA">
      <w:start w:val="1"/>
      <w:numFmt w:val="bullet"/>
      <w:pStyle w:val="ListParagraphLeve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A41D1"/>
    <w:multiLevelType w:val="hybridMultilevel"/>
    <w:tmpl w:val="52BC6D6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2714624"/>
    <w:multiLevelType w:val="hybridMultilevel"/>
    <w:tmpl w:val="E8162E44"/>
    <w:lvl w:ilvl="0" w:tplc="4014AE08">
      <w:start w:val="1"/>
      <w:numFmt w:val="decimal"/>
      <w:pStyle w:val="ListParagraphNumbersLevel1"/>
      <w:lvlText w:val="%1."/>
      <w:lvlJc w:val="left"/>
      <w:pPr>
        <w:ind w:left="360" w:hanging="360"/>
      </w:pPr>
      <w:rPr>
        <w:rFonts w:hint="default"/>
        <w:b w:val="0"/>
      </w:rPr>
    </w:lvl>
    <w:lvl w:ilvl="1" w:tplc="8C9A653E">
      <w:start w:val="1"/>
      <w:numFmt w:val="lowerLetter"/>
      <w:lvlText w:val="%2."/>
      <w:lvlJc w:val="left"/>
      <w:pPr>
        <w:ind w:left="1080" w:hanging="360"/>
      </w:pPr>
    </w:lvl>
    <w:lvl w:ilvl="2" w:tplc="D048DBE8">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9561D2"/>
    <w:multiLevelType w:val="hybridMultilevel"/>
    <w:tmpl w:val="A502CFF0"/>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67475C28"/>
    <w:multiLevelType w:val="hybridMultilevel"/>
    <w:tmpl w:val="17C0877C"/>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6D5E7C8E"/>
    <w:multiLevelType w:val="hybridMultilevel"/>
    <w:tmpl w:val="98DCD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8D78C7"/>
    <w:multiLevelType w:val="hybridMultilevel"/>
    <w:tmpl w:val="8E88A1F2"/>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6E8E7CCC"/>
    <w:multiLevelType w:val="hybridMultilevel"/>
    <w:tmpl w:val="C0DAD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352C14"/>
    <w:multiLevelType w:val="hybridMultilevel"/>
    <w:tmpl w:val="162C0BB0"/>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2" w15:restartNumberingAfterBreak="0">
    <w:nsid w:val="76253625"/>
    <w:multiLevelType w:val="hybridMultilevel"/>
    <w:tmpl w:val="78643AD8"/>
    <w:lvl w:ilvl="0" w:tplc="E9D8C008">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CA770A"/>
    <w:multiLevelType w:val="hybridMultilevel"/>
    <w:tmpl w:val="C34015A0"/>
    <w:lvl w:ilvl="0" w:tplc="FB9E9526">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B16101"/>
    <w:multiLevelType w:val="hybridMultilevel"/>
    <w:tmpl w:val="6520E44A"/>
    <w:lvl w:ilvl="0" w:tplc="B1B62A7A">
      <w:start w:val="1"/>
      <w:numFmt w:val="bullet"/>
      <w:pStyle w:val="BulletsLevel1Video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935DBB"/>
    <w:multiLevelType w:val="hybridMultilevel"/>
    <w:tmpl w:val="268E6B0A"/>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6" w15:restartNumberingAfterBreak="0">
    <w:nsid w:val="7E901D62"/>
    <w:multiLevelType w:val="hybridMultilevel"/>
    <w:tmpl w:val="D5A6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A56181"/>
    <w:multiLevelType w:val="hybridMultilevel"/>
    <w:tmpl w:val="A3D467D8"/>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512381451">
    <w:abstractNumId w:val="9"/>
  </w:num>
  <w:num w:numId="2" w16cid:durableId="1744447844">
    <w:abstractNumId w:val="30"/>
  </w:num>
  <w:num w:numId="3" w16cid:durableId="692923851">
    <w:abstractNumId w:val="24"/>
  </w:num>
  <w:num w:numId="4" w16cid:durableId="68624163">
    <w:abstractNumId w:val="42"/>
  </w:num>
  <w:num w:numId="5" w16cid:durableId="697392250">
    <w:abstractNumId w:val="33"/>
  </w:num>
  <w:num w:numId="6" w16cid:durableId="1650939537">
    <w:abstractNumId w:val="35"/>
  </w:num>
  <w:num w:numId="7" w16cid:durableId="661465187">
    <w:abstractNumId w:val="43"/>
  </w:num>
  <w:num w:numId="8" w16cid:durableId="948395488">
    <w:abstractNumId w:val="44"/>
  </w:num>
  <w:num w:numId="9" w16cid:durableId="2114082356">
    <w:abstractNumId w:val="22"/>
  </w:num>
  <w:num w:numId="10" w16cid:durableId="1467579479">
    <w:abstractNumId w:val="34"/>
  </w:num>
  <w:num w:numId="11" w16cid:durableId="1975482171">
    <w:abstractNumId w:val="13"/>
  </w:num>
  <w:num w:numId="12" w16cid:durableId="548568409">
    <w:abstractNumId w:val="23"/>
  </w:num>
  <w:num w:numId="13" w16cid:durableId="680861739">
    <w:abstractNumId w:val="32"/>
  </w:num>
  <w:num w:numId="14" w16cid:durableId="791897307">
    <w:abstractNumId w:val="1"/>
  </w:num>
  <w:num w:numId="15" w16cid:durableId="2042241924">
    <w:abstractNumId w:val="25"/>
  </w:num>
  <w:num w:numId="16" w16cid:durableId="1643341367">
    <w:abstractNumId w:val="38"/>
  </w:num>
  <w:num w:numId="17" w16cid:durableId="2010476006">
    <w:abstractNumId w:val="15"/>
  </w:num>
  <w:num w:numId="18" w16cid:durableId="1923290674">
    <w:abstractNumId w:val="40"/>
  </w:num>
  <w:num w:numId="19" w16cid:durableId="548956650">
    <w:abstractNumId w:val="21"/>
  </w:num>
  <w:num w:numId="20" w16cid:durableId="342243125">
    <w:abstractNumId w:val="7"/>
  </w:num>
  <w:num w:numId="21" w16cid:durableId="766124087">
    <w:abstractNumId w:val="45"/>
  </w:num>
  <w:num w:numId="22" w16cid:durableId="1735351156">
    <w:abstractNumId w:val="28"/>
  </w:num>
  <w:num w:numId="23" w16cid:durableId="1651057526">
    <w:abstractNumId w:val="0"/>
  </w:num>
  <w:num w:numId="24" w16cid:durableId="878469854">
    <w:abstractNumId w:val="20"/>
  </w:num>
  <w:num w:numId="25" w16cid:durableId="928348624">
    <w:abstractNumId w:val="46"/>
  </w:num>
  <w:num w:numId="26" w16cid:durableId="295263006">
    <w:abstractNumId w:val="5"/>
  </w:num>
  <w:num w:numId="27" w16cid:durableId="1143229468">
    <w:abstractNumId w:val="41"/>
  </w:num>
  <w:num w:numId="28" w16cid:durableId="123890998">
    <w:abstractNumId w:val="26"/>
  </w:num>
  <w:num w:numId="29" w16cid:durableId="1969898585">
    <w:abstractNumId w:val="36"/>
  </w:num>
  <w:num w:numId="30" w16cid:durableId="529605314">
    <w:abstractNumId w:val="11"/>
  </w:num>
  <w:num w:numId="31" w16cid:durableId="1372996026">
    <w:abstractNumId w:val="27"/>
  </w:num>
  <w:num w:numId="32" w16cid:durableId="1254968693">
    <w:abstractNumId w:val="39"/>
  </w:num>
  <w:num w:numId="33" w16cid:durableId="538863858">
    <w:abstractNumId w:val="3"/>
  </w:num>
  <w:num w:numId="34" w16cid:durableId="1341737526">
    <w:abstractNumId w:val="18"/>
  </w:num>
  <w:num w:numId="35" w16cid:durableId="1280340243">
    <w:abstractNumId w:val="31"/>
  </w:num>
  <w:num w:numId="36" w16cid:durableId="1832942338">
    <w:abstractNumId w:val="12"/>
  </w:num>
  <w:num w:numId="37" w16cid:durableId="882597103">
    <w:abstractNumId w:val="37"/>
  </w:num>
  <w:num w:numId="38" w16cid:durableId="1825391416">
    <w:abstractNumId w:val="16"/>
  </w:num>
  <w:num w:numId="39" w16cid:durableId="743525884">
    <w:abstractNumId w:val="8"/>
  </w:num>
  <w:num w:numId="40" w16cid:durableId="1834179038">
    <w:abstractNumId w:val="47"/>
  </w:num>
  <w:num w:numId="41" w16cid:durableId="686836549">
    <w:abstractNumId w:val="17"/>
  </w:num>
  <w:num w:numId="42" w16cid:durableId="377709351">
    <w:abstractNumId w:val="29"/>
  </w:num>
  <w:num w:numId="43" w16cid:durableId="329605360">
    <w:abstractNumId w:val="6"/>
  </w:num>
  <w:num w:numId="44" w16cid:durableId="1505632341">
    <w:abstractNumId w:val="10"/>
  </w:num>
  <w:num w:numId="45" w16cid:durableId="875237657">
    <w:abstractNumId w:val="4"/>
  </w:num>
  <w:num w:numId="46" w16cid:durableId="381752872">
    <w:abstractNumId w:val="19"/>
  </w:num>
  <w:num w:numId="47" w16cid:durableId="1312447496">
    <w:abstractNumId w:val="14"/>
  </w:num>
  <w:num w:numId="48" w16cid:durableId="1379477202">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hyphenationZone w:val="425"/>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42"/>
    <w:rsid w:val="000001BF"/>
    <w:rsid w:val="00000564"/>
    <w:rsid w:val="00000782"/>
    <w:rsid w:val="00001022"/>
    <w:rsid w:val="00001085"/>
    <w:rsid w:val="00010FBF"/>
    <w:rsid w:val="00013EE1"/>
    <w:rsid w:val="00020253"/>
    <w:rsid w:val="000205AF"/>
    <w:rsid w:val="000220EE"/>
    <w:rsid w:val="00022A3F"/>
    <w:rsid w:val="00024959"/>
    <w:rsid w:val="00024C07"/>
    <w:rsid w:val="00026729"/>
    <w:rsid w:val="00032A40"/>
    <w:rsid w:val="00034641"/>
    <w:rsid w:val="000348CF"/>
    <w:rsid w:val="00035534"/>
    <w:rsid w:val="00035FB6"/>
    <w:rsid w:val="000368EC"/>
    <w:rsid w:val="000369F1"/>
    <w:rsid w:val="000410F0"/>
    <w:rsid w:val="000422FA"/>
    <w:rsid w:val="00042547"/>
    <w:rsid w:val="00044B35"/>
    <w:rsid w:val="00044CCE"/>
    <w:rsid w:val="000459B8"/>
    <w:rsid w:val="00053C58"/>
    <w:rsid w:val="00053CDE"/>
    <w:rsid w:val="00055CF3"/>
    <w:rsid w:val="00055EAD"/>
    <w:rsid w:val="000611E1"/>
    <w:rsid w:val="00061F24"/>
    <w:rsid w:val="000624BB"/>
    <w:rsid w:val="00062DC6"/>
    <w:rsid w:val="00063584"/>
    <w:rsid w:val="00064511"/>
    <w:rsid w:val="00064EE7"/>
    <w:rsid w:val="00065503"/>
    <w:rsid w:val="00066F0E"/>
    <w:rsid w:val="00070077"/>
    <w:rsid w:val="0007068B"/>
    <w:rsid w:val="000710F4"/>
    <w:rsid w:val="000722B1"/>
    <w:rsid w:val="0007238A"/>
    <w:rsid w:val="00072985"/>
    <w:rsid w:val="00074867"/>
    <w:rsid w:val="00075EE4"/>
    <w:rsid w:val="00076D07"/>
    <w:rsid w:val="00077434"/>
    <w:rsid w:val="000800EB"/>
    <w:rsid w:val="000801D4"/>
    <w:rsid w:val="00082EBE"/>
    <w:rsid w:val="00084301"/>
    <w:rsid w:val="00084D56"/>
    <w:rsid w:val="00085515"/>
    <w:rsid w:val="00090D26"/>
    <w:rsid w:val="00092220"/>
    <w:rsid w:val="00092413"/>
    <w:rsid w:val="00092811"/>
    <w:rsid w:val="00092A1B"/>
    <w:rsid w:val="0009341B"/>
    <w:rsid w:val="00093E43"/>
    <w:rsid w:val="000941A0"/>
    <w:rsid w:val="00094BBC"/>
    <w:rsid w:val="00097A0B"/>
    <w:rsid w:val="000A1505"/>
    <w:rsid w:val="000A4135"/>
    <w:rsid w:val="000A55B0"/>
    <w:rsid w:val="000A7626"/>
    <w:rsid w:val="000A7631"/>
    <w:rsid w:val="000B06F9"/>
    <w:rsid w:val="000B177D"/>
    <w:rsid w:val="000B6D70"/>
    <w:rsid w:val="000C196D"/>
    <w:rsid w:val="000C37E3"/>
    <w:rsid w:val="000C5138"/>
    <w:rsid w:val="000C6516"/>
    <w:rsid w:val="000C67B1"/>
    <w:rsid w:val="000C75C6"/>
    <w:rsid w:val="000D6010"/>
    <w:rsid w:val="000D7BB0"/>
    <w:rsid w:val="000E1A39"/>
    <w:rsid w:val="000E1B45"/>
    <w:rsid w:val="000E222D"/>
    <w:rsid w:val="000E2379"/>
    <w:rsid w:val="000E2809"/>
    <w:rsid w:val="000E2CBD"/>
    <w:rsid w:val="000E45D4"/>
    <w:rsid w:val="000E4B96"/>
    <w:rsid w:val="000E4D0A"/>
    <w:rsid w:val="000E5D24"/>
    <w:rsid w:val="000E5D5D"/>
    <w:rsid w:val="000F0D9A"/>
    <w:rsid w:val="000F5245"/>
    <w:rsid w:val="000F643B"/>
    <w:rsid w:val="000F6795"/>
    <w:rsid w:val="000F7DAD"/>
    <w:rsid w:val="001016AF"/>
    <w:rsid w:val="00101906"/>
    <w:rsid w:val="00102320"/>
    <w:rsid w:val="001044CD"/>
    <w:rsid w:val="001051F2"/>
    <w:rsid w:val="001053A1"/>
    <w:rsid w:val="001063A4"/>
    <w:rsid w:val="00106657"/>
    <w:rsid w:val="00110C08"/>
    <w:rsid w:val="00112802"/>
    <w:rsid w:val="001132BB"/>
    <w:rsid w:val="00114EC5"/>
    <w:rsid w:val="0011538E"/>
    <w:rsid w:val="00120744"/>
    <w:rsid w:val="00121AC0"/>
    <w:rsid w:val="00121C2E"/>
    <w:rsid w:val="00122E8F"/>
    <w:rsid w:val="001234D4"/>
    <w:rsid w:val="00124AEF"/>
    <w:rsid w:val="00124BC2"/>
    <w:rsid w:val="00125F38"/>
    <w:rsid w:val="0013106C"/>
    <w:rsid w:val="00131692"/>
    <w:rsid w:val="00132529"/>
    <w:rsid w:val="00134C3E"/>
    <w:rsid w:val="0013591B"/>
    <w:rsid w:val="00135D23"/>
    <w:rsid w:val="001406EB"/>
    <w:rsid w:val="00140B45"/>
    <w:rsid w:val="00142BF0"/>
    <w:rsid w:val="00142CF5"/>
    <w:rsid w:val="001435EA"/>
    <w:rsid w:val="00144B1E"/>
    <w:rsid w:val="0014553A"/>
    <w:rsid w:val="001465BD"/>
    <w:rsid w:val="0014727D"/>
    <w:rsid w:val="0015096F"/>
    <w:rsid w:val="001511BA"/>
    <w:rsid w:val="0015233B"/>
    <w:rsid w:val="00153627"/>
    <w:rsid w:val="001550CF"/>
    <w:rsid w:val="00156696"/>
    <w:rsid w:val="00156876"/>
    <w:rsid w:val="00156D8B"/>
    <w:rsid w:val="0015703B"/>
    <w:rsid w:val="00157E5C"/>
    <w:rsid w:val="00157E6B"/>
    <w:rsid w:val="0016021B"/>
    <w:rsid w:val="001602FB"/>
    <w:rsid w:val="001616DF"/>
    <w:rsid w:val="00161D05"/>
    <w:rsid w:val="00162A49"/>
    <w:rsid w:val="001631C6"/>
    <w:rsid w:val="00164520"/>
    <w:rsid w:val="00165513"/>
    <w:rsid w:val="00166DF2"/>
    <w:rsid w:val="00171A6B"/>
    <w:rsid w:val="00172708"/>
    <w:rsid w:val="00172B09"/>
    <w:rsid w:val="00173A62"/>
    <w:rsid w:val="001763C0"/>
    <w:rsid w:val="00176612"/>
    <w:rsid w:val="00177BD7"/>
    <w:rsid w:val="001817EA"/>
    <w:rsid w:val="0018275B"/>
    <w:rsid w:val="00183817"/>
    <w:rsid w:val="0018423E"/>
    <w:rsid w:val="00184644"/>
    <w:rsid w:val="00186790"/>
    <w:rsid w:val="00186FC1"/>
    <w:rsid w:val="00191565"/>
    <w:rsid w:val="0019246B"/>
    <w:rsid w:val="00192B8F"/>
    <w:rsid w:val="00192B95"/>
    <w:rsid w:val="00193473"/>
    <w:rsid w:val="00196933"/>
    <w:rsid w:val="001974D9"/>
    <w:rsid w:val="001A2079"/>
    <w:rsid w:val="001A4C6C"/>
    <w:rsid w:val="001A6629"/>
    <w:rsid w:val="001A7749"/>
    <w:rsid w:val="001A7B57"/>
    <w:rsid w:val="001A7FE1"/>
    <w:rsid w:val="001B2D0B"/>
    <w:rsid w:val="001B37C9"/>
    <w:rsid w:val="001B4EAC"/>
    <w:rsid w:val="001B57D1"/>
    <w:rsid w:val="001B6687"/>
    <w:rsid w:val="001B6E57"/>
    <w:rsid w:val="001C2203"/>
    <w:rsid w:val="001C22EE"/>
    <w:rsid w:val="001C37D2"/>
    <w:rsid w:val="001C453C"/>
    <w:rsid w:val="001C51BB"/>
    <w:rsid w:val="001C58BC"/>
    <w:rsid w:val="001C76A7"/>
    <w:rsid w:val="001D035A"/>
    <w:rsid w:val="001D0DEA"/>
    <w:rsid w:val="001D18BA"/>
    <w:rsid w:val="001D2C70"/>
    <w:rsid w:val="001D3899"/>
    <w:rsid w:val="001D3A2E"/>
    <w:rsid w:val="001D71C3"/>
    <w:rsid w:val="001D7238"/>
    <w:rsid w:val="001D7FD8"/>
    <w:rsid w:val="001E4AF4"/>
    <w:rsid w:val="001F0EAE"/>
    <w:rsid w:val="001F130D"/>
    <w:rsid w:val="001F1D4A"/>
    <w:rsid w:val="001F35BB"/>
    <w:rsid w:val="001F3A71"/>
    <w:rsid w:val="001F4C0F"/>
    <w:rsid w:val="001F4FD0"/>
    <w:rsid w:val="00202E29"/>
    <w:rsid w:val="00203280"/>
    <w:rsid w:val="002043B0"/>
    <w:rsid w:val="002052E1"/>
    <w:rsid w:val="00205B23"/>
    <w:rsid w:val="00205E6B"/>
    <w:rsid w:val="00206637"/>
    <w:rsid w:val="0020745B"/>
    <w:rsid w:val="00210498"/>
    <w:rsid w:val="00210FA6"/>
    <w:rsid w:val="00211171"/>
    <w:rsid w:val="00211D7A"/>
    <w:rsid w:val="002139F9"/>
    <w:rsid w:val="002164C8"/>
    <w:rsid w:val="00216EEF"/>
    <w:rsid w:val="00222EA3"/>
    <w:rsid w:val="002233EC"/>
    <w:rsid w:val="00223CDB"/>
    <w:rsid w:val="00224124"/>
    <w:rsid w:val="00226221"/>
    <w:rsid w:val="00226777"/>
    <w:rsid w:val="00226E69"/>
    <w:rsid w:val="00227489"/>
    <w:rsid w:val="00230F57"/>
    <w:rsid w:val="002316A0"/>
    <w:rsid w:val="00231A0D"/>
    <w:rsid w:val="00233F3B"/>
    <w:rsid w:val="0024034B"/>
    <w:rsid w:val="00241A63"/>
    <w:rsid w:val="002433E6"/>
    <w:rsid w:val="00243E7D"/>
    <w:rsid w:val="0024529B"/>
    <w:rsid w:val="0025082B"/>
    <w:rsid w:val="0025275E"/>
    <w:rsid w:val="00252EEF"/>
    <w:rsid w:val="002552C9"/>
    <w:rsid w:val="00260D8A"/>
    <w:rsid w:val="00262E12"/>
    <w:rsid w:val="00265BCF"/>
    <w:rsid w:val="002704D6"/>
    <w:rsid w:val="00274FBC"/>
    <w:rsid w:val="0028134C"/>
    <w:rsid w:val="00284153"/>
    <w:rsid w:val="00284B8E"/>
    <w:rsid w:val="00285839"/>
    <w:rsid w:val="00286B4C"/>
    <w:rsid w:val="00291D89"/>
    <w:rsid w:val="00291E83"/>
    <w:rsid w:val="00292A96"/>
    <w:rsid w:val="00292E0E"/>
    <w:rsid w:val="0029571F"/>
    <w:rsid w:val="00296B7B"/>
    <w:rsid w:val="002976AC"/>
    <w:rsid w:val="002A4089"/>
    <w:rsid w:val="002A5F26"/>
    <w:rsid w:val="002A6295"/>
    <w:rsid w:val="002A6CDD"/>
    <w:rsid w:val="002B227A"/>
    <w:rsid w:val="002B2F97"/>
    <w:rsid w:val="002B3ED1"/>
    <w:rsid w:val="002B6205"/>
    <w:rsid w:val="002C0105"/>
    <w:rsid w:val="002C29F1"/>
    <w:rsid w:val="002C2ED9"/>
    <w:rsid w:val="002C3C17"/>
    <w:rsid w:val="002C546B"/>
    <w:rsid w:val="002C5FE4"/>
    <w:rsid w:val="002C7089"/>
    <w:rsid w:val="002D01B4"/>
    <w:rsid w:val="002D1155"/>
    <w:rsid w:val="002D1590"/>
    <w:rsid w:val="002D25C7"/>
    <w:rsid w:val="002D50F6"/>
    <w:rsid w:val="002D5213"/>
    <w:rsid w:val="002D5601"/>
    <w:rsid w:val="002D5A3C"/>
    <w:rsid w:val="002D5B6F"/>
    <w:rsid w:val="002D5F5B"/>
    <w:rsid w:val="002D62D7"/>
    <w:rsid w:val="002E0750"/>
    <w:rsid w:val="002E1310"/>
    <w:rsid w:val="002E205C"/>
    <w:rsid w:val="002E51CD"/>
    <w:rsid w:val="002E5C58"/>
    <w:rsid w:val="002E685B"/>
    <w:rsid w:val="002F106F"/>
    <w:rsid w:val="002F169A"/>
    <w:rsid w:val="002F3660"/>
    <w:rsid w:val="002F7082"/>
    <w:rsid w:val="002F79C2"/>
    <w:rsid w:val="00300C18"/>
    <w:rsid w:val="0030258C"/>
    <w:rsid w:val="00302CD4"/>
    <w:rsid w:val="0030366A"/>
    <w:rsid w:val="00303701"/>
    <w:rsid w:val="0030429C"/>
    <w:rsid w:val="00304DF1"/>
    <w:rsid w:val="003051CC"/>
    <w:rsid w:val="00305EF8"/>
    <w:rsid w:val="00306696"/>
    <w:rsid w:val="0031011E"/>
    <w:rsid w:val="00310926"/>
    <w:rsid w:val="00310DF5"/>
    <w:rsid w:val="0031556D"/>
    <w:rsid w:val="00315644"/>
    <w:rsid w:val="00315B2A"/>
    <w:rsid w:val="00315D12"/>
    <w:rsid w:val="00316691"/>
    <w:rsid w:val="0032044A"/>
    <w:rsid w:val="0032087C"/>
    <w:rsid w:val="00320E3E"/>
    <w:rsid w:val="0032140F"/>
    <w:rsid w:val="003217A3"/>
    <w:rsid w:val="00323C09"/>
    <w:rsid w:val="00326C59"/>
    <w:rsid w:val="00327E84"/>
    <w:rsid w:val="003331D6"/>
    <w:rsid w:val="003333F0"/>
    <w:rsid w:val="0033340A"/>
    <w:rsid w:val="00333942"/>
    <w:rsid w:val="00336097"/>
    <w:rsid w:val="00336CFC"/>
    <w:rsid w:val="0034060F"/>
    <w:rsid w:val="00340F33"/>
    <w:rsid w:val="003413F6"/>
    <w:rsid w:val="00341F98"/>
    <w:rsid w:val="003438E5"/>
    <w:rsid w:val="00343AE5"/>
    <w:rsid w:val="00345BFB"/>
    <w:rsid w:val="003473D1"/>
    <w:rsid w:val="0034755E"/>
    <w:rsid w:val="003501D1"/>
    <w:rsid w:val="003501D4"/>
    <w:rsid w:val="00351EDB"/>
    <w:rsid w:val="00353D99"/>
    <w:rsid w:val="00356CD5"/>
    <w:rsid w:val="00361B7F"/>
    <w:rsid w:val="0036201A"/>
    <w:rsid w:val="003631FC"/>
    <w:rsid w:val="00364C69"/>
    <w:rsid w:val="003654C1"/>
    <w:rsid w:val="00366C51"/>
    <w:rsid w:val="0036713F"/>
    <w:rsid w:val="00371595"/>
    <w:rsid w:val="003733DB"/>
    <w:rsid w:val="003739AC"/>
    <w:rsid w:val="00374C8D"/>
    <w:rsid w:val="00376B59"/>
    <w:rsid w:val="003778BD"/>
    <w:rsid w:val="003803EB"/>
    <w:rsid w:val="00384472"/>
    <w:rsid w:val="00384C0B"/>
    <w:rsid w:val="0038585E"/>
    <w:rsid w:val="0038599E"/>
    <w:rsid w:val="00385F87"/>
    <w:rsid w:val="00386A40"/>
    <w:rsid w:val="00387425"/>
    <w:rsid w:val="003905B0"/>
    <w:rsid w:val="00391B1A"/>
    <w:rsid w:val="00393B60"/>
    <w:rsid w:val="00394BC0"/>
    <w:rsid w:val="003A2A38"/>
    <w:rsid w:val="003A351F"/>
    <w:rsid w:val="003A44C3"/>
    <w:rsid w:val="003A47FC"/>
    <w:rsid w:val="003A4E19"/>
    <w:rsid w:val="003B0F6F"/>
    <w:rsid w:val="003B25A4"/>
    <w:rsid w:val="003B6296"/>
    <w:rsid w:val="003C41DA"/>
    <w:rsid w:val="003C4B8F"/>
    <w:rsid w:val="003C4CC4"/>
    <w:rsid w:val="003C5885"/>
    <w:rsid w:val="003C588D"/>
    <w:rsid w:val="003C5C3B"/>
    <w:rsid w:val="003C7E44"/>
    <w:rsid w:val="003D02B6"/>
    <w:rsid w:val="003D0685"/>
    <w:rsid w:val="003D081A"/>
    <w:rsid w:val="003D366D"/>
    <w:rsid w:val="003D3AE1"/>
    <w:rsid w:val="003D3F63"/>
    <w:rsid w:val="003D5B48"/>
    <w:rsid w:val="003E0464"/>
    <w:rsid w:val="003E2C9E"/>
    <w:rsid w:val="003E40DF"/>
    <w:rsid w:val="003E544F"/>
    <w:rsid w:val="003E5FBC"/>
    <w:rsid w:val="003E620E"/>
    <w:rsid w:val="003E6B33"/>
    <w:rsid w:val="003E7738"/>
    <w:rsid w:val="003E7C51"/>
    <w:rsid w:val="003F0171"/>
    <w:rsid w:val="003F0E9F"/>
    <w:rsid w:val="003F2B44"/>
    <w:rsid w:val="003F69E2"/>
    <w:rsid w:val="00400136"/>
    <w:rsid w:val="004007CF"/>
    <w:rsid w:val="0040188C"/>
    <w:rsid w:val="0040256C"/>
    <w:rsid w:val="004034B8"/>
    <w:rsid w:val="00403D9D"/>
    <w:rsid w:val="00403EAF"/>
    <w:rsid w:val="004063D4"/>
    <w:rsid w:val="004077F3"/>
    <w:rsid w:val="00412D64"/>
    <w:rsid w:val="00412E2F"/>
    <w:rsid w:val="0041558F"/>
    <w:rsid w:val="00415A52"/>
    <w:rsid w:val="00420912"/>
    <w:rsid w:val="00420CBE"/>
    <w:rsid w:val="004214ED"/>
    <w:rsid w:val="004232B8"/>
    <w:rsid w:val="00432791"/>
    <w:rsid w:val="00434BDB"/>
    <w:rsid w:val="00435D20"/>
    <w:rsid w:val="00441306"/>
    <w:rsid w:val="00441915"/>
    <w:rsid w:val="004420E1"/>
    <w:rsid w:val="00444AD4"/>
    <w:rsid w:val="00445C68"/>
    <w:rsid w:val="00445D6A"/>
    <w:rsid w:val="00447185"/>
    <w:rsid w:val="00447891"/>
    <w:rsid w:val="00450A08"/>
    <w:rsid w:val="004526B5"/>
    <w:rsid w:val="004534BB"/>
    <w:rsid w:val="004574AC"/>
    <w:rsid w:val="00462E3F"/>
    <w:rsid w:val="00464105"/>
    <w:rsid w:val="00464470"/>
    <w:rsid w:val="0046514A"/>
    <w:rsid w:val="0047209C"/>
    <w:rsid w:val="0047392E"/>
    <w:rsid w:val="00474909"/>
    <w:rsid w:val="004755ED"/>
    <w:rsid w:val="00476F85"/>
    <w:rsid w:val="004838CF"/>
    <w:rsid w:val="00483F8F"/>
    <w:rsid w:val="00485CA5"/>
    <w:rsid w:val="004866DE"/>
    <w:rsid w:val="0048671E"/>
    <w:rsid w:val="00490825"/>
    <w:rsid w:val="004914C1"/>
    <w:rsid w:val="00494478"/>
    <w:rsid w:val="00495842"/>
    <w:rsid w:val="00497DDF"/>
    <w:rsid w:val="004A1049"/>
    <w:rsid w:val="004A1461"/>
    <w:rsid w:val="004A4A80"/>
    <w:rsid w:val="004A4F2D"/>
    <w:rsid w:val="004A530D"/>
    <w:rsid w:val="004A611D"/>
    <w:rsid w:val="004A61C5"/>
    <w:rsid w:val="004B05FA"/>
    <w:rsid w:val="004B32CC"/>
    <w:rsid w:val="004B451F"/>
    <w:rsid w:val="004B4A49"/>
    <w:rsid w:val="004B4F32"/>
    <w:rsid w:val="004B5003"/>
    <w:rsid w:val="004B5241"/>
    <w:rsid w:val="004B5271"/>
    <w:rsid w:val="004B7402"/>
    <w:rsid w:val="004C038C"/>
    <w:rsid w:val="004C1E88"/>
    <w:rsid w:val="004C5A3D"/>
    <w:rsid w:val="004C7A93"/>
    <w:rsid w:val="004D0C91"/>
    <w:rsid w:val="004D1464"/>
    <w:rsid w:val="004D3DA0"/>
    <w:rsid w:val="004D48ED"/>
    <w:rsid w:val="004D738C"/>
    <w:rsid w:val="004D7AEB"/>
    <w:rsid w:val="004E26DF"/>
    <w:rsid w:val="004E28F7"/>
    <w:rsid w:val="004E2986"/>
    <w:rsid w:val="004E3830"/>
    <w:rsid w:val="004E41FA"/>
    <w:rsid w:val="004E5AFE"/>
    <w:rsid w:val="004F01A2"/>
    <w:rsid w:val="004F4E27"/>
    <w:rsid w:val="004F518D"/>
    <w:rsid w:val="004F7F04"/>
    <w:rsid w:val="00500798"/>
    <w:rsid w:val="0050111A"/>
    <w:rsid w:val="00503C8B"/>
    <w:rsid w:val="00506BC2"/>
    <w:rsid w:val="005119CC"/>
    <w:rsid w:val="00512F16"/>
    <w:rsid w:val="0051376C"/>
    <w:rsid w:val="00514FEB"/>
    <w:rsid w:val="00522CA0"/>
    <w:rsid w:val="00526C10"/>
    <w:rsid w:val="00527618"/>
    <w:rsid w:val="005302C1"/>
    <w:rsid w:val="00530ECF"/>
    <w:rsid w:val="005341DD"/>
    <w:rsid w:val="0053461A"/>
    <w:rsid w:val="00534814"/>
    <w:rsid w:val="00535AFF"/>
    <w:rsid w:val="00535BA7"/>
    <w:rsid w:val="00536D52"/>
    <w:rsid w:val="005409ED"/>
    <w:rsid w:val="00542BC3"/>
    <w:rsid w:val="00542F97"/>
    <w:rsid w:val="005445D3"/>
    <w:rsid w:val="005450A5"/>
    <w:rsid w:val="0054727B"/>
    <w:rsid w:val="005520B6"/>
    <w:rsid w:val="005527E2"/>
    <w:rsid w:val="00556258"/>
    <w:rsid w:val="00556F03"/>
    <w:rsid w:val="00562503"/>
    <w:rsid w:val="00563E90"/>
    <w:rsid w:val="005651D8"/>
    <w:rsid w:val="00566A58"/>
    <w:rsid w:val="00570E0A"/>
    <w:rsid w:val="00571B41"/>
    <w:rsid w:val="00572477"/>
    <w:rsid w:val="005745CA"/>
    <w:rsid w:val="0057464A"/>
    <w:rsid w:val="005751B6"/>
    <w:rsid w:val="00575690"/>
    <w:rsid w:val="005765E4"/>
    <w:rsid w:val="0057734E"/>
    <w:rsid w:val="00577800"/>
    <w:rsid w:val="00580014"/>
    <w:rsid w:val="00581FE0"/>
    <w:rsid w:val="00583B52"/>
    <w:rsid w:val="005853E8"/>
    <w:rsid w:val="0058595B"/>
    <w:rsid w:val="005877A0"/>
    <w:rsid w:val="00596F46"/>
    <w:rsid w:val="00597C55"/>
    <w:rsid w:val="00597C88"/>
    <w:rsid w:val="005A003C"/>
    <w:rsid w:val="005A0FAE"/>
    <w:rsid w:val="005A2D2C"/>
    <w:rsid w:val="005A3317"/>
    <w:rsid w:val="005A4D80"/>
    <w:rsid w:val="005A5C3F"/>
    <w:rsid w:val="005A6B12"/>
    <w:rsid w:val="005A6DAC"/>
    <w:rsid w:val="005A7FFC"/>
    <w:rsid w:val="005B0927"/>
    <w:rsid w:val="005B1E08"/>
    <w:rsid w:val="005B610C"/>
    <w:rsid w:val="005C1D49"/>
    <w:rsid w:val="005C2D3E"/>
    <w:rsid w:val="005C3433"/>
    <w:rsid w:val="005C36BE"/>
    <w:rsid w:val="005C3A56"/>
    <w:rsid w:val="005C527F"/>
    <w:rsid w:val="005C66B1"/>
    <w:rsid w:val="005C6D32"/>
    <w:rsid w:val="005C6D4D"/>
    <w:rsid w:val="005C7001"/>
    <w:rsid w:val="005C75A5"/>
    <w:rsid w:val="005D082D"/>
    <w:rsid w:val="005D2C6E"/>
    <w:rsid w:val="005D39D4"/>
    <w:rsid w:val="005D3D18"/>
    <w:rsid w:val="005D4A84"/>
    <w:rsid w:val="005D5CA2"/>
    <w:rsid w:val="005D6E87"/>
    <w:rsid w:val="005D729F"/>
    <w:rsid w:val="005D7460"/>
    <w:rsid w:val="005E0670"/>
    <w:rsid w:val="005E5168"/>
    <w:rsid w:val="005E5445"/>
    <w:rsid w:val="005E5D98"/>
    <w:rsid w:val="005E626F"/>
    <w:rsid w:val="005F0323"/>
    <w:rsid w:val="005F1A30"/>
    <w:rsid w:val="005F344A"/>
    <w:rsid w:val="005F57C7"/>
    <w:rsid w:val="0060056C"/>
    <w:rsid w:val="006007FF"/>
    <w:rsid w:val="00600CAF"/>
    <w:rsid w:val="00605D69"/>
    <w:rsid w:val="00611774"/>
    <w:rsid w:val="00611CD3"/>
    <w:rsid w:val="006135A2"/>
    <w:rsid w:val="00613D1F"/>
    <w:rsid w:val="00614A43"/>
    <w:rsid w:val="00616296"/>
    <w:rsid w:val="0061693B"/>
    <w:rsid w:val="00617FFC"/>
    <w:rsid w:val="006214DC"/>
    <w:rsid w:val="00621AEE"/>
    <w:rsid w:val="006234C6"/>
    <w:rsid w:val="006239A2"/>
    <w:rsid w:val="00630F39"/>
    <w:rsid w:val="00631649"/>
    <w:rsid w:val="00633E42"/>
    <w:rsid w:val="0063463C"/>
    <w:rsid w:val="0063636E"/>
    <w:rsid w:val="00637B2F"/>
    <w:rsid w:val="00640D15"/>
    <w:rsid w:val="00641D5A"/>
    <w:rsid w:val="00642A5C"/>
    <w:rsid w:val="006433F5"/>
    <w:rsid w:val="00643E27"/>
    <w:rsid w:val="00645572"/>
    <w:rsid w:val="00651579"/>
    <w:rsid w:val="00652064"/>
    <w:rsid w:val="00652ACA"/>
    <w:rsid w:val="00652B65"/>
    <w:rsid w:val="00652C5E"/>
    <w:rsid w:val="00652DC1"/>
    <w:rsid w:val="006544E8"/>
    <w:rsid w:val="00655622"/>
    <w:rsid w:val="00657117"/>
    <w:rsid w:val="006576D5"/>
    <w:rsid w:val="0065778B"/>
    <w:rsid w:val="006577D7"/>
    <w:rsid w:val="00657D2A"/>
    <w:rsid w:val="0066030E"/>
    <w:rsid w:val="0066195C"/>
    <w:rsid w:val="0066221E"/>
    <w:rsid w:val="0066355E"/>
    <w:rsid w:val="006668A4"/>
    <w:rsid w:val="00667703"/>
    <w:rsid w:val="006708DF"/>
    <w:rsid w:val="00672B35"/>
    <w:rsid w:val="00673E36"/>
    <w:rsid w:val="00675510"/>
    <w:rsid w:val="00675CEC"/>
    <w:rsid w:val="00676E63"/>
    <w:rsid w:val="006813E3"/>
    <w:rsid w:val="00682F80"/>
    <w:rsid w:val="00683059"/>
    <w:rsid w:val="00683765"/>
    <w:rsid w:val="00683C30"/>
    <w:rsid w:val="00685E55"/>
    <w:rsid w:val="006878EB"/>
    <w:rsid w:val="00690EB8"/>
    <w:rsid w:val="00691E68"/>
    <w:rsid w:val="00692088"/>
    <w:rsid w:val="0069287A"/>
    <w:rsid w:val="00692F45"/>
    <w:rsid w:val="00693674"/>
    <w:rsid w:val="00694531"/>
    <w:rsid w:val="00694FEA"/>
    <w:rsid w:val="006958BB"/>
    <w:rsid w:val="006A0D81"/>
    <w:rsid w:val="006A265B"/>
    <w:rsid w:val="006A3FF7"/>
    <w:rsid w:val="006A4402"/>
    <w:rsid w:val="006B19B8"/>
    <w:rsid w:val="006B1FD4"/>
    <w:rsid w:val="006B407D"/>
    <w:rsid w:val="006C0FFC"/>
    <w:rsid w:val="006C1B80"/>
    <w:rsid w:val="006C4F65"/>
    <w:rsid w:val="006D548A"/>
    <w:rsid w:val="006D6734"/>
    <w:rsid w:val="006D7060"/>
    <w:rsid w:val="006D789F"/>
    <w:rsid w:val="006D7C4A"/>
    <w:rsid w:val="006E0AEB"/>
    <w:rsid w:val="006E0F8C"/>
    <w:rsid w:val="006E11B3"/>
    <w:rsid w:val="006E208A"/>
    <w:rsid w:val="006E2434"/>
    <w:rsid w:val="006E57FA"/>
    <w:rsid w:val="006E6103"/>
    <w:rsid w:val="006E66B4"/>
    <w:rsid w:val="006F0C26"/>
    <w:rsid w:val="006F1165"/>
    <w:rsid w:val="006F1E10"/>
    <w:rsid w:val="006F2E8F"/>
    <w:rsid w:val="006F3218"/>
    <w:rsid w:val="006F32A3"/>
    <w:rsid w:val="006F420D"/>
    <w:rsid w:val="006F48A0"/>
    <w:rsid w:val="006F50DD"/>
    <w:rsid w:val="006F5D2D"/>
    <w:rsid w:val="006F5FC1"/>
    <w:rsid w:val="00700F34"/>
    <w:rsid w:val="00701971"/>
    <w:rsid w:val="00701B47"/>
    <w:rsid w:val="0070201D"/>
    <w:rsid w:val="007048C2"/>
    <w:rsid w:val="00704AB8"/>
    <w:rsid w:val="00704E2D"/>
    <w:rsid w:val="007115D2"/>
    <w:rsid w:val="00711FE2"/>
    <w:rsid w:val="00716149"/>
    <w:rsid w:val="00716F60"/>
    <w:rsid w:val="00720120"/>
    <w:rsid w:val="00720527"/>
    <w:rsid w:val="00721B3E"/>
    <w:rsid w:val="00722AC1"/>
    <w:rsid w:val="00726525"/>
    <w:rsid w:val="00726966"/>
    <w:rsid w:val="0073117B"/>
    <w:rsid w:val="007324AF"/>
    <w:rsid w:val="007335BE"/>
    <w:rsid w:val="00735B3D"/>
    <w:rsid w:val="00735E7A"/>
    <w:rsid w:val="007364E2"/>
    <w:rsid w:val="00737041"/>
    <w:rsid w:val="0074030F"/>
    <w:rsid w:val="007403FB"/>
    <w:rsid w:val="00742D85"/>
    <w:rsid w:val="00744C1B"/>
    <w:rsid w:val="00744DA1"/>
    <w:rsid w:val="00745589"/>
    <w:rsid w:val="007472AB"/>
    <w:rsid w:val="007475D3"/>
    <w:rsid w:val="00750CB9"/>
    <w:rsid w:val="00751E6F"/>
    <w:rsid w:val="0075357D"/>
    <w:rsid w:val="0075414D"/>
    <w:rsid w:val="007554B5"/>
    <w:rsid w:val="00755519"/>
    <w:rsid w:val="00756253"/>
    <w:rsid w:val="007565BA"/>
    <w:rsid w:val="00756C53"/>
    <w:rsid w:val="00756DC5"/>
    <w:rsid w:val="00756F1D"/>
    <w:rsid w:val="00757869"/>
    <w:rsid w:val="007623B0"/>
    <w:rsid w:val="007637A0"/>
    <w:rsid w:val="0076686E"/>
    <w:rsid w:val="007668F1"/>
    <w:rsid w:val="00767037"/>
    <w:rsid w:val="007679AF"/>
    <w:rsid w:val="00767CE2"/>
    <w:rsid w:val="00770F33"/>
    <w:rsid w:val="0077185F"/>
    <w:rsid w:val="00771E32"/>
    <w:rsid w:val="007727B3"/>
    <w:rsid w:val="007737D8"/>
    <w:rsid w:val="00774C02"/>
    <w:rsid w:val="00775365"/>
    <w:rsid w:val="00775F06"/>
    <w:rsid w:val="0077659B"/>
    <w:rsid w:val="00781B77"/>
    <w:rsid w:val="00781F85"/>
    <w:rsid w:val="00785F8A"/>
    <w:rsid w:val="00791DEB"/>
    <w:rsid w:val="00795019"/>
    <w:rsid w:val="00797ADB"/>
    <w:rsid w:val="007A3108"/>
    <w:rsid w:val="007A39B2"/>
    <w:rsid w:val="007A4074"/>
    <w:rsid w:val="007A41E6"/>
    <w:rsid w:val="007A6F2C"/>
    <w:rsid w:val="007A7376"/>
    <w:rsid w:val="007A7E4B"/>
    <w:rsid w:val="007B0385"/>
    <w:rsid w:val="007B0820"/>
    <w:rsid w:val="007B0FA8"/>
    <w:rsid w:val="007B2F57"/>
    <w:rsid w:val="007B32D1"/>
    <w:rsid w:val="007B36B8"/>
    <w:rsid w:val="007B38E7"/>
    <w:rsid w:val="007B3B54"/>
    <w:rsid w:val="007B46C1"/>
    <w:rsid w:val="007B6BE1"/>
    <w:rsid w:val="007C0FD6"/>
    <w:rsid w:val="007C58FD"/>
    <w:rsid w:val="007C644D"/>
    <w:rsid w:val="007C7C10"/>
    <w:rsid w:val="007C7E6A"/>
    <w:rsid w:val="007D297A"/>
    <w:rsid w:val="007D5E9B"/>
    <w:rsid w:val="007E190B"/>
    <w:rsid w:val="007E36F8"/>
    <w:rsid w:val="007E52CC"/>
    <w:rsid w:val="007E5DC6"/>
    <w:rsid w:val="007E62A3"/>
    <w:rsid w:val="007E6BA3"/>
    <w:rsid w:val="007E7D0F"/>
    <w:rsid w:val="007F108F"/>
    <w:rsid w:val="007F16AE"/>
    <w:rsid w:val="007F1FB1"/>
    <w:rsid w:val="007F23A2"/>
    <w:rsid w:val="007F2C6D"/>
    <w:rsid w:val="007F5A44"/>
    <w:rsid w:val="007F5BB4"/>
    <w:rsid w:val="007F5E0B"/>
    <w:rsid w:val="007F61C6"/>
    <w:rsid w:val="008005BA"/>
    <w:rsid w:val="008016D6"/>
    <w:rsid w:val="00802BF5"/>
    <w:rsid w:val="00804215"/>
    <w:rsid w:val="00805115"/>
    <w:rsid w:val="00805D6A"/>
    <w:rsid w:val="0080775F"/>
    <w:rsid w:val="00810D4A"/>
    <w:rsid w:val="0081300F"/>
    <w:rsid w:val="00814670"/>
    <w:rsid w:val="00814BB2"/>
    <w:rsid w:val="00814BEB"/>
    <w:rsid w:val="00815CC9"/>
    <w:rsid w:val="00817C8B"/>
    <w:rsid w:val="00821077"/>
    <w:rsid w:val="008223D8"/>
    <w:rsid w:val="0082421D"/>
    <w:rsid w:val="00825A8F"/>
    <w:rsid w:val="00826B72"/>
    <w:rsid w:val="00827882"/>
    <w:rsid w:val="00830343"/>
    <w:rsid w:val="008317BB"/>
    <w:rsid w:val="00832730"/>
    <w:rsid w:val="00836B36"/>
    <w:rsid w:val="00837B48"/>
    <w:rsid w:val="00842592"/>
    <w:rsid w:val="00843376"/>
    <w:rsid w:val="008452AD"/>
    <w:rsid w:val="008458C8"/>
    <w:rsid w:val="0084691E"/>
    <w:rsid w:val="00851C1B"/>
    <w:rsid w:val="00851FFF"/>
    <w:rsid w:val="00855183"/>
    <w:rsid w:val="00856B88"/>
    <w:rsid w:val="00857E0A"/>
    <w:rsid w:val="0086276B"/>
    <w:rsid w:val="00862C12"/>
    <w:rsid w:val="0086411E"/>
    <w:rsid w:val="00864560"/>
    <w:rsid w:val="008658DB"/>
    <w:rsid w:val="00866039"/>
    <w:rsid w:val="00866AD0"/>
    <w:rsid w:val="00870351"/>
    <w:rsid w:val="00873B4A"/>
    <w:rsid w:val="00875FEB"/>
    <w:rsid w:val="00876090"/>
    <w:rsid w:val="00877A8B"/>
    <w:rsid w:val="00882531"/>
    <w:rsid w:val="00882725"/>
    <w:rsid w:val="008836C0"/>
    <w:rsid w:val="00884110"/>
    <w:rsid w:val="00884154"/>
    <w:rsid w:val="00884970"/>
    <w:rsid w:val="008857A2"/>
    <w:rsid w:val="00886371"/>
    <w:rsid w:val="0088668C"/>
    <w:rsid w:val="008866B5"/>
    <w:rsid w:val="00886B17"/>
    <w:rsid w:val="00890888"/>
    <w:rsid w:val="00891CE6"/>
    <w:rsid w:val="00892921"/>
    <w:rsid w:val="00893821"/>
    <w:rsid w:val="00893CD6"/>
    <w:rsid w:val="008971DC"/>
    <w:rsid w:val="008979FC"/>
    <w:rsid w:val="00897B99"/>
    <w:rsid w:val="008A0258"/>
    <w:rsid w:val="008A1340"/>
    <w:rsid w:val="008A2DF4"/>
    <w:rsid w:val="008A4C07"/>
    <w:rsid w:val="008A5E19"/>
    <w:rsid w:val="008A6A10"/>
    <w:rsid w:val="008A75BD"/>
    <w:rsid w:val="008B1212"/>
    <w:rsid w:val="008B1823"/>
    <w:rsid w:val="008B1A65"/>
    <w:rsid w:val="008B1DC6"/>
    <w:rsid w:val="008B256E"/>
    <w:rsid w:val="008B45FC"/>
    <w:rsid w:val="008B76F1"/>
    <w:rsid w:val="008C1F16"/>
    <w:rsid w:val="008C34EC"/>
    <w:rsid w:val="008C4289"/>
    <w:rsid w:val="008C5B25"/>
    <w:rsid w:val="008C5E6E"/>
    <w:rsid w:val="008C666A"/>
    <w:rsid w:val="008C6AD0"/>
    <w:rsid w:val="008C6EBE"/>
    <w:rsid w:val="008C71F0"/>
    <w:rsid w:val="008C7580"/>
    <w:rsid w:val="008D291A"/>
    <w:rsid w:val="008D3D33"/>
    <w:rsid w:val="008D47AC"/>
    <w:rsid w:val="008D5473"/>
    <w:rsid w:val="008D553F"/>
    <w:rsid w:val="008E0BD0"/>
    <w:rsid w:val="008E20BA"/>
    <w:rsid w:val="008E2A09"/>
    <w:rsid w:val="008E4421"/>
    <w:rsid w:val="008E6985"/>
    <w:rsid w:val="008E72A2"/>
    <w:rsid w:val="008F2337"/>
    <w:rsid w:val="008F3843"/>
    <w:rsid w:val="008F3E0E"/>
    <w:rsid w:val="008F579F"/>
    <w:rsid w:val="008F5DDE"/>
    <w:rsid w:val="008F77DC"/>
    <w:rsid w:val="00901C6F"/>
    <w:rsid w:val="00902575"/>
    <w:rsid w:val="0090394F"/>
    <w:rsid w:val="009040F9"/>
    <w:rsid w:val="009077A4"/>
    <w:rsid w:val="00910500"/>
    <w:rsid w:val="00911E71"/>
    <w:rsid w:val="009120EE"/>
    <w:rsid w:val="009129EC"/>
    <w:rsid w:val="00912F8C"/>
    <w:rsid w:val="0091372F"/>
    <w:rsid w:val="009137FC"/>
    <w:rsid w:val="00913F7F"/>
    <w:rsid w:val="00914574"/>
    <w:rsid w:val="00914F20"/>
    <w:rsid w:val="00914FB5"/>
    <w:rsid w:val="0091520C"/>
    <w:rsid w:val="00916341"/>
    <w:rsid w:val="00916EA0"/>
    <w:rsid w:val="009178E3"/>
    <w:rsid w:val="00923672"/>
    <w:rsid w:val="00926CD8"/>
    <w:rsid w:val="00930013"/>
    <w:rsid w:val="00930EF6"/>
    <w:rsid w:val="00932AF8"/>
    <w:rsid w:val="00932CE5"/>
    <w:rsid w:val="009333A2"/>
    <w:rsid w:val="0093389D"/>
    <w:rsid w:val="00935590"/>
    <w:rsid w:val="00936268"/>
    <w:rsid w:val="009378B8"/>
    <w:rsid w:val="0094046C"/>
    <w:rsid w:val="009422D4"/>
    <w:rsid w:val="00942890"/>
    <w:rsid w:val="00943729"/>
    <w:rsid w:val="00944FBB"/>
    <w:rsid w:val="00946257"/>
    <w:rsid w:val="00947056"/>
    <w:rsid w:val="00947603"/>
    <w:rsid w:val="009476FF"/>
    <w:rsid w:val="00947A6D"/>
    <w:rsid w:val="0095221C"/>
    <w:rsid w:val="00953A17"/>
    <w:rsid w:val="00956899"/>
    <w:rsid w:val="00957F29"/>
    <w:rsid w:val="00966083"/>
    <w:rsid w:val="00966E6E"/>
    <w:rsid w:val="009674E6"/>
    <w:rsid w:val="0097106B"/>
    <w:rsid w:val="0097275D"/>
    <w:rsid w:val="00972899"/>
    <w:rsid w:val="00972CD4"/>
    <w:rsid w:val="00973468"/>
    <w:rsid w:val="00973641"/>
    <w:rsid w:val="00974297"/>
    <w:rsid w:val="00974306"/>
    <w:rsid w:val="00976810"/>
    <w:rsid w:val="009775C3"/>
    <w:rsid w:val="009777BB"/>
    <w:rsid w:val="0097798A"/>
    <w:rsid w:val="00977E84"/>
    <w:rsid w:val="0098115B"/>
    <w:rsid w:val="00981F0F"/>
    <w:rsid w:val="0098377B"/>
    <w:rsid w:val="00983E07"/>
    <w:rsid w:val="00985D94"/>
    <w:rsid w:val="00986692"/>
    <w:rsid w:val="00987AD9"/>
    <w:rsid w:val="00990D7F"/>
    <w:rsid w:val="00990E56"/>
    <w:rsid w:val="00990FFC"/>
    <w:rsid w:val="009917A6"/>
    <w:rsid w:val="009918E4"/>
    <w:rsid w:val="00991B2D"/>
    <w:rsid w:val="0099228C"/>
    <w:rsid w:val="00993F2E"/>
    <w:rsid w:val="00994C9D"/>
    <w:rsid w:val="00995D67"/>
    <w:rsid w:val="00995EE8"/>
    <w:rsid w:val="00996288"/>
    <w:rsid w:val="00996BD5"/>
    <w:rsid w:val="009970CE"/>
    <w:rsid w:val="009A089C"/>
    <w:rsid w:val="009A1FBD"/>
    <w:rsid w:val="009A68AD"/>
    <w:rsid w:val="009A7412"/>
    <w:rsid w:val="009A744C"/>
    <w:rsid w:val="009B2616"/>
    <w:rsid w:val="009B5916"/>
    <w:rsid w:val="009C016C"/>
    <w:rsid w:val="009C0234"/>
    <w:rsid w:val="009C30D8"/>
    <w:rsid w:val="009C410D"/>
    <w:rsid w:val="009C4AF0"/>
    <w:rsid w:val="009C5792"/>
    <w:rsid w:val="009D16DF"/>
    <w:rsid w:val="009D2B93"/>
    <w:rsid w:val="009D361F"/>
    <w:rsid w:val="009D765C"/>
    <w:rsid w:val="009D790B"/>
    <w:rsid w:val="009D7BE6"/>
    <w:rsid w:val="009D7FA7"/>
    <w:rsid w:val="009E12E8"/>
    <w:rsid w:val="009E1BE1"/>
    <w:rsid w:val="009E202A"/>
    <w:rsid w:val="009E33C2"/>
    <w:rsid w:val="009E3C20"/>
    <w:rsid w:val="009E56F1"/>
    <w:rsid w:val="009E5AE8"/>
    <w:rsid w:val="009E5B7A"/>
    <w:rsid w:val="009E6D13"/>
    <w:rsid w:val="009E72A9"/>
    <w:rsid w:val="009E7863"/>
    <w:rsid w:val="009F0823"/>
    <w:rsid w:val="009F2473"/>
    <w:rsid w:val="009F3D01"/>
    <w:rsid w:val="009F4B2A"/>
    <w:rsid w:val="00A0062D"/>
    <w:rsid w:val="00A06B9F"/>
    <w:rsid w:val="00A07C8B"/>
    <w:rsid w:val="00A11A5C"/>
    <w:rsid w:val="00A125EC"/>
    <w:rsid w:val="00A12C65"/>
    <w:rsid w:val="00A1348A"/>
    <w:rsid w:val="00A1371A"/>
    <w:rsid w:val="00A137C2"/>
    <w:rsid w:val="00A13B9D"/>
    <w:rsid w:val="00A13E95"/>
    <w:rsid w:val="00A13F97"/>
    <w:rsid w:val="00A14204"/>
    <w:rsid w:val="00A14519"/>
    <w:rsid w:val="00A150F1"/>
    <w:rsid w:val="00A175B5"/>
    <w:rsid w:val="00A2013E"/>
    <w:rsid w:val="00A201D6"/>
    <w:rsid w:val="00A204B7"/>
    <w:rsid w:val="00A214C1"/>
    <w:rsid w:val="00A2293D"/>
    <w:rsid w:val="00A24AF9"/>
    <w:rsid w:val="00A2555C"/>
    <w:rsid w:val="00A259DB"/>
    <w:rsid w:val="00A25CEE"/>
    <w:rsid w:val="00A26703"/>
    <w:rsid w:val="00A301F8"/>
    <w:rsid w:val="00A30DF4"/>
    <w:rsid w:val="00A33AD2"/>
    <w:rsid w:val="00A34997"/>
    <w:rsid w:val="00A35B0D"/>
    <w:rsid w:val="00A35EEF"/>
    <w:rsid w:val="00A36FA1"/>
    <w:rsid w:val="00A4135F"/>
    <w:rsid w:val="00A42A3E"/>
    <w:rsid w:val="00A4553F"/>
    <w:rsid w:val="00A45FEC"/>
    <w:rsid w:val="00A50BE6"/>
    <w:rsid w:val="00A51C97"/>
    <w:rsid w:val="00A52B5D"/>
    <w:rsid w:val="00A542BD"/>
    <w:rsid w:val="00A54E4D"/>
    <w:rsid w:val="00A557E5"/>
    <w:rsid w:val="00A56317"/>
    <w:rsid w:val="00A5653C"/>
    <w:rsid w:val="00A56BA1"/>
    <w:rsid w:val="00A57144"/>
    <w:rsid w:val="00A600E2"/>
    <w:rsid w:val="00A65045"/>
    <w:rsid w:val="00A65AB3"/>
    <w:rsid w:val="00A65E0D"/>
    <w:rsid w:val="00A66572"/>
    <w:rsid w:val="00A673E0"/>
    <w:rsid w:val="00A67762"/>
    <w:rsid w:val="00A7093A"/>
    <w:rsid w:val="00A72162"/>
    <w:rsid w:val="00A73289"/>
    <w:rsid w:val="00A750BC"/>
    <w:rsid w:val="00A82A4C"/>
    <w:rsid w:val="00A83D29"/>
    <w:rsid w:val="00A8405E"/>
    <w:rsid w:val="00A844C4"/>
    <w:rsid w:val="00A855E3"/>
    <w:rsid w:val="00A87F1D"/>
    <w:rsid w:val="00A90796"/>
    <w:rsid w:val="00A92C68"/>
    <w:rsid w:val="00A93A74"/>
    <w:rsid w:val="00A94BB3"/>
    <w:rsid w:val="00A95E01"/>
    <w:rsid w:val="00A967B4"/>
    <w:rsid w:val="00A96A40"/>
    <w:rsid w:val="00A96D68"/>
    <w:rsid w:val="00A9735E"/>
    <w:rsid w:val="00AA3581"/>
    <w:rsid w:val="00AA4406"/>
    <w:rsid w:val="00AA7270"/>
    <w:rsid w:val="00AB3BCF"/>
    <w:rsid w:val="00AB42E8"/>
    <w:rsid w:val="00AB6BC5"/>
    <w:rsid w:val="00AB74F0"/>
    <w:rsid w:val="00AC0106"/>
    <w:rsid w:val="00AC0188"/>
    <w:rsid w:val="00AC02F7"/>
    <w:rsid w:val="00AC168B"/>
    <w:rsid w:val="00AC1EE1"/>
    <w:rsid w:val="00AC3C77"/>
    <w:rsid w:val="00AC4DA7"/>
    <w:rsid w:val="00AC74D6"/>
    <w:rsid w:val="00AC7B50"/>
    <w:rsid w:val="00AD12D3"/>
    <w:rsid w:val="00AD17D6"/>
    <w:rsid w:val="00AD46E8"/>
    <w:rsid w:val="00AD4D45"/>
    <w:rsid w:val="00AD54E1"/>
    <w:rsid w:val="00AD6BAD"/>
    <w:rsid w:val="00AE0A1C"/>
    <w:rsid w:val="00AE1003"/>
    <w:rsid w:val="00AE259B"/>
    <w:rsid w:val="00AE2B9C"/>
    <w:rsid w:val="00AE3E33"/>
    <w:rsid w:val="00AE3FEA"/>
    <w:rsid w:val="00AE5792"/>
    <w:rsid w:val="00AE6CD7"/>
    <w:rsid w:val="00AE72E7"/>
    <w:rsid w:val="00AF1908"/>
    <w:rsid w:val="00AF227B"/>
    <w:rsid w:val="00AF25DB"/>
    <w:rsid w:val="00AF2760"/>
    <w:rsid w:val="00AF50D8"/>
    <w:rsid w:val="00AF6EDA"/>
    <w:rsid w:val="00B0189B"/>
    <w:rsid w:val="00B0378E"/>
    <w:rsid w:val="00B04270"/>
    <w:rsid w:val="00B047EA"/>
    <w:rsid w:val="00B04E92"/>
    <w:rsid w:val="00B04F42"/>
    <w:rsid w:val="00B06093"/>
    <w:rsid w:val="00B060D9"/>
    <w:rsid w:val="00B07B0E"/>
    <w:rsid w:val="00B07BF8"/>
    <w:rsid w:val="00B102C7"/>
    <w:rsid w:val="00B12161"/>
    <w:rsid w:val="00B143AB"/>
    <w:rsid w:val="00B16358"/>
    <w:rsid w:val="00B16736"/>
    <w:rsid w:val="00B17E8B"/>
    <w:rsid w:val="00B20781"/>
    <w:rsid w:val="00B210FC"/>
    <w:rsid w:val="00B21773"/>
    <w:rsid w:val="00B23101"/>
    <w:rsid w:val="00B23A8E"/>
    <w:rsid w:val="00B241E9"/>
    <w:rsid w:val="00B24BB8"/>
    <w:rsid w:val="00B24F1F"/>
    <w:rsid w:val="00B26D61"/>
    <w:rsid w:val="00B26D7E"/>
    <w:rsid w:val="00B274E8"/>
    <w:rsid w:val="00B27AB6"/>
    <w:rsid w:val="00B303DC"/>
    <w:rsid w:val="00B31099"/>
    <w:rsid w:val="00B33D93"/>
    <w:rsid w:val="00B340F3"/>
    <w:rsid w:val="00B341B3"/>
    <w:rsid w:val="00B35687"/>
    <w:rsid w:val="00B36190"/>
    <w:rsid w:val="00B37F81"/>
    <w:rsid w:val="00B43764"/>
    <w:rsid w:val="00B5222F"/>
    <w:rsid w:val="00B534E4"/>
    <w:rsid w:val="00B5374B"/>
    <w:rsid w:val="00B538E4"/>
    <w:rsid w:val="00B5440F"/>
    <w:rsid w:val="00B566F0"/>
    <w:rsid w:val="00B56C71"/>
    <w:rsid w:val="00B57C47"/>
    <w:rsid w:val="00B6101A"/>
    <w:rsid w:val="00B61C1F"/>
    <w:rsid w:val="00B61C56"/>
    <w:rsid w:val="00B6253A"/>
    <w:rsid w:val="00B63434"/>
    <w:rsid w:val="00B6348D"/>
    <w:rsid w:val="00B64231"/>
    <w:rsid w:val="00B642E7"/>
    <w:rsid w:val="00B64E21"/>
    <w:rsid w:val="00B64E9E"/>
    <w:rsid w:val="00B66797"/>
    <w:rsid w:val="00B66E8F"/>
    <w:rsid w:val="00B672D1"/>
    <w:rsid w:val="00B723C8"/>
    <w:rsid w:val="00B72582"/>
    <w:rsid w:val="00B72C60"/>
    <w:rsid w:val="00B739DE"/>
    <w:rsid w:val="00B74C35"/>
    <w:rsid w:val="00B76E6B"/>
    <w:rsid w:val="00B80B5C"/>
    <w:rsid w:val="00B819F5"/>
    <w:rsid w:val="00B83B14"/>
    <w:rsid w:val="00B846D7"/>
    <w:rsid w:val="00B84C6E"/>
    <w:rsid w:val="00B91129"/>
    <w:rsid w:val="00B91DE3"/>
    <w:rsid w:val="00B93DFF"/>
    <w:rsid w:val="00B95275"/>
    <w:rsid w:val="00B9636B"/>
    <w:rsid w:val="00B97531"/>
    <w:rsid w:val="00BA119D"/>
    <w:rsid w:val="00BA1D74"/>
    <w:rsid w:val="00BA288A"/>
    <w:rsid w:val="00BA6457"/>
    <w:rsid w:val="00BA64AB"/>
    <w:rsid w:val="00BA7563"/>
    <w:rsid w:val="00BA789B"/>
    <w:rsid w:val="00BA78CC"/>
    <w:rsid w:val="00BB07F5"/>
    <w:rsid w:val="00BB353A"/>
    <w:rsid w:val="00BB528F"/>
    <w:rsid w:val="00BB63C2"/>
    <w:rsid w:val="00BC04C9"/>
    <w:rsid w:val="00BC1012"/>
    <w:rsid w:val="00BC1794"/>
    <w:rsid w:val="00BC1A00"/>
    <w:rsid w:val="00BC2452"/>
    <w:rsid w:val="00BC451C"/>
    <w:rsid w:val="00BC4CB1"/>
    <w:rsid w:val="00BC5766"/>
    <w:rsid w:val="00BC59EB"/>
    <w:rsid w:val="00BC5FC3"/>
    <w:rsid w:val="00BC7EC8"/>
    <w:rsid w:val="00BD167A"/>
    <w:rsid w:val="00BD18D4"/>
    <w:rsid w:val="00BD1E48"/>
    <w:rsid w:val="00BD303F"/>
    <w:rsid w:val="00BD4ED3"/>
    <w:rsid w:val="00BD5992"/>
    <w:rsid w:val="00BD5A6C"/>
    <w:rsid w:val="00BD7CB4"/>
    <w:rsid w:val="00BE02D1"/>
    <w:rsid w:val="00BE1F59"/>
    <w:rsid w:val="00BE2733"/>
    <w:rsid w:val="00BE333C"/>
    <w:rsid w:val="00BE365C"/>
    <w:rsid w:val="00BE47A8"/>
    <w:rsid w:val="00BE4886"/>
    <w:rsid w:val="00BE571C"/>
    <w:rsid w:val="00BE6C5E"/>
    <w:rsid w:val="00BF373C"/>
    <w:rsid w:val="00BF4F88"/>
    <w:rsid w:val="00BF5824"/>
    <w:rsid w:val="00C003FC"/>
    <w:rsid w:val="00C027F2"/>
    <w:rsid w:val="00C0324D"/>
    <w:rsid w:val="00C03F2B"/>
    <w:rsid w:val="00C07B13"/>
    <w:rsid w:val="00C1068B"/>
    <w:rsid w:val="00C12A25"/>
    <w:rsid w:val="00C1381B"/>
    <w:rsid w:val="00C1496A"/>
    <w:rsid w:val="00C15E30"/>
    <w:rsid w:val="00C167B7"/>
    <w:rsid w:val="00C20428"/>
    <w:rsid w:val="00C2171F"/>
    <w:rsid w:val="00C21FF3"/>
    <w:rsid w:val="00C22654"/>
    <w:rsid w:val="00C238E5"/>
    <w:rsid w:val="00C24073"/>
    <w:rsid w:val="00C24C7A"/>
    <w:rsid w:val="00C24FAB"/>
    <w:rsid w:val="00C253FB"/>
    <w:rsid w:val="00C2585B"/>
    <w:rsid w:val="00C25CDB"/>
    <w:rsid w:val="00C268DE"/>
    <w:rsid w:val="00C26A8A"/>
    <w:rsid w:val="00C26B70"/>
    <w:rsid w:val="00C30E42"/>
    <w:rsid w:val="00C32034"/>
    <w:rsid w:val="00C324AE"/>
    <w:rsid w:val="00C336E8"/>
    <w:rsid w:val="00C33CCA"/>
    <w:rsid w:val="00C368DD"/>
    <w:rsid w:val="00C36EBC"/>
    <w:rsid w:val="00C4179F"/>
    <w:rsid w:val="00C41E73"/>
    <w:rsid w:val="00C42A48"/>
    <w:rsid w:val="00C44DF7"/>
    <w:rsid w:val="00C454C9"/>
    <w:rsid w:val="00C4562B"/>
    <w:rsid w:val="00C50062"/>
    <w:rsid w:val="00C50211"/>
    <w:rsid w:val="00C50BA2"/>
    <w:rsid w:val="00C51363"/>
    <w:rsid w:val="00C5350D"/>
    <w:rsid w:val="00C542E8"/>
    <w:rsid w:val="00C544CE"/>
    <w:rsid w:val="00C5459C"/>
    <w:rsid w:val="00C54AD7"/>
    <w:rsid w:val="00C57618"/>
    <w:rsid w:val="00C578AF"/>
    <w:rsid w:val="00C60448"/>
    <w:rsid w:val="00C608A9"/>
    <w:rsid w:val="00C613B3"/>
    <w:rsid w:val="00C61A66"/>
    <w:rsid w:val="00C64489"/>
    <w:rsid w:val="00C647B0"/>
    <w:rsid w:val="00C65267"/>
    <w:rsid w:val="00C66FD1"/>
    <w:rsid w:val="00C67FF0"/>
    <w:rsid w:val="00C70392"/>
    <w:rsid w:val="00C703A6"/>
    <w:rsid w:val="00C70653"/>
    <w:rsid w:val="00C7172F"/>
    <w:rsid w:val="00C71CF2"/>
    <w:rsid w:val="00C723EE"/>
    <w:rsid w:val="00C72CA2"/>
    <w:rsid w:val="00C74459"/>
    <w:rsid w:val="00C75466"/>
    <w:rsid w:val="00C760EB"/>
    <w:rsid w:val="00C76FF9"/>
    <w:rsid w:val="00C8067F"/>
    <w:rsid w:val="00C8101D"/>
    <w:rsid w:val="00C8417E"/>
    <w:rsid w:val="00C84A6B"/>
    <w:rsid w:val="00C8633F"/>
    <w:rsid w:val="00C871A2"/>
    <w:rsid w:val="00C906CA"/>
    <w:rsid w:val="00C90E31"/>
    <w:rsid w:val="00C9161A"/>
    <w:rsid w:val="00C91947"/>
    <w:rsid w:val="00C925AB"/>
    <w:rsid w:val="00C93E5C"/>
    <w:rsid w:val="00C951E0"/>
    <w:rsid w:val="00C96923"/>
    <w:rsid w:val="00C96D13"/>
    <w:rsid w:val="00CA03DE"/>
    <w:rsid w:val="00CA2290"/>
    <w:rsid w:val="00CA295A"/>
    <w:rsid w:val="00CA2CE7"/>
    <w:rsid w:val="00CA3511"/>
    <w:rsid w:val="00CA421C"/>
    <w:rsid w:val="00CB056C"/>
    <w:rsid w:val="00CB4D47"/>
    <w:rsid w:val="00CB733F"/>
    <w:rsid w:val="00CB742D"/>
    <w:rsid w:val="00CC054E"/>
    <w:rsid w:val="00CC1A23"/>
    <w:rsid w:val="00CC2378"/>
    <w:rsid w:val="00CC42F5"/>
    <w:rsid w:val="00CC5453"/>
    <w:rsid w:val="00CC75F0"/>
    <w:rsid w:val="00CC7D54"/>
    <w:rsid w:val="00CC7E7F"/>
    <w:rsid w:val="00CD12DC"/>
    <w:rsid w:val="00CD1C16"/>
    <w:rsid w:val="00CD2F1F"/>
    <w:rsid w:val="00CD3F7A"/>
    <w:rsid w:val="00CD5414"/>
    <w:rsid w:val="00CE1F93"/>
    <w:rsid w:val="00CE65E9"/>
    <w:rsid w:val="00CF02B9"/>
    <w:rsid w:val="00CF03BF"/>
    <w:rsid w:val="00CF3109"/>
    <w:rsid w:val="00CF3814"/>
    <w:rsid w:val="00CF6895"/>
    <w:rsid w:val="00D00DDE"/>
    <w:rsid w:val="00D012AC"/>
    <w:rsid w:val="00D036FF"/>
    <w:rsid w:val="00D045B8"/>
    <w:rsid w:val="00D05117"/>
    <w:rsid w:val="00D05D43"/>
    <w:rsid w:val="00D117ED"/>
    <w:rsid w:val="00D1209C"/>
    <w:rsid w:val="00D1344D"/>
    <w:rsid w:val="00D168F3"/>
    <w:rsid w:val="00D16D3B"/>
    <w:rsid w:val="00D21607"/>
    <w:rsid w:val="00D21615"/>
    <w:rsid w:val="00D21ADF"/>
    <w:rsid w:val="00D2563C"/>
    <w:rsid w:val="00D26483"/>
    <w:rsid w:val="00D27760"/>
    <w:rsid w:val="00D30885"/>
    <w:rsid w:val="00D30DC2"/>
    <w:rsid w:val="00D31031"/>
    <w:rsid w:val="00D33F8A"/>
    <w:rsid w:val="00D360A5"/>
    <w:rsid w:val="00D40F15"/>
    <w:rsid w:val="00D4364B"/>
    <w:rsid w:val="00D45001"/>
    <w:rsid w:val="00D45789"/>
    <w:rsid w:val="00D46125"/>
    <w:rsid w:val="00D46130"/>
    <w:rsid w:val="00D462F7"/>
    <w:rsid w:val="00D51AAE"/>
    <w:rsid w:val="00D54B10"/>
    <w:rsid w:val="00D56C31"/>
    <w:rsid w:val="00D576D3"/>
    <w:rsid w:val="00D600C9"/>
    <w:rsid w:val="00D626E8"/>
    <w:rsid w:val="00D63008"/>
    <w:rsid w:val="00D635E9"/>
    <w:rsid w:val="00D662E5"/>
    <w:rsid w:val="00D730C4"/>
    <w:rsid w:val="00D738A2"/>
    <w:rsid w:val="00D75690"/>
    <w:rsid w:val="00D75756"/>
    <w:rsid w:val="00D77CD2"/>
    <w:rsid w:val="00D77EE3"/>
    <w:rsid w:val="00D80DB7"/>
    <w:rsid w:val="00D80F44"/>
    <w:rsid w:val="00D81249"/>
    <w:rsid w:val="00D90523"/>
    <w:rsid w:val="00D90697"/>
    <w:rsid w:val="00D92123"/>
    <w:rsid w:val="00D92C75"/>
    <w:rsid w:val="00D93B93"/>
    <w:rsid w:val="00D949A6"/>
    <w:rsid w:val="00D94E65"/>
    <w:rsid w:val="00D955CE"/>
    <w:rsid w:val="00D95C97"/>
    <w:rsid w:val="00D96F8D"/>
    <w:rsid w:val="00D979D8"/>
    <w:rsid w:val="00DA0156"/>
    <w:rsid w:val="00DA20BB"/>
    <w:rsid w:val="00DA30DF"/>
    <w:rsid w:val="00DA3276"/>
    <w:rsid w:val="00DA68B7"/>
    <w:rsid w:val="00DA6C24"/>
    <w:rsid w:val="00DA6DBE"/>
    <w:rsid w:val="00DB18E0"/>
    <w:rsid w:val="00DB232D"/>
    <w:rsid w:val="00DB2D59"/>
    <w:rsid w:val="00DB2F49"/>
    <w:rsid w:val="00DB38D6"/>
    <w:rsid w:val="00DB4FAC"/>
    <w:rsid w:val="00DB5F4A"/>
    <w:rsid w:val="00DC16A9"/>
    <w:rsid w:val="00DC2934"/>
    <w:rsid w:val="00DC2BB8"/>
    <w:rsid w:val="00DD0AF7"/>
    <w:rsid w:val="00DD0E25"/>
    <w:rsid w:val="00DD119D"/>
    <w:rsid w:val="00DD18F9"/>
    <w:rsid w:val="00DD199A"/>
    <w:rsid w:val="00DD1D98"/>
    <w:rsid w:val="00DD2959"/>
    <w:rsid w:val="00DD41E7"/>
    <w:rsid w:val="00DD4629"/>
    <w:rsid w:val="00DE24B1"/>
    <w:rsid w:val="00DE451B"/>
    <w:rsid w:val="00DE5A36"/>
    <w:rsid w:val="00DF08F6"/>
    <w:rsid w:val="00DF0BBC"/>
    <w:rsid w:val="00DF3C7A"/>
    <w:rsid w:val="00DF55E7"/>
    <w:rsid w:val="00DF66D9"/>
    <w:rsid w:val="00DF688F"/>
    <w:rsid w:val="00DF693D"/>
    <w:rsid w:val="00DF6AA9"/>
    <w:rsid w:val="00DF6D49"/>
    <w:rsid w:val="00DF7112"/>
    <w:rsid w:val="00DF74E7"/>
    <w:rsid w:val="00E03B99"/>
    <w:rsid w:val="00E03BCC"/>
    <w:rsid w:val="00E07EC9"/>
    <w:rsid w:val="00E10BAD"/>
    <w:rsid w:val="00E13BE7"/>
    <w:rsid w:val="00E14210"/>
    <w:rsid w:val="00E1656C"/>
    <w:rsid w:val="00E16FF7"/>
    <w:rsid w:val="00E1701F"/>
    <w:rsid w:val="00E20DCB"/>
    <w:rsid w:val="00E20F11"/>
    <w:rsid w:val="00E2269F"/>
    <w:rsid w:val="00E227C4"/>
    <w:rsid w:val="00E2292D"/>
    <w:rsid w:val="00E233C0"/>
    <w:rsid w:val="00E2576C"/>
    <w:rsid w:val="00E26C6F"/>
    <w:rsid w:val="00E27854"/>
    <w:rsid w:val="00E30630"/>
    <w:rsid w:val="00E31B3E"/>
    <w:rsid w:val="00E31F68"/>
    <w:rsid w:val="00E34843"/>
    <w:rsid w:val="00E37E2E"/>
    <w:rsid w:val="00E41D1E"/>
    <w:rsid w:val="00E47A07"/>
    <w:rsid w:val="00E51EC1"/>
    <w:rsid w:val="00E56100"/>
    <w:rsid w:val="00E63823"/>
    <w:rsid w:val="00E6613F"/>
    <w:rsid w:val="00E71F05"/>
    <w:rsid w:val="00E723CE"/>
    <w:rsid w:val="00E73A5D"/>
    <w:rsid w:val="00E749B6"/>
    <w:rsid w:val="00E82B7A"/>
    <w:rsid w:val="00E85DCD"/>
    <w:rsid w:val="00E8645A"/>
    <w:rsid w:val="00E87BDF"/>
    <w:rsid w:val="00E91805"/>
    <w:rsid w:val="00E961B9"/>
    <w:rsid w:val="00EA0589"/>
    <w:rsid w:val="00EA31E8"/>
    <w:rsid w:val="00EA36BF"/>
    <w:rsid w:val="00EA3C72"/>
    <w:rsid w:val="00EA529D"/>
    <w:rsid w:val="00EA57D6"/>
    <w:rsid w:val="00EA6458"/>
    <w:rsid w:val="00EA66DB"/>
    <w:rsid w:val="00EB032B"/>
    <w:rsid w:val="00EB117E"/>
    <w:rsid w:val="00EB127B"/>
    <w:rsid w:val="00EC3E03"/>
    <w:rsid w:val="00EC5217"/>
    <w:rsid w:val="00EC6E63"/>
    <w:rsid w:val="00EC78B8"/>
    <w:rsid w:val="00ED0FC5"/>
    <w:rsid w:val="00ED29AA"/>
    <w:rsid w:val="00ED2F83"/>
    <w:rsid w:val="00ED42ED"/>
    <w:rsid w:val="00ED503B"/>
    <w:rsid w:val="00ED642D"/>
    <w:rsid w:val="00ED7453"/>
    <w:rsid w:val="00ED7A09"/>
    <w:rsid w:val="00ED7D07"/>
    <w:rsid w:val="00EE0D99"/>
    <w:rsid w:val="00EE0DF1"/>
    <w:rsid w:val="00EE30BC"/>
    <w:rsid w:val="00EE33F4"/>
    <w:rsid w:val="00EE7097"/>
    <w:rsid w:val="00EE752E"/>
    <w:rsid w:val="00EF09C9"/>
    <w:rsid w:val="00EF0B79"/>
    <w:rsid w:val="00EF4DBB"/>
    <w:rsid w:val="00EF5057"/>
    <w:rsid w:val="00EF6AF0"/>
    <w:rsid w:val="00EF6C5C"/>
    <w:rsid w:val="00F0032B"/>
    <w:rsid w:val="00F007D1"/>
    <w:rsid w:val="00F00FEA"/>
    <w:rsid w:val="00F01D04"/>
    <w:rsid w:val="00F0280C"/>
    <w:rsid w:val="00F02F07"/>
    <w:rsid w:val="00F03BA4"/>
    <w:rsid w:val="00F04E6E"/>
    <w:rsid w:val="00F06F36"/>
    <w:rsid w:val="00F10C6E"/>
    <w:rsid w:val="00F11D09"/>
    <w:rsid w:val="00F12388"/>
    <w:rsid w:val="00F14084"/>
    <w:rsid w:val="00F15E66"/>
    <w:rsid w:val="00F17714"/>
    <w:rsid w:val="00F208D8"/>
    <w:rsid w:val="00F211CE"/>
    <w:rsid w:val="00F24438"/>
    <w:rsid w:val="00F24846"/>
    <w:rsid w:val="00F24FB5"/>
    <w:rsid w:val="00F25428"/>
    <w:rsid w:val="00F26E4B"/>
    <w:rsid w:val="00F2716E"/>
    <w:rsid w:val="00F2728C"/>
    <w:rsid w:val="00F27730"/>
    <w:rsid w:val="00F30803"/>
    <w:rsid w:val="00F31F90"/>
    <w:rsid w:val="00F3239A"/>
    <w:rsid w:val="00F331F6"/>
    <w:rsid w:val="00F33B53"/>
    <w:rsid w:val="00F33D00"/>
    <w:rsid w:val="00F34933"/>
    <w:rsid w:val="00F359FA"/>
    <w:rsid w:val="00F369ED"/>
    <w:rsid w:val="00F36BCA"/>
    <w:rsid w:val="00F400DB"/>
    <w:rsid w:val="00F41148"/>
    <w:rsid w:val="00F416BD"/>
    <w:rsid w:val="00F44EC2"/>
    <w:rsid w:val="00F44FBE"/>
    <w:rsid w:val="00F463BF"/>
    <w:rsid w:val="00F47439"/>
    <w:rsid w:val="00F50502"/>
    <w:rsid w:val="00F5093F"/>
    <w:rsid w:val="00F50B9B"/>
    <w:rsid w:val="00F50CD1"/>
    <w:rsid w:val="00F50FA7"/>
    <w:rsid w:val="00F52B87"/>
    <w:rsid w:val="00F545E1"/>
    <w:rsid w:val="00F54848"/>
    <w:rsid w:val="00F563B8"/>
    <w:rsid w:val="00F57850"/>
    <w:rsid w:val="00F607F2"/>
    <w:rsid w:val="00F60AA4"/>
    <w:rsid w:val="00F620E4"/>
    <w:rsid w:val="00F62157"/>
    <w:rsid w:val="00F64CE7"/>
    <w:rsid w:val="00F7101D"/>
    <w:rsid w:val="00F74D49"/>
    <w:rsid w:val="00F75A5C"/>
    <w:rsid w:val="00F766CF"/>
    <w:rsid w:val="00F76FFB"/>
    <w:rsid w:val="00F779B7"/>
    <w:rsid w:val="00F80AB1"/>
    <w:rsid w:val="00F81444"/>
    <w:rsid w:val="00F81AE8"/>
    <w:rsid w:val="00F82BA8"/>
    <w:rsid w:val="00F83674"/>
    <w:rsid w:val="00F83D9E"/>
    <w:rsid w:val="00F843F5"/>
    <w:rsid w:val="00F85FF8"/>
    <w:rsid w:val="00F8655C"/>
    <w:rsid w:val="00F865EB"/>
    <w:rsid w:val="00F868C0"/>
    <w:rsid w:val="00F90EEB"/>
    <w:rsid w:val="00F913D3"/>
    <w:rsid w:val="00F91EA7"/>
    <w:rsid w:val="00F92331"/>
    <w:rsid w:val="00F92404"/>
    <w:rsid w:val="00F93481"/>
    <w:rsid w:val="00F93CBA"/>
    <w:rsid w:val="00F93CF3"/>
    <w:rsid w:val="00F94183"/>
    <w:rsid w:val="00F945AE"/>
    <w:rsid w:val="00F96DF2"/>
    <w:rsid w:val="00F973DC"/>
    <w:rsid w:val="00F97AFD"/>
    <w:rsid w:val="00FA13B4"/>
    <w:rsid w:val="00FA1A4D"/>
    <w:rsid w:val="00FA4DE7"/>
    <w:rsid w:val="00FA55CD"/>
    <w:rsid w:val="00FA5781"/>
    <w:rsid w:val="00FA5C3E"/>
    <w:rsid w:val="00FA60B1"/>
    <w:rsid w:val="00FB0385"/>
    <w:rsid w:val="00FB09DC"/>
    <w:rsid w:val="00FB0FC7"/>
    <w:rsid w:val="00FB22B3"/>
    <w:rsid w:val="00FB2B85"/>
    <w:rsid w:val="00FB3572"/>
    <w:rsid w:val="00FB55D9"/>
    <w:rsid w:val="00FC19AD"/>
    <w:rsid w:val="00FC2D07"/>
    <w:rsid w:val="00FC338E"/>
    <w:rsid w:val="00FC45EF"/>
    <w:rsid w:val="00FC597D"/>
    <w:rsid w:val="00FC620B"/>
    <w:rsid w:val="00FC6E47"/>
    <w:rsid w:val="00FC73F4"/>
    <w:rsid w:val="00FC7846"/>
    <w:rsid w:val="00FC7C1D"/>
    <w:rsid w:val="00FD047D"/>
    <w:rsid w:val="00FD11B5"/>
    <w:rsid w:val="00FD1D87"/>
    <w:rsid w:val="00FD3039"/>
    <w:rsid w:val="00FD3286"/>
    <w:rsid w:val="00FD4867"/>
    <w:rsid w:val="00FD4F51"/>
    <w:rsid w:val="00FD5387"/>
    <w:rsid w:val="00FE0380"/>
    <w:rsid w:val="00FE13F3"/>
    <w:rsid w:val="00FE4128"/>
    <w:rsid w:val="00FE4EA0"/>
    <w:rsid w:val="00FE7AD0"/>
    <w:rsid w:val="00FF0267"/>
    <w:rsid w:val="00FF236D"/>
    <w:rsid w:val="00FF6A31"/>
    <w:rsid w:val="066AB430"/>
    <w:rsid w:val="1130CFC7"/>
    <w:rsid w:val="35C528C1"/>
    <w:rsid w:val="3EC23979"/>
    <w:rsid w:val="4329E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171EAF"/>
  <w15:docId w15:val="{9B0CFD5B-7F1F-4874-860C-ED28C99B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F33"/>
    <w:rPr>
      <w:rFonts w:ascii="Calibri" w:eastAsiaTheme="minorHAnsi" w:hAnsi="Calibri"/>
      <w:sz w:val="22"/>
      <w:szCs w:val="22"/>
    </w:rPr>
  </w:style>
  <w:style w:type="paragraph" w:styleId="Heading1">
    <w:name w:val="heading 1"/>
    <w:basedOn w:val="Normal"/>
    <w:next w:val="BodyText1"/>
    <w:link w:val="Heading1Char"/>
    <w:qFormat/>
    <w:rsid w:val="00BA7563"/>
    <w:pPr>
      <w:keepNext/>
      <w:spacing w:before="360" w:after="120"/>
      <w:outlineLvl w:val="0"/>
    </w:pPr>
    <w:rPr>
      <w:b/>
      <w:bCs/>
      <w:kern w:val="32"/>
      <w:sz w:val="28"/>
    </w:rPr>
  </w:style>
  <w:style w:type="paragraph" w:styleId="Heading2">
    <w:name w:val="heading 2"/>
    <w:basedOn w:val="Heading5"/>
    <w:next w:val="Normal"/>
    <w:link w:val="Heading2Char"/>
    <w:qFormat/>
    <w:rsid w:val="00BA7563"/>
    <w:pPr>
      <w:outlineLvl w:val="1"/>
    </w:pPr>
    <w:rPr>
      <w:rFonts w:eastAsia="Times New Roman"/>
      <w:i w:val="0"/>
      <w:sz w:val="24"/>
      <w:szCs w:val="24"/>
    </w:rPr>
  </w:style>
  <w:style w:type="paragraph" w:styleId="Heading3">
    <w:name w:val="heading 3"/>
    <w:basedOn w:val="Normal"/>
    <w:next w:val="Normal"/>
    <w:link w:val="Heading3Char"/>
    <w:qFormat/>
    <w:rsid w:val="00BA7563"/>
    <w:pPr>
      <w:keepNext/>
      <w:spacing w:before="240" w:after="60"/>
      <w:outlineLvl w:val="2"/>
    </w:pPr>
    <w:rPr>
      <w:rFonts w:eastAsiaTheme="majorEastAsia"/>
      <w:b/>
      <w:bCs/>
      <w:i/>
      <w:color w:val="7F7F7F"/>
    </w:rPr>
  </w:style>
  <w:style w:type="paragraph" w:styleId="Heading4">
    <w:name w:val="heading 4"/>
    <w:basedOn w:val="Normal"/>
    <w:next w:val="Normal"/>
    <w:link w:val="Heading4Char"/>
    <w:qFormat/>
    <w:rsid w:val="00BA7563"/>
    <w:pPr>
      <w:keepNext/>
      <w:outlineLvl w:val="3"/>
    </w:pPr>
    <w:rPr>
      <w:b/>
      <w:bCs/>
    </w:rPr>
  </w:style>
  <w:style w:type="paragraph" w:styleId="Heading5">
    <w:name w:val="heading 5"/>
    <w:basedOn w:val="Normal"/>
    <w:next w:val="Normal"/>
    <w:link w:val="Heading5Char"/>
    <w:rsid w:val="00756DC5"/>
    <w:pPr>
      <w:keepNext/>
      <w:spacing w:before="240" w:after="60"/>
      <w:outlineLvl w:val="4"/>
    </w:pPr>
    <w:rPr>
      <w:rFonts w:eastAsiaTheme="majorEastAsia"/>
      <w:b/>
      <w:bCs/>
      <w:i/>
      <w:iCs/>
      <w:sz w:val="26"/>
      <w:szCs w:val="26"/>
    </w:rPr>
  </w:style>
  <w:style w:type="paragraph" w:styleId="Heading6">
    <w:name w:val="heading 6"/>
    <w:basedOn w:val="Normal"/>
    <w:next w:val="Normal"/>
    <w:link w:val="Heading6Char"/>
    <w:rsid w:val="00756DC5"/>
    <w:pPr>
      <w:spacing w:before="240" w:after="60"/>
      <w:outlineLvl w:val="5"/>
    </w:pPr>
    <w:rPr>
      <w:b/>
      <w:bCs/>
    </w:rPr>
  </w:style>
  <w:style w:type="paragraph" w:styleId="Heading7">
    <w:name w:val="heading 7"/>
    <w:basedOn w:val="Normal"/>
    <w:next w:val="Normal"/>
    <w:link w:val="Heading7Char"/>
    <w:rsid w:val="00756DC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BA7563"/>
  </w:style>
  <w:style w:type="character" w:customStyle="1" w:styleId="BodytextChar">
    <w:name w:val="Body text Char"/>
    <w:basedOn w:val="DefaultParagraphFont"/>
    <w:link w:val="BodyText1"/>
    <w:rsid w:val="00BA7563"/>
    <w:rPr>
      <w:rFonts w:ascii="Calibri" w:hAnsi="Calibri" w:cs="Arial"/>
      <w:sz w:val="22"/>
      <w:szCs w:val="22"/>
    </w:rPr>
  </w:style>
  <w:style w:type="character" w:customStyle="1" w:styleId="Heading1Char">
    <w:name w:val="Heading 1 Char"/>
    <w:basedOn w:val="DefaultParagraphFont"/>
    <w:link w:val="Heading1"/>
    <w:rsid w:val="00BA7563"/>
    <w:rPr>
      <w:rFonts w:ascii="Calibri" w:hAnsi="Calibri" w:cs="Arial"/>
      <w:b/>
      <w:bCs/>
      <w:kern w:val="32"/>
      <w:sz w:val="28"/>
      <w:szCs w:val="22"/>
      <w:lang w:bidi="en-US"/>
    </w:rPr>
  </w:style>
  <w:style w:type="character" w:customStyle="1" w:styleId="Heading2Char">
    <w:name w:val="Heading 2 Char"/>
    <w:basedOn w:val="DefaultParagraphFont"/>
    <w:link w:val="Heading2"/>
    <w:rsid w:val="00BA7563"/>
    <w:rPr>
      <w:rFonts w:ascii="Calibri" w:hAnsi="Calibri" w:cs="Arial"/>
      <w:b/>
      <w:bCs/>
      <w:iCs/>
      <w:sz w:val="24"/>
      <w:szCs w:val="24"/>
      <w:lang w:bidi="en-US"/>
    </w:rPr>
  </w:style>
  <w:style w:type="character" w:customStyle="1" w:styleId="Heading3Char">
    <w:name w:val="Heading 3 Char"/>
    <w:basedOn w:val="DefaultParagraphFont"/>
    <w:link w:val="Heading3"/>
    <w:rsid w:val="00BA7563"/>
    <w:rPr>
      <w:rFonts w:ascii="Calibri" w:eastAsiaTheme="majorEastAsia" w:hAnsi="Calibri" w:cs="Arial"/>
      <w:b/>
      <w:bCs/>
      <w:i/>
      <w:color w:val="7F7F7F"/>
      <w:sz w:val="22"/>
      <w:szCs w:val="22"/>
    </w:rPr>
  </w:style>
  <w:style w:type="paragraph" w:styleId="TOC1">
    <w:name w:val="toc 1"/>
    <w:basedOn w:val="Normal"/>
    <w:next w:val="Normal"/>
    <w:autoRedefine/>
    <w:uiPriority w:val="39"/>
    <w:unhideWhenUsed/>
    <w:qFormat/>
    <w:rsid w:val="00BA7563"/>
    <w:pPr>
      <w:spacing w:after="100"/>
    </w:pPr>
  </w:style>
  <w:style w:type="paragraph" w:styleId="TOC2">
    <w:name w:val="toc 2"/>
    <w:basedOn w:val="Normal"/>
    <w:next w:val="Normal"/>
    <w:autoRedefine/>
    <w:uiPriority w:val="39"/>
    <w:unhideWhenUsed/>
    <w:qFormat/>
    <w:rsid w:val="00BA7563"/>
    <w:pPr>
      <w:spacing w:after="100"/>
      <w:ind w:left="220"/>
    </w:pPr>
  </w:style>
  <w:style w:type="paragraph" w:styleId="TOC3">
    <w:name w:val="toc 3"/>
    <w:basedOn w:val="Normal"/>
    <w:next w:val="Normal"/>
    <w:autoRedefine/>
    <w:uiPriority w:val="39"/>
    <w:unhideWhenUsed/>
    <w:qFormat/>
    <w:rsid w:val="00BA7563"/>
    <w:pPr>
      <w:spacing w:after="100"/>
      <w:ind w:left="440"/>
    </w:pPr>
  </w:style>
  <w:style w:type="paragraph" w:styleId="NoSpacing">
    <w:name w:val="No Spacing"/>
    <w:link w:val="NoSpacingChar"/>
    <w:uiPriority w:val="1"/>
    <w:qFormat/>
    <w:rsid w:val="00BA7563"/>
    <w:rPr>
      <w:rFonts w:ascii="Calibri" w:hAnsi="Calibri" w:cs="Arial"/>
      <w:sz w:val="22"/>
      <w:szCs w:val="22"/>
      <w:lang w:bidi="en-US"/>
    </w:rPr>
  </w:style>
  <w:style w:type="character" w:customStyle="1" w:styleId="NoSpacingChar">
    <w:name w:val="No Spacing Char"/>
    <w:basedOn w:val="DefaultParagraphFont"/>
    <w:link w:val="NoSpacing"/>
    <w:uiPriority w:val="1"/>
    <w:rsid w:val="00BA7563"/>
    <w:rPr>
      <w:rFonts w:ascii="Calibri" w:hAnsi="Calibri" w:cs="Arial"/>
      <w:sz w:val="22"/>
      <w:szCs w:val="22"/>
      <w:lang w:bidi="en-US"/>
    </w:rPr>
  </w:style>
  <w:style w:type="paragraph" w:styleId="ListParagraph">
    <w:name w:val="List Paragraph"/>
    <w:basedOn w:val="BodyText1"/>
    <w:link w:val="ListParagraphChar"/>
    <w:uiPriority w:val="34"/>
    <w:qFormat/>
    <w:rsid w:val="00BA7563"/>
    <w:pPr>
      <w:numPr>
        <w:numId w:val="9"/>
      </w:numPr>
      <w:spacing w:after="120"/>
      <w:outlineLvl w:val="0"/>
    </w:pPr>
  </w:style>
  <w:style w:type="character" w:customStyle="1" w:styleId="ListParagraphChar">
    <w:name w:val="List Paragraph Char"/>
    <w:basedOn w:val="BodytextChar"/>
    <w:link w:val="ListParagraph"/>
    <w:uiPriority w:val="34"/>
    <w:rsid w:val="00BA7563"/>
    <w:rPr>
      <w:rFonts w:ascii="Calibri" w:eastAsiaTheme="minorHAnsi" w:hAnsi="Calibri" w:cs="Arial"/>
      <w:sz w:val="22"/>
      <w:szCs w:val="22"/>
    </w:rPr>
  </w:style>
  <w:style w:type="paragraph" w:styleId="TOCHeading">
    <w:name w:val="TOC Heading"/>
    <w:basedOn w:val="Heading1"/>
    <w:next w:val="Normal"/>
    <w:uiPriority w:val="39"/>
    <w:qFormat/>
    <w:rsid w:val="00BA7563"/>
    <w:pPr>
      <w:keepLines/>
      <w:spacing w:before="480" w:after="0" w:line="276" w:lineRule="auto"/>
      <w:outlineLvl w:val="9"/>
    </w:pPr>
    <w:rPr>
      <w:kern w:val="0"/>
      <w:szCs w:val="28"/>
    </w:rPr>
  </w:style>
  <w:style w:type="paragraph" w:customStyle="1" w:styleId="Title1">
    <w:name w:val="Title1"/>
    <w:basedOn w:val="Normal"/>
    <w:next w:val="Normal"/>
    <w:uiPriority w:val="10"/>
    <w:rsid w:val="00756DC5"/>
    <w:pPr>
      <w:pBdr>
        <w:bottom w:val="single" w:sz="8" w:space="4" w:color="0F6FC6"/>
      </w:pBdr>
      <w:spacing w:after="300"/>
      <w:contextualSpacing/>
    </w:pPr>
    <w:rPr>
      <w:color w:val="080808"/>
      <w:spacing w:val="5"/>
      <w:kern w:val="28"/>
      <w:sz w:val="52"/>
      <w:szCs w:val="52"/>
    </w:rPr>
  </w:style>
  <w:style w:type="paragraph" w:customStyle="1" w:styleId="Exhibitheading">
    <w:name w:val="Exhibit heading"/>
    <w:basedOn w:val="Normal"/>
    <w:link w:val="ExhibitheadingChar"/>
    <w:qFormat/>
    <w:rsid w:val="00BA7563"/>
    <w:pPr>
      <w:spacing w:after="120"/>
    </w:pPr>
    <w:rPr>
      <w:b/>
    </w:rPr>
  </w:style>
  <w:style w:type="character" w:customStyle="1" w:styleId="ExhibitheadingChar">
    <w:name w:val="Exhibit heading Char"/>
    <w:basedOn w:val="DefaultParagraphFont"/>
    <w:link w:val="Exhibitheading"/>
    <w:rsid w:val="00BA7563"/>
    <w:rPr>
      <w:rFonts w:ascii="Calibri" w:hAnsi="Calibri" w:cs="Arial"/>
      <w:b/>
      <w:sz w:val="22"/>
      <w:szCs w:val="22"/>
      <w:lang w:bidi="en-US"/>
    </w:rPr>
  </w:style>
  <w:style w:type="paragraph" w:customStyle="1" w:styleId="ListParagraphLayer2">
    <w:name w:val="List Paragraph Layer 2"/>
    <w:basedOn w:val="ListParagraph"/>
    <w:link w:val="ListParagraphLayer2Char"/>
    <w:rsid w:val="00756DC5"/>
    <w:pPr>
      <w:numPr>
        <w:numId w:val="0"/>
      </w:numPr>
    </w:pPr>
  </w:style>
  <w:style w:type="character" w:customStyle="1" w:styleId="ListParagraphLayer2Char">
    <w:name w:val="List Paragraph Layer 2 Char"/>
    <w:basedOn w:val="ListParagraphChar"/>
    <w:link w:val="ListParagraphLayer2"/>
    <w:rsid w:val="00756DC5"/>
    <w:rPr>
      <w:rFonts w:ascii="Calibri" w:eastAsiaTheme="minorHAnsi" w:hAnsi="Calibri" w:cs="Arial"/>
      <w:sz w:val="22"/>
      <w:szCs w:val="22"/>
    </w:rPr>
  </w:style>
  <w:style w:type="character" w:customStyle="1" w:styleId="Heading5Char">
    <w:name w:val="Heading 5 Char"/>
    <w:basedOn w:val="DefaultParagraphFont"/>
    <w:link w:val="Heading5"/>
    <w:rsid w:val="00756DC5"/>
    <w:rPr>
      <w:rFonts w:ascii="Calibri" w:eastAsiaTheme="majorEastAsia" w:hAnsi="Calibri" w:cs="Arial"/>
      <w:b/>
      <w:bCs/>
      <w:i/>
      <w:iCs/>
      <w:sz w:val="26"/>
      <w:szCs w:val="26"/>
      <w:lang w:bidi="en-US"/>
    </w:rPr>
  </w:style>
  <w:style w:type="paragraph" w:customStyle="1" w:styleId="ListParagrapah3">
    <w:name w:val="List Paragrapah 3"/>
    <w:basedOn w:val="BodyText1"/>
    <w:link w:val="ListParagrapah3Char"/>
    <w:rsid w:val="00756DC5"/>
    <w:pPr>
      <w:spacing w:after="120"/>
    </w:pPr>
    <w:rPr>
      <w:lang w:bidi="en-US"/>
    </w:rPr>
  </w:style>
  <w:style w:type="character" w:customStyle="1" w:styleId="ListParagrapah3Char">
    <w:name w:val="List Paragrapah 3 Char"/>
    <w:basedOn w:val="BodytextChar"/>
    <w:link w:val="ListParagrapah3"/>
    <w:rsid w:val="00756DC5"/>
    <w:rPr>
      <w:rFonts w:ascii="Calibri" w:hAnsi="Calibri" w:cs="Arial"/>
      <w:sz w:val="22"/>
      <w:szCs w:val="22"/>
      <w:lang w:bidi="en-US"/>
    </w:rPr>
  </w:style>
  <w:style w:type="character" w:customStyle="1" w:styleId="Heading4Char">
    <w:name w:val="Heading 4 Char"/>
    <w:basedOn w:val="DefaultParagraphFont"/>
    <w:link w:val="Heading4"/>
    <w:rsid w:val="00BA7563"/>
    <w:rPr>
      <w:rFonts w:ascii="Calibri" w:hAnsi="Calibri" w:cs="Arial"/>
      <w:b/>
      <w:bCs/>
      <w:sz w:val="22"/>
      <w:szCs w:val="22"/>
      <w:lang w:bidi="en-US"/>
    </w:rPr>
  </w:style>
  <w:style w:type="character" w:customStyle="1" w:styleId="Heading6Char">
    <w:name w:val="Heading 6 Char"/>
    <w:basedOn w:val="DefaultParagraphFont"/>
    <w:link w:val="Heading6"/>
    <w:rsid w:val="00756DC5"/>
    <w:rPr>
      <w:rFonts w:ascii="Calibri" w:hAnsi="Calibri" w:cs="Arial"/>
      <w:b/>
      <w:bCs/>
      <w:sz w:val="22"/>
      <w:szCs w:val="22"/>
      <w:lang w:bidi="en-US"/>
    </w:rPr>
  </w:style>
  <w:style w:type="character" w:customStyle="1" w:styleId="Heading7Char">
    <w:name w:val="Heading 7 Char"/>
    <w:basedOn w:val="DefaultParagraphFont"/>
    <w:link w:val="Heading7"/>
    <w:rsid w:val="00756DC5"/>
    <w:rPr>
      <w:rFonts w:ascii="Calibri" w:hAnsi="Calibri" w:cs="Arial"/>
      <w:sz w:val="22"/>
      <w:szCs w:val="22"/>
      <w:lang w:bidi="en-US"/>
    </w:rPr>
  </w:style>
  <w:style w:type="paragraph" w:styleId="FootnoteText">
    <w:name w:val="footnote text"/>
    <w:basedOn w:val="Normal"/>
    <w:link w:val="FootnoteTextChar"/>
    <w:uiPriority w:val="99"/>
    <w:semiHidden/>
    <w:unhideWhenUsed/>
    <w:rsid w:val="00756DC5"/>
    <w:rPr>
      <w:sz w:val="20"/>
      <w:szCs w:val="20"/>
    </w:rPr>
  </w:style>
  <w:style w:type="character" w:customStyle="1" w:styleId="FootnoteTextChar">
    <w:name w:val="Footnote Text Char"/>
    <w:basedOn w:val="DefaultParagraphFont"/>
    <w:link w:val="FootnoteText"/>
    <w:uiPriority w:val="99"/>
    <w:semiHidden/>
    <w:rsid w:val="00756DC5"/>
    <w:rPr>
      <w:rFonts w:ascii="Calibri" w:hAnsi="Calibri" w:cs="Arial"/>
      <w:lang w:bidi="en-US"/>
    </w:rPr>
  </w:style>
  <w:style w:type="paragraph" w:styleId="CommentText">
    <w:name w:val="annotation text"/>
    <w:basedOn w:val="Normal"/>
    <w:link w:val="CommentTextChar"/>
    <w:unhideWhenUsed/>
    <w:rsid w:val="00756DC5"/>
    <w:rPr>
      <w:sz w:val="20"/>
      <w:szCs w:val="20"/>
    </w:rPr>
  </w:style>
  <w:style w:type="character" w:customStyle="1" w:styleId="CommentTextChar">
    <w:name w:val="Comment Text Char"/>
    <w:basedOn w:val="DefaultParagraphFont"/>
    <w:link w:val="CommentText"/>
    <w:rsid w:val="00756DC5"/>
    <w:rPr>
      <w:rFonts w:ascii="Calibri" w:hAnsi="Calibri" w:cs="Arial"/>
      <w:lang w:bidi="en-US"/>
    </w:rPr>
  </w:style>
  <w:style w:type="paragraph" w:styleId="Header">
    <w:name w:val="header"/>
    <w:basedOn w:val="Normal"/>
    <w:link w:val="HeaderChar"/>
    <w:uiPriority w:val="99"/>
    <w:unhideWhenUsed/>
    <w:rsid w:val="00756DC5"/>
    <w:pPr>
      <w:tabs>
        <w:tab w:val="center" w:pos="4680"/>
        <w:tab w:val="right" w:pos="9360"/>
      </w:tabs>
    </w:pPr>
  </w:style>
  <w:style w:type="character" w:customStyle="1" w:styleId="HeaderChar">
    <w:name w:val="Header Char"/>
    <w:basedOn w:val="DefaultParagraphFont"/>
    <w:link w:val="Header"/>
    <w:uiPriority w:val="99"/>
    <w:rsid w:val="00756DC5"/>
    <w:rPr>
      <w:rFonts w:ascii="Calibri" w:hAnsi="Calibri" w:cs="Arial"/>
      <w:sz w:val="22"/>
      <w:szCs w:val="22"/>
      <w:lang w:bidi="en-US"/>
    </w:rPr>
  </w:style>
  <w:style w:type="paragraph" w:styleId="Footer">
    <w:name w:val="footer"/>
    <w:basedOn w:val="Normal"/>
    <w:link w:val="FooterChar"/>
    <w:uiPriority w:val="99"/>
    <w:unhideWhenUsed/>
    <w:rsid w:val="00756DC5"/>
    <w:pPr>
      <w:tabs>
        <w:tab w:val="center" w:pos="4680"/>
        <w:tab w:val="right" w:pos="9360"/>
      </w:tabs>
    </w:pPr>
  </w:style>
  <w:style w:type="character" w:customStyle="1" w:styleId="FooterChar">
    <w:name w:val="Footer Char"/>
    <w:basedOn w:val="DefaultParagraphFont"/>
    <w:link w:val="Footer"/>
    <w:uiPriority w:val="99"/>
    <w:rsid w:val="00756DC5"/>
    <w:rPr>
      <w:rFonts w:ascii="Calibri" w:hAnsi="Calibri" w:cs="Arial"/>
      <w:sz w:val="22"/>
      <w:szCs w:val="22"/>
      <w:lang w:bidi="en-US"/>
    </w:rPr>
  </w:style>
  <w:style w:type="paragraph" w:styleId="Caption">
    <w:name w:val="caption"/>
    <w:basedOn w:val="Normal"/>
    <w:next w:val="Normal"/>
    <w:uiPriority w:val="35"/>
    <w:rsid w:val="00756DC5"/>
    <w:rPr>
      <w:b/>
      <w:bCs/>
      <w:sz w:val="20"/>
      <w:szCs w:val="20"/>
    </w:rPr>
  </w:style>
  <w:style w:type="paragraph" w:styleId="TableofFigures">
    <w:name w:val="table of figures"/>
    <w:basedOn w:val="Normal"/>
    <w:next w:val="Normal"/>
    <w:uiPriority w:val="99"/>
    <w:unhideWhenUsed/>
    <w:rsid w:val="00756DC5"/>
  </w:style>
  <w:style w:type="character" w:styleId="FootnoteReference">
    <w:name w:val="footnote reference"/>
    <w:basedOn w:val="DefaultParagraphFont"/>
    <w:uiPriority w:val="99"/>
    <w:semiHidden/>
    <w:unhideWhenUsed/>
    <w:rsid w:val="00756DC5"/>
    <w:rPr>
      <w:vertAlign w:val="superscript"/>
    </w:rPr>
  </w:style>
  <w:style w:type="character" w:styleId="CommentReference">
    <w:name w:val="annotation reference"/>
    <w:basedOn w:val="DefaultParagraphFont"/>
    <w:unhideWhenUsed/>
    <w:rsid w:val="00756DC5"/>
    <w:rPr>
      <w:sz w:val="16"/>
      <w:szCs w:val="16"/>
    </w:rPr>
  </w:style>
  <w:style w:type="paragraph" w:styleId="List2">
    <w:name w:val="List 2"/>
    <w:basedOn w:val="Normal"/>
    <w:uiPriority w:val="99"/>
    <w:semiHidden/>
    <w:unhideWhenUsed/>
    <w:rsid w:val="00756DC5"/>
    <w:pPr>
      <w:ind w:left="720" w:hanging="360"/>
      <w:contextualSpacing/>
    </w:pPr>
  </w:style>
  <w:style w:type="paragraph" w:styleId="CommentSubject">
    <w:name w:val="annotation subject"/>
    <w:basedOn w:val="CommentText"/>
    <w:next w:val="CommentText"/>
    <w:link w:val="CommentSubjectChar"/>
    <w:uiPriority w:val="99"/>
    <w:semiHidden/>
    <w:unhideWhenUsed/>
    <w:rsid w:val="00756DC5"/>
    <w:rPr>
      <w:b/>
      <w:bCs/>
    </w:rPr>
  </w:style>
  <w:style w:type="character" w:customStyle="1" w:styleId="CommentSubjectChar">
    <w:name w:val="Comment Subject Char"/>
    <w:basedOn w:val="CommentTextChar"/>
    <w:link w:val="CommentSubject"/>
    <w:uiPriority w:val="99"/>
    <w:semiHidden/>
    <w:rsid w:val="00756DC5"/>
    <w:rPr>
      <w:rFonts w:ascii="Calibri" w:hAnsi="Calibri" w:cs="Arial"/>
      <w:b/>
      <w:bCs/>
      <w:lang w:bidi="en-US"/>
    </w:rPr>
  </w:style>
  <w:style w:type="paragraph" w:styleId="BalloonText">
    <w:name w:val="Balloon Text"/>
    <w:basedOn w:val="Normal"/>
    <w:link w:val="BalloonTextChar"/>
    <w:uiPriority w:val="99"/>
    <w:semiHidden/>
    <w:unhideWhenUsed/>
    <w:rsid w:val="00756DC5"/>
    <w:rPr>
      <w:rFonts w:ascii="Tahoma" w:hAnsi="Tahoma" w:cs="Tahoma"/>
      <w:sz w:val="16"/>
      <w:szCs w:val="16"/>
    </w:rPr>
  </w:style>
  <w:style w:type="character" w:customStyle="1" w:styleId="BalloonTextChar">
    <w:name w:val="Balloon Text Char"/>
    <w:basedOn w:val="DefaultParagraphFont"/>
    <w:link w:val="BalloonText"/>
    <w:uiPriority w:val="99"/>
    <w:semiHidden/>
    <w:rsid w:val="00756DC5"/>
    <w:rPr>
      <w:rFonts w:ascii="Tahoma" w:hAnsi="Tahoma" w:cs="Tahoma"/>
      <w:sz w:val="16"/>
      <w:szCs w:val="16"/>
      <w:lang w:bidi="en-US"/>
    </w:rPr>
  </w:style>
  <w:style w:type="table" w:styleId="TableGrid">
    <w:name w:val="Table Grid"/>
    <w:basedOn w:val="TableNormal"/>
    <w:uiPriority w:val="59"/>
    <w:rsid w:val="00756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DC5"/>
    <w:pPr>
      <w:autoSpaceDE w:val="0"/>
      <w:autoSpaceDN w:val="0"/>
      <w:adjustRightInd w:val="0"/>
    </w:pPr>
    <w:rPr>
      <w:rFonts w:eastAsia="Calibri"/>
      <w:color w:val="000000"/>
      <w:sz w:val="24"/>
      <w:szCs w:val="24"/>
    </w:rPr>
  </w:style>
  <w:style w:type="paragraph" w:customStyle="1" w:styleId="ListParagraph2">
    <w:name w:val="List Paragraph 2"/>
    <w:basedOn w:val="BodyText1"/>
    <w:rsid w:val="00756DC5"/>
    <w:pPr>
      <w:spacing w:after="120"/>
    </w:pPr>
    <w:rPr>
      <w:lang w:bidi="en-US"/>
    </w:rPr>
  </w:style>
  <w:style w:type="table" w:customStyle="1" w:styleId="LightGrid-Accent11">
    <w:name w:val="Light Grid - Accent 11"/>
    <w:basedOn w:val="TableNormal"/>
    <w:uiPriority w:val="62"/>
    <w:rsid w:val="00756DC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itleChar">
    <w:name w:val="Title Char"/>
    <w:basedOn w:val="DefaultParagraphFont"/>
    <w:link w:val="Title"/>
    <w:uiPriority w:val="10"/>
    <w:rsid w:val="00BA7563"/>
    <w:rPr>
      <w:rFonts w:ascii="Calibri" w:hAnsi="Calibri" w:cs="Arial"/>
      <w:sz w:val="52"/>
      <w:szCs w:val="52"/>
      <w:lang w:bidi="en-US"/>
    </w:rPr>
  </w:style>
  <w:style w:type="paragraph" w:customStyle="1" w:styleId="Heading4-useonlyifabsolutelynecessary">
    <w:name w:val="Heading 4 - use only if absolutely necessary"/>
    <w:basedOn w:val="Normal"/>
    <w:rsid w:val="00756DC5"/>
    <w:pPr>
      <w:spacing w:after="60"/>
    </w:pPr>
    <w:rPr>
      <w:b/>
    </w:rPr>
  </w:style>
  <w:style w:type="paragraph" w:customStyle="1" w:styleId="ListParagraphLevel2">
    <w:name w:val="List Paragraph Level 2"/>
    <w:basedOn w:val="ListParagraphLayer2"/>
    <w:rsid w:val="00756DC5"/>
    <w:pPr>
      <w:numPr>
        <w:ilvl w:val="1"/>
        <w:numId w:val="5"/>
      </w:numPr>
    </w:pPr>
  </w:style>
  <w:style w:type="paragraph" w:customStyle="1" w:styleId="ListParagraphNumbersLevel1">
    <w:name w:val="List Paragraph Numbers Level 1"/>
    <w:basedOn w:val="Normal"/>
    <w:rsid w:val="00756DC5"/>
    <w:pPr>
      <w:numPr>
        <w:numId w:val="6"/>
      </w:numPr>
      <w:spacing w:after="120"/>
    </w:pPr>
  </w:style>
  <w:style w:type="paragraph" w:customStyle="1" w:styleId="Numberedlistlevel1">
    <w:name w:val="Numbered list level 1"/>
    <w:basedOn w:val="ListParagraphNumbersLevel1"/>
    <w:rsid w:val="00756DC5"/>
    <w:pPr>
      <w:numPr>
        <w:numId w:val="0"/>
      </w:numPr>
    </w:pPr>
  </w:style>
  <w:style w:type="paragraph" w:customStyle="1" w:styleId="Numberedlistlevel2">
    <w:name w:val="Numbered list level 2"/>
    <w:basedOn w:val="ListParagraph2"/>
    <w:rsid w:val="00756DC5"/>
  </w:style>
  <w:style w:type="paragraph" w:styleId="Title">
    <w:name w:val="Title"/>
    <w:basedOn w:val="Normal"/>
    <w:next w:val="Normal"/>
    <w:link w:val="TitleChar"/>
    <w:uiPriority w:val="10"/>
    <w:qFormat/>
    <w:rsid w:val="00BA7563"/>
    <w:pPr>
      <w:pBdr>
        <w:bottom w:val="single" w:sz="8" w:space="1" w:color="4F81BD" w:themeColor="accent1"/>
      </w:pBdr>
      <w:spacing w:after="300"/>
    </w:pPr>
    <w:rPr>
      <w:sz w:val="52"/>
      <w:szCs w:val="52"/>
    </w:rPr>
  </w:style>
  <w:style w:type="character" w:customStyle="1" w:styleId="TitleChar1">
    <w:name w:val="Title Char1"/>
    <w:basedOn w:val="DefaultParagraphFont"/>
    <w:uiPriority w:val="10"/>
    <w:rsid w:val="007B0FA8"/>
    <w:rPr>
      <w:rFonts w:asciiTheme="majorHAnsi" w:eastAsiaTheme="majorEastAsia" w:hAnsiTheme="majorHAnsi" w:cstheme="majorBidi"/>
      <w:color w:val="17365D" w:themeColor="text2" w:themeShade="BF"/>
      <w:spacing w:val="5"/>
      <w:kern w:val="28"/>
      <w:sz w:val="52"/>
      <w:szCs w:val="52"/>
      <w:lang w:bidi="en-US"/>
    </w:rPr>
  </w:style>
  <w:style w:type="paragraph" w:customStyle="1" w:styleId="Bulletlevel1">
    <w:name w:val="Bullet level 1"/>
    <w:basedOn w:val="BodyText1"/>
    <w:link w:val="Bulletlevel1Char"/>
    <w:rsid w:val="002433E6"/>
    <w:pPr>
      <w:numPr>
        <w:numId w:val="1"/>
      </w:numPr>
      <w:spacing w:after="120"/>
    </w:pPr>
  </w:style>
  <w:style w:type="character" w:customStyle="1" w:styleId="Bulletlevel1Char">
    <w:name w:val="Bullet level 1 Char"/>
    <w:basedOn w:val="BodytextChar"/>
    <w:link w:val="Bulletlevel1"/>
    <w:rsid w:val="002433E6"/>
    <w:rPr>
      <w:rFonts w:ascii="Calibri" w:eastAsiaTheme="minorHAnsi" w:hAnsi="Calibri" w:cs="Arial"/>
      <w:sz w:val="22"/>
      <w:szCs w:val="22"/>
    </w:rPr>
  </w:style>
  <w:style w:type="paragraph" w:customStyle="1" w:styleId="Bulletslevel1-video">
    <w:name w:val="Bullets level 1- video"/>
    <w:basedOn w:val="ListParagraph"/>
    <w:link w:val="Bulletslevel1-videoChar"/>
    <w:rsid w:val="002433E6"/>
    <w:pPr>
      <w:numPr>
        <w:numId w:val="2"/>
      </w:numPr>
    </w:pPr>
  </w:style>
  <w:style w:type="character" w:customStyle="1" w:styleId="Bulletslevel1-videoChar">
    <w:name w:val="Bullets level 1- video Char"/>
    <w:basedOn w:val="ListParagraphChar"/>
    <w:link w:val="Bulletslevel1-video"/>
    <w:rsid w:val="002433E6"/>
    <w:rPr>
      <w:rFonts w:ascii="Calibri" w:eastAsiaTheme="minorHAnsi" w:hAnsi="Calibri" w:cs="Arial"/>
      <w:sz w:val="22"/>
      <w:szCs w:val="22"/>
    </w:rPr>
  </w:style>
  <w:style w:type="paragraph" w:customStyle="1" w:styleId="BulletLevel1video0">
    <w:name w:val="Bullet Level 1 (video)"/>
    <w:basedOn w:val="ListParagraph"/>
    <w:link w:val="BulletLevel1videoChar"/>
    <w:rsid w:val="002433E6"/>
    <w:pPr>
      <w:numPr>
        <w:numId w:val="0"/>
      </w:numPr>
    </w:pPr>
  </w:style>
  <w:style w:type="character" w:customStyle="1" w:styleId="BulletLevel1videoChar">
    <w:name w:val="Bullet Level 1 (video) Char"/>
    <w:basedOn w:val="ListParagraphChar"/>
    <w:link w:val="BulletLevel1video0"/>
    <w:rsid w:val="002433E6"/>
    <w:rPr>
      <w:rFonts w:ascii="Calibri" w:eastAsiaTheme="minorHAnsi" w:hAnsi="Calibri" w:cs="Arial"/>
      <w:sz w:val="22"/>
      <w:szCs w:val="22"/>
    </w:rPr>
  </w:style>
  <w:style w:type="paragraph" w:customStyle="1" w:styleId="BulletLevel1-Video">
    <w:name w:val="Bullet Level 1 - Video"/>
    <w:basedOn w:val="ListParagraph"/>
    <w:link w:val="BulletLevel1-VideoChar"/>
    <w:rsid w:val="002433E6"/>
    <w:pPr>
      <w:numPr>
        <w:numId w:val="3"/>
      </w:numPr>
    </w:pPr>
  </w:style>
  <w:style w:type="character" w:customStyle="1" w:styleId="BulletLevel1-VideoChar">
    <w:name w:val="Bullet Level 1 - Video Char"/>
    <w:basedOn w:val="ListParagraphChar"/>
    <w:link w:val="BulletLevel1-Video"/>
    <w:rsid w:val="002433E6"/>
    <w:rPr>
      <w:rFonts w:ascii="Calibri" w:eastAsiaTheme="minorHAnsi" w:hAnsi="Calibri" w:cs="Arial"/>
      <w:sz w:val="22"/>
      <w:szCs w:val="22"/>
    </w:rPr>
  </w:style>
  <w:style w:type="paragraph" w:customStyle="1" w:styleId="BulletLevel1Video">
    <w:name w:val="Bullet Level 1 (Video)"/>
    <w:basedOn w:val="ListParagraph"/>
    <w:link w:val="BulletLevel1VideoChar0"/>
    <w:rsid w:val="002433E6"/>
    <w:pPr>
      <w:numPr>
        <w:numId w:val="4"/>
      </w:numPr>
    </w:pPr>
  </w:style>
  <w:style w:type="character" w:customStyle="1" w:styleId="BulletLevel1VideoChar0">
    <w:name w:val="Bullet Level 1 (Video) Char"/>
    <w:basedOn w:val="ListParagraphChar"/>
    <w:link w:val="BulletLevel1Video"/>
    <w:rsid w:val="002433E6"/>
    <w:rPr>
      <w:rFonts w:ascii="Calibri" w:eastAsiaTheme="minorHAnsi" w:hAnsi="Calibri" w:cs="Arial"/>
      <w:sz w:val="22"/>
      <w:szCs w:val="22"/>
    </w:rPr>
  </w:style>
  <w:style w:type="character" w:styleId="Hyperlink">
    <w:name w:val="Hyperlink"/>
    <w:basedOn w:val="DefaultParagraphFont"/>
    <w:uiPriority w:val="99"/>
    <w:unhideWhenUsed/>
    <w:rsid w:val="00756DC5"/>
    <w:rPr>
      <w:color w:val="0000FF"/>
      <w:u w:val="single"/>
    </w:rPr>
  </w:style>
  <w:style w:type="character" w:styleId="FollowedHyperlink">
    <w:name w:val="FollowedHyperlink"/>
    <w:basedOn w:val="DefaultParagraphFont"/>
    <w:uiPriority w:val="99"/>
    <w:semiHidden/>
    <w:unhideWhenUsed/>
    <w:rsid w:val="00756DC5"/>
    <w:rPr>
      <w:color w:val="800080"/>
      <w:u w:val="single"/>
    </w:rPr>
  </w:style>
  <w:style w:type="character" w:styleId="Strong">
    <w:name w:val="Strong"/>
    <w:basedOn w:val="DefaultParagraphFont"/>
    <w:uiPriority w:val="22"/>
    <w:rsid w:val="00756DC5"/>
    <w:rPr>
      <w:b/>
      <w:bCs/>
    </w:rPr>
  </w:style>
  <w:style w:type="character" w:styleId="Emphasis">
    <w:name w:val="Emphasis"/>
    <w:basedOn w:val="DefaultParagraphFont"/>
    <w:uiPriority w:val="20"/>
    <w:rsid w:val="00756DC5"/>
    <w:rPr>
      <w:i/>
      <w:iCs/>
    </w:rPr>
  </w:style>
  <w:style w:type="paragraph" w:styleId="NormalWeb">
    <w:name w:val="Normal (Web)"/>
    <w:basedOn w:val="Normal"/>
    <w:uiPriority w:val="99"/>
    <w:unhideWhenUsed/>
    <w:rsid w:val="00756DC5"/>
    <w:pPr>
      <w:spacing w:before="100" w:beforeAutospacing="1" w:after="100" w:afterAutospacing="1" w:line="389" w:lineRule="atLeast"/>
    </w:pPr>
    <w:rPr>
      <w:rFonts w:ascii="Tahoma" w:hAnsi="Tahoma" w:cs="Tahoma"/>
      <w:color w:val="212930"/>
      <w:sz w:val="24"/>
      <w:szCs w:val="24"/>
    </w:rPr>
  </w:style>
  <w:style w:type="paragraph" w:customStyle="1" w:styleId="CVReference">
    <w:name w:val="CV Reference"/>
    <w:basedOn w:val="Normal"/>
    <w:rsid w:val="00756DC5"/>
    <w:pPr>
      <w:spacing w:after="60"/>
      <w:ind w:left="720" w:hanging="720"/>
    </w:pPr>
    <w:rPr>
      <w:color w:val="000000"/>
    </w:rPr>
  </w:style>
  <w:style w:type="paragraph" w:customStyle="1" w:styleId="MediumGrid1-Accent21">
    <w:name w:val="Medium Grid 1 - Accent 21"/>
    <w:basedOn w:val="Normal"/>
    <w:uiPriority w:val="99"/>
    <w:rsid w:val="00756DC5"/>
    <w:pPr>
      <w:spacing w:after="200"/>
      <w:ind w:left="720"/>
      <w:contextualSpacing/>
    </w:pPr>
    <w:rPr>
      <w:rFonts w:ascii="Cambria" w:eastAsia="Cambria" w:hAnsi="Cambria"/>
      <w:sz w:val="24"/>
      <w:szCs w:val="24"/>
    </w:rPr>
  </w:style>
  <w:style w:type="paragraph" w:customStyle="1" w:styleId="Heading">
    <w:name w:val="Heading"/>
    <w:basedOn w:val="Normal"/>
    <w:rsid w:val="00756DC5"/>
    <w:pPr>
      <w:jc w:val="center"/>
    </w:pPr>
    <w:rPr>
      <w:b/>
      <w:sz w:val="26"/>
      <w:szCs w:val="26"/>
    </w:rPr>
  </w:style>
  <w:style w:type="paragraph" w:customStyle="1" w:styleId="Criterion">
    <w:name w:val="Criterion"/>
    <w:basedOn w:val="BodyText1"/>
    <w:rsid w:val="00756DC5"/>
    <w:rPr>
      <w:b/>
      <w:i/>
    </w:rPr>
  </w:style>
  <w:style w:type="table" w:customStyle="1" w:styleId="LightList1">
    <w:name w:val="Light List1"/>
    <w:basedOn w:val="TableNormal"/>
    <w:uiPriority w:val="61"/>
    <w:rsid w:val="00756D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ps">
    <w:name w:val="hps"/>
    <w:basedOn w:val="DefaultParagraphFont"/>
    <w:rsid w:val="00756DC5"/>
  </w:style>
  <w:style w:type="character" w:customStyle="1" w:styleId="mw-headline">
    <w:name w:val="mw-headline"/>
    <w:basedOn w:val="DefaultParagraphFont"/>
    <w:rsid w:val="00756DC5"/>
  </w:style>
  <w:style w:type="character" w:customStyle="1" w:styleId="small-info-right">
    <w:name w:val="small-info-right"/>
    <w:basedOn w:val="DefaultParagraphFont"/>
    <w:rsid w:val="00756DC5"/>
  </w:style>
  <w:style w:type="table" w:customStyle="1" w:styleId="LightShading1">
    <w:name w:val="Light Shading1"/>
    <w:basedOn w:val="TableNormal"/>
    <w:uiPriority w:val="60"/>
    <w:rsid w:val="00756DC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slevel1video">
    <w:name w:val="Bullets level 1 video"/>
    <w:basedOn w:val="ListParagraph"/>
    <w:link w:val="Bulletslevel1videoChar"/>
    <w:rsid w:val="0038599E"/>
    <w:pPr>
      <w:numPr>
        <w:numId w:val="7"/>
      </w:numPr>
    </w:pPr>
  </w:style>
  <w:style w:type="character" w:customStyle="1" w:styleId="Bulletslevel1videoChar">
    <w:name w:val="Bullets level 1 video Char"/>
    <w:basedOn w:val="ListParagraphChar"/>
    <w:link w:val="Bulletslevel1video"/>
    <w:rsid w:val="0038599E"/>
    <w:rPr>
      <w:rFonts w:ascii="Calibri" w:eastAsiaTheme="minorHAnsi" w:hAnsi="Calibri" w:cs="Arial"/>
      <w:sz w:val="22"/>
      <w:szCs w:val="22"/>
    </w:rPr>
  </w:style>
  <w:style w:type="paragraph" w:customStyle="1" w:styleId="BulletsLevel1Video0">
    <w:name w:val="Bullets Level 1 (Video)"/>
    <w:basedOn w:val="ListParagraph"/>
    <w:link w:val="BulletsLevel1VideoChar0"/>
    <w:rsid w:val="0038599E"/>
    <w:pPr>
      <w:numPr>
        <w:numId w:val="8"/>
      </w:numPr>
    </w:pPr>
  </w:style>
  <w:style w:type="character" w:customStyle="1" w:styleId="BulletsLevel1VideoChar0">
    <w:name w:val="Bullets Level 1 (Video) Char"/>
    <w:basedOn w:val="ListParagraphChar"/>
    <w:link w:val="BulletsLevel1Video0"/>
    <w:rsid w:val="0038599E"/>
    <w:rPr>
      <w:rFonts w:ascii="Calibri" w:eastAsiaTheme="minorHAnsi" w:hAnsi="Calibri" w:cs="Arial"/>
      <w:sz w:val="22"/>
      <w:szCs w:val="22"/>
    </w:rPr>
  </w:style>
  <w:style w:type="paragraph" w:customStyle="1" w:styleId="BodyText11">
    <w:name w:val="Body Text11"/>
    <w:basedOn w:val="Normal"/>
    <w:qFormat/>
    <w:rsid w:val="00BA7563"/>
  </w:style>
  <w:style w:type="paragraph" w:customStyle="1" w:styleId="Body">
    <w:name w:val="Body"/>
    <w:basedOn w:val="Normal"/>
    <w:link w:val="BodyChar"/>
    <w:qFormat/>
    <w:rsid w:val="00BA7563"/>
    <w:pPr>
      <w:autoSpaceDE w:val="0"/>
      <w:autoSpaceDN w:val="0"/>
      <w:adjustRightInd w:val="0"/>
    </w:pPr>
    <w:rPr>
      <w:rFonts w:asciiTheme="minorHAnsi" w:eastAsia="Calibri" w:hAnsiTheme="minorHAnsi" w:cstheme="minorHAnsi"/>
    </w:rPr>
  </w:style>
  <w:style w:type="character" w:customStyle="1" w:styleId="BodyChar">
    <w:name w:val="Body Char"/>
    <w:basedOn w:val="DefaultParagraphFont"/>
    <w:link w:val="Body"/>
    <w:rsid w:val="00BA7563"/>
    <w:rPr>
      <w:rFonts w:asciiTheme="minorHAnsi" w:eastAsia="Calibri" w:hAnsiTheme="minorHAnsi" w:cstheme="minorHAnsi"/>
      <w:sz w:val="22"/>
      <w:szCs w:val="22"/>
    </w:rPr>
  </w:style>
  <w:style w:type="paragraph" w:customStyle="1" w:styleId="StageHeader">
    <w:name w:val="Stage Header"/>
    <w:basedOn w:val="Normal"/>
    <w:link w:val="StageHeaderChar"/>
    <w:qFormat/>
    <w:rsid w:val="0013591B"/>
    <w:pPr>
      <w:jc w:val="center"/>
    </w:pPr>
    <w:rPr>
      <w:b/>
      <w:color w:val="FFFFFF"/>
      <w:sz w:val="24"/>
      <w:szCs w:val="24"/>
    </w:rPr>
  </w:style>
  <w:style w:type="character" w:customStyle="1" w:styleId="StageHeaderChar">
    <w:name w:val="Stage Header Char"/>
    <w:basedOn w:val="DefaultParagraphFont"/>
    <w:link w:val="StageHeader"/>
    <w:rsid w:val="0013591B"/>
    <w:rPr>
      <w:rFonts w:ascii="Calibri" w:hAnsi="Calibri" w:cs="Arial"/>
      <w:b/>
      <w:color w:val="FFFFFF"/>
      <w:sz w:val="24"/>
      <w:szCs w:val="24"/>
    </w:rPr>
  </w:style>
  <w:style w:type="paragraph" w:customStyle="1" w:styleId="mapheader">
    <w:name w:val="map header"/>
    <w:basedOn w:val="Normal"/>
    <w:link w:val="mapheaderChar"/>
    <w:rsid w:val="00726966"/>
    <w:pPr>
      <w:jc w:val="center"/>
    </w:pPr>
    <w:rPr>
      <w:rFonts w:cs="Calibri"/>
      <w:b/>
      <w:sz w:val="24"/>
      <w:szCs w:val="24"/>
    </w:rPr>
  </w:style>
  <w:style w:type="character" w:customStyle="1" w:styleId="mapheaderChar">
    <w:name w:val="map header Char"/>
    <w:basedOn w:val="DefaultParagraphFont"/>
    <w:link w:val="mapheader"/>
    <w:rsid w:val="00726966"/>
    <w:rPr>
      <w:rFonts w:ascii="Calibri" w:eastAsiaTheme="minorHAnsi" w:hAnsi="Calibri" w:cs="Calibri"/>
      <w:b/>
      <w:sz w:val="24"/>
      <w:szCs w:val="24"/>
    </w:rPr>
  </w:style>
  <w:style w:type="character" w:styleId="PlaceholderText">
    <w:name w:val="Placeholder Text"/>
    <w:basedOn w:val="DefaultParagraphFont"/>
    <w:uiPriority w:val="99"/>
    <w:semiHidden/>
    <w:rsid w:val="00726966"/>
    <w:rPr>
      <w:color w:val="808080"/>
    </w:rPr>
  </w:style>
  <w:style w:type="paragraph" w:customStyle="1" w:styleId="Topic">
    <w:name w:val="Topic"/>
    <w:basedOn w:val="Heading3"/>
    <w:link w:val="TopicChar"/>
    <w:qFormat/>
    <w:rsid w:val="008658DB"/>
    <w:pPr>
      <w:framePr w:hSpace="180" w:wrap="around" w:vAnchor="page" w:hAnchor="margin" w:y="3061"/>
      <w:spacing w:before="0" w:after="0"/>
    </w:pPr>
    <w:rPr>
      <w:rFonts w:eastAsia="Times New Roman"/>
      <w:lang w:bidi="en-US"/>
    </w:rPr>
  </w:style>
  <w:style w:type="character" w:customStyle="1" w:styleId="TopicChar">
    <w:name w:val="Topic Char"/>
    <w:basedOn w:val="Heading3Char"/>
    <w:link w:val="Topic"/>
    <w:rsid w:val="008658DB"/>
    <w:rPr>
      <w:rFonts w:ascii="Calibri" w:eastAsiaTheme="majorEastAsia" w:hAnsi="Calibri" w:cs="Arial"/>
      <w:b/>
      <w:bCs/>
      <w:i/>
      <w:color w:val="7F7F7F"/>
      <w:sz w:val="22"/>
      <w:szCs w:val="22"/>
      <w:lang w:bidi="en-US"/>
    </w:rPr>
  </w:style>
  <w:style w:type="paragraph" w:customStyle="1" w:styleId="CCSSStrand">
    <w:name w:val="CCSS Strand"/>
    <w:basedOn w:val="Normal"/>
    <w:link w:val="CCSSStrandChar"/>
    <w:qFormat/>
    <w:rsid w:val="00901C6F"/>
    <w:pPr>
      <w:framePr w:hSpace="180" w:wrap="around" w:vAnchor="page" w:hAnchor="margin" w:y="3061"/>
      <w:tabs>
        <w:tab w:val="left" w:pos="180"/>
      </w:tabs>
      <w:spacing w:before="120"/>
    </w:pPr>
    <w:rPr>
      <w:rFonts w:eastAsia="Times New Roman"/>
      <w:b/>
      <w:color w:val="000000"/>
    </w:rPr>
  </w:style>
  <w:style w:type="character" w:customStyle="1" w:styleId="CCSSStrandChar">
    <w:name w:val="CCSS Strand Char"/>
    <w:basedOn w:val="DefaultParagraphFont"/>
    <w:link w:val="CCSSStrand"/>
    <w:rsid w:val="00901C6F"/>
    <w:rPr>
      <w:rFonts w:ascii="Calibri" w:hAnsi="Calibri"/>
      <w:b/>
      <w:color w:val="000000"/>
      <w:sz w:val="22"/>
      <w:szCs w:val="22"/>
    </w:rPr>
  </w:style>
  <w:style w:type="paragraph" w:styleId="Revision">
    <w:name w:val="Revision"/>
    <w:hidden/>
    <w:uiPriority w:val="99"/>
    <w:semiHidden/>
    <w:rsid w:val="00063584"/>
    <w:rPr>
      <w:rFonts w:ascii="Calibri" w:eastAsiaTheme="minorHAnsi" w:hAnsi="Calibri"/>
      <w:sz w:val="22"/>
      <w:szCs w:val="22"/>
    </w:rPr>
  </w:style>
  <w:style w:type="character" w:customStyle="1" w:styleId="apple-converted-space">
    <w:name w:val="apple-converted-space"/>
    <w:basedOn w:val="DefaultParagraphFont"/>
    <w:rsid w:val="00C64489"/>
  </w:style>
  <w:style w:type="character" w:styleId="UnresolvedMention">
    <w:name w:val="Unresolved Mention"/>
    <w:basedOn w:val="DefaultParagraphFont"/>
    <w:uiPriority w:val="99"/>
    <w:semiHidden/>
    <w:unhideWhenUsed/>
    <w:rsid w:val="003333F0"/>
    <w:rPr>
      <w:color w:val="605E5C"/>
      <w:shd w:val="clear" w:color="auto" w:fill="E1DFDD"/>
    </w:rPr>
  </w:style>
  <w:style w:type="table" w:styleId="TableGridLight">
    <w:name w:val="Grid Table Light"/>
    <w:basedOn w:val="TableNormal"/>
    <w:uiPriority w:val="40"/>
    <w:rsid w:val="00AD54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dCount">
    <w:name w:val="edCount"/>
    <w:basedOn w:val="NoSpacing"/>
    <w:link w:val="edCountChar"/>
    <w:qFormat/>
    <w:rsid w:val="00B6348D"/>
    <w:pPr>
      <w:spacing w:before="60" w:after="60"/>
    </w:pPr>
    <w:rPr>
      <w:rFonts w:eastAsiaTheme="majorEastAsia" w:cstheme="majorHAnsi"/>
      <w:noProof/>
      <w:lang w:bidi="ar-SA"/>
    </w:rPr>
  </w:style>
  <w:style w:type="character" w:customStyle="1" w:styleId="edCountChar">
    <w:name w:val="edCount Char"/>
    <w:basedOn w:val="DefaultParagraphFont"/>
    <w:link w:val="edCount"/>
    <w:rsid w:val="00B6348D"/>
    <w:rPr>
      <w:rFonts w:ascii="Calibri" w:eastAsiaTheme="majorEastAsia" w:hAnsi="Calibri" w:cstheme="majorHAnsi"/>
      <w:noProof/>
      <w:sz w:val="22"/>
      <w:szCs w:val="22"/>
    </w:rPr>
  </w:style>
  <w:style w:type="table" w:styleId="PlainTable2">
    <w:name w:val="Plain Table 2"/>
    <w:basedOn w:val="TableNormal"/>
    <w:uiPriority w:val="42"/>
    <w:rsid w:val="003E773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0B6D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C36EBC"/>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C36EBC"/>
  </w:style>
  <w:style w:type="character" w:customStyle="1" w:styleId="eop">
    <w:name w:val="eop"/>
    <w:basedOn w:val="DefaultParagraphFont"/>
    <w:rsid w:val="00C36EBC"/>
  </w:style>
  <w:style w:type="character" w:customStyle="1" w:styleId="spellingerror">
    <w:name w:val="spellingerror"/>
    <w:basedOn w:val="DefaultParagraphFont"/>
    <w:rsid w:val="00C36EBC"/>
  </w:style>
  <w:style w:type="character" w:customStyle="1" w:styleId="Stage1headingChar">
    <w:name w:val="Stage 1 heading Char"/>
    <w:basedOn w:val="DefaultParagraphFont"/>
    <w:link w:val="Stage1heading"/>
    <w:locked/>
    <w:rsid w:val="00193473"/>
    <w:rPr>
      <w:rFonts w:cs="Calibri"/>
      <w:b/>
      <w:i/>
      <w:color w:val="000000"/>
    </w:rPr>
  </w:style>
  <w:style w:type="paragraph" w:customStyle="1" w:styleId="Stage1heading">
    <w:name w:val="Stage 1 heading"/>
    <w:basedOn w:val="Normal"/>
    <w:link w:val="Stage1headingChar"/>
    <w:rsid w:val="00193473"/>
    <w:pPr>
      <w:framePr w:hSpace="180" w:wrap="around" w:vAnchor="page" w:hAnchor="margin" w:y="3061"/>
      <w:tabs>
        <w:tab w:val="left" w:pos="180"/>
      </w:tabs>
      <w:jc w:val="center"/>
    </w:pPr>
    <w:rPr>
      <w:rFonts w:ascii="Times New Roman" w:eastAsia="Times New Roman" w:hAnsi="Times New Roman" w:cs="Calibri"/>
      <w:b/>
      <w:i/>
      <w:color w:val="000000"/>
      <w:sz w:val="20"/>
      <w:szCs w:val="20"/>
    </w:rPr>
  </w:style>
  <w:style w:type="character" w:customStyle="1" w:styleId="contextualspellingandgrammarerror">
    <w:name w:val="contextualspellingandgrammarerror"/>
    <w:basedOn w:val="DefaultParagraphFont"/>
    <w:rsid w:val="003D3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5112">
      <w:bodyDiv w:val="1"/>
      <w:marLeft w:val="0"/>
      <w:marRight w:val="0"/>
      <w:marTop w:val="0"/>
      <w:marBottom w:val="0"/>
      <w:divBdr>
        <w:top w:val="none" w:sz="0" w:space="0" w:color="auto"/>
        <w:left w:val="none" w:sz="0" w:space="0" w:color="auto"/>
        <w:bottom w:val="none" w:sz="0" w:space="0" w:color="auto"/>
        <w:right w:val="none" w:sz="0" w:space="0" w:color="auto"/>
      </w:divBdr>
    </w:div>
    <w:div w:id="96828305">
      <w:bodyDiv w:val="1"/>
      <w:marLeft w:val="0"/>
      <w:marRight w:val="0"/>
      <w:marTop w:val="0"/>
      <w:marBottom w:val="0"/>
      <w:divBdr>
        <w:top w:val="none" w:sz="0" w:space="0" w:color="auto"/>
        <w:left w:val="none" w:sz="0" w:space="0" w:color="auto"/>
        <w:bottom w:val="none" w:sz="0" w:space="0" w:color="auto"/>
        <w:right w:val="none" w:sz="0" w:space="0" w:color="auto"/>
      </w:divBdr>
    </w:div>
    <w:div w:id="98568210">
      <w:bodyDiv w:val="1"/>
      <w:marLeft w:val="0"/>
      <w:marRight w:val="0"/>
      <w:marTop w:val="0"/>
      <w:marBottom w:val="0"/>
      <w:divBdr>
        <w:top w:val="none" w:sz="0" w:space="0" w:color="auto"/>
        <w:left w:val="none" w:sz="0" w:space="0" w:color="auto"/>
        <w:bottom w:val="none" w:sz="0" w:space="0" w:color="auto"/>
        <w:right w:val="none" w:sz="0" w:space="0" w:color="auto"/>
      </w:divBdr>
    </w:div>
    <w:div w:id="136457097">
      <w:bodyDiv w:val="1"/>
      <w:marLeft w:val="0"/>
      <w:marRight w:val="0"/>
      <w:marTop w:val="0"/>
      <w:marBottom w:val="0"/>
      <w:divBdr>
        <w:top w:val="none" w:sz="0" w:space="0" w:color="auto"/>
        <w:left w:val="none" w:sz="0" w:space="0" w:color="auto"/>
        <w:bottom w:val="none" w:sz="0" w:space="0" w:color="auto"/>
        <w:right w:val="none" w:sz="0" w:space="0" w:color="auto"/>
      </w:divBdr>
    </w:div>
    <w:div w:id="171993488">
      <w:bodyDiv w:val="1"/>
      <w:marLeft w:val="0"/>
      <w:marRight w:val="0"/>
      <w:marTop w:val="0"/>
      <w:marBottom w:val="0"/>
      <w:divBdr>
        <w:top w:val="none" w:sz="0" w:space="0" w:color="auto"/>
        <w:left w:val="none" w:sz="0" w:space="0" w:color="auto"/>
        <w:bottom w:val="none" w:sz="0" w:space="0" w:color="auto"/>
        <w:right w:val="none" w:sz="0" w:space="0" w:color="auto"/>
      </w:divBdr>
    </w:div>
    <w:div w:id="218517840">
      <w:bodyDiv w:val="1"/>
      <w:marLeft w:val="0"/>
      <w:marRight w:val="0"/>
      <w:marTop w:val="0"/>
      <w:marBottom w:val="0"/>
      <w:divBdr>
        <w:top w:val="none" w:sz="0" w:space="0" w:color="auto"/>
        <w:left w:val="none" w:sz="0" w:space="0" w:color="auto"/>
        <w:bottom w:val="none" w:sz="0" w:space="0" w:color="auto"/>
        <w:right w:val="none" w:sz="0" w:space="0" w:color="auto"/>
      </w:divBdr>
    </w:div>
    <w:div w:id="223833314">
      <w:bodyDiv w:val="1"/>
      <w:marLeft w:val="0"/>
      <w:marRight w:val="0"/>
      <w:marTop w:val="0"/>
      <w:marBottom w:val="0"/>
      <w:divBdr>
        <w:top w:val="none" w:sz="0" w:space="0" w:color="auto"/>
        <w:left w:val="none" w:sz="0" w:space="0" w:color="auto"/>
        <w:bottom w:val="none" w:sz="0" w:space="0" w:color="auto"/>
        <w:right w:val="none" w:sz="0" w:space="0" w:color="auto"/>
      </w:divBdr>
    </w:div>
    <w:div w:id="236595403">
      <w:bodyDiv w:val="1"/>
      <w:marLeft w:val="0"/>
      <w:marRight w:val="0"/>
      <w:marTop w:val="0"/>
      <w:marBottom w:val="0"/>
      <w:divBdr>
        <w:top w:val="none" w:sz="0" w:space="0" w:color="auto"/>
        <w:left w:val="none" w:sz="0" w:space="0" w:color="auto"/>
        <w:bottom w:val="none" w:sz="0" w:space="0" w:color="auto"/>
        <w:right w:val="none" w:sz="0" w:space="0" w:color="auto"/>
      </w:divBdr>
    </w:div>
    <w:div w:id="258678513">
      <w:bodyDiv w:val="1"/>
      <w:marLeft w:val="0"/>
      <w:marRight w:val="0"/>
      <w:marTop w:val="0"/>
      <w:marBottom w:val="0"/>
      <w:divBdr>
        <w:top w:val="none" w:sz="0" w:space="0" w:color="auto"/>
        <w:left w:val="none" w:sz="0" w:space="0" w:color="auto"/>
        <w:bottom w:val="none" w:sz="0" w:space="0" w:color="auto"/>
        <w:right w:val="none" w:sz="0" w:space="0" w:color="auto"/>
      </w:divBdr>
    </w:div>
    <w:div w:id="258879829">
      <w:bodyDiv w:val="1"/>
      <w:marLeft w:val="0"/>
      <w:marRight w:val="0"/>
      <w:marTop w:val="0"/>
      <w:marBottom w:val="0"/>
      <w:divBdr>
        <w:top w:val="none" w:sz="0" w:space="0" w:color="auto"/>
        <w:left w:val="none" w:sz="0" w:space="0" w:color="auto"/>
        <w:bottom w:val="none" w:sz="0" w:space="0" w:color="auto"/>
        <w:right w:val="none" w:sz="0" w:space="0" w:color="auto"/>
      </w:divBdr>
    </w:div>
    <w:div w:id="384067183">
      <w:bodyDiv w:val="1"/>
      <w:marLeft w:val="0"/>
      <w:marRight w:val="0"/>
      <w:marTop w:val="0"/>
      <w:marBottom w:val="0"/>
      <w:divBdr>
        <w:top w:val="none" w:sz="0" w:space="0" w:color="auto"/>
        <w:left w:val="none" w:sz="0" w:space="0" w:color="auto"/>
        <w:bottom w:val="none" w:sz="0" w:space="0" w:color="auto"/>
        <w:right w:val="none" w:sz="0" w:space="0" w:color="auto"/>
      </w:divBdr>
    </w:div>
    <w:div w:id="402457659">
      <w:bodyDiv w:val="1"/>
      <w:marLeft w:val="0"/>
      <w:marRight w:val="0"/>
      <w:marTop w:val="0"/>
      <w:marBottom w:val="0"/>
      <w:divBdr>
        <w:top w:val="none" w:sz="0" w:space="0" w:color="auto"/>
        <w:left w:val="none" w:sz="0" w:space="0" w:color="auto"/>
        <w:bottom w:val="none" w:sz="0" w:space="0" w:color="auto"/>
        <w:right w:val="none" w:sz="0" w:space="0" w:color="auto"/>
      </w:divBdr>
      <w:divsChild>
        <w:div w:id="1283609209">
          <w:marLeft w:val="0"/>
          <w:marRight w:val="0"/>
          <w:marTop w:val="0"/>
          <w:marBottom w:val="0"/>
          <w:divBdr>
            <w:top w:val="none" w:sz="0" w:space="0" w:color="auto"/>
            <w:left w:val="none" w:sz="0" w:space="0" w:color="auto"/>
            <w:bottom w:val="none" w:sz="0" w:space="0" w:color="auto"/>
            <w:right w:val="none" w:sz="0" w:space="0" w:color="auto"/>
          </w:divBdr>
        </w:div>
      </w:divsChild>
    </w:div>
    <w:div w:id="442388098">
      <w:bodyDiv w:val="1"/>
      <w:marLeft w:val="0"/>
      <w:marRight w:val="0"/>
      <w:marTop w:val="0"/>
      <w:marBottom w:val="0"/>
      <w:divBdr>
        <w:top w:val="none" w:sz="0" w:space="0" w:color="auto"/>
        <w:left w:val="none" w:sz="0" w:space="0" w:color="auto"/>
        <w:bottom w:val="none" w:sz="0" w:space="0" w:color="auto"/>
        <w:right w:val="none" w:sz="0" w:space="0" w:color="auto"/>
      </w:divBdr>
    </w:div>
    <w:div w:id="557516051">
      <w:bodyDiv w:val="1"/>
      <w:marLeft w:val="0"/>
      <w:marRight w:val="0"/>
      <w:marTop w:val="0"/>
      <w:marBottom w:val="0"/>
      <w:divBdr>
        <w:top w:val="none" w:sz="0" w:space="0" w:color="auto"/>
        <w:left w:val="none" w:sz="0" w:space="0" w:color="auto"/>
        <w:bottom w:val="none" w:sz="0" w:space="0" w:color="auto"/>
        <w:right w:val="none" w:sz="0" w:space="0" w:color="auto"/>
      </w:divBdr>
    </w:div>
    <w:div w:id="609357058">
      <w:bodyDiv w:val="1"/>
      <w:marLeft w:val="0"/>
      <w:marRight w:val="0"/>
      <w:marTop w:val="0"/>
      <w:marBottom w:val="0"/>
      <w:divBdr>
        <w:top w:val="none" w:sz="0" w:space="0" w:color="auto"/>
        <w:left w:val="none" w:sz="0" w:space="0" w:color="auto"/>
        <w:bottom w:val="none" w:sz="0" w:space="0" w:color="auto"/>
        <w:right w:val="none" w:sz="0" w:space="0" w:color="auto"/>
      </w:divBdr>
    </w:div>
    <w:div w:id="699555431">
      <w:bodyDiv w:val="1"/>
      <w:marLeft w:val="0"/>
      <w:marRight w:val="0"/>
      <w:marTop w:val="0"/>
      <w:marBottom w:val="0"/>
      <w:divBdr>
        <w:top w:val="none" w:sz="0" w:space="0" w:color="auto"/>
        <w:left w:val="none" w:sz="0" w:space="0" w:color="auto"/>
        <w:bottom w:val="none" w:sz="0" w:space="0" w:color="auto"/>
        <w:right w:val="none" w:sz="0" w:space="0" w:color="auto"/>
      </w:divBdr>
    </w:div>
    <w:div w:id="726074490">
      <w:bodyDiv w:val="1"/>
      <w:marLeft w:val="0"/>
      <w:marRight w:val="0"/>
      <w:marTop w:val="0"/>
      <w:marBottom w:val="0"/>
      <w:divBdr>
        <w:top w:val="none" w:sz="0" w:space="0" w:color="auto"/>
        <w:left w:val="none" w:sz="0" w:space="0" w:color="auto"/>
        <w:bottom w:val="none" w:sz="0" w:space="0" w:color="auto"/>
        <w:right w:val="none" w:sz="0" w:space="0" w:color="auto"/>
      </w:divBdr>
      <w:divsChild>
        <w:div w:id="1928926391">
          <w:marLeft w:val="0"/>
          <w:marRight w:val="0"/>
          <w:marTop w:val="0"/>
          <w:marBottom w:val="0"/>
          <w:divBdr>
            <w:top w:val="none" w:sz="0" w:space="0" w:color="auto"/>
            <w:left w:val="none" w:sz="0" w:space="0" w:color="auto"/>
            <w:bottom w:val="none" w:sz="0" w:space="0" w:color="auto"/>
            <w:right w:val="none" w:sz="0" w:space="0" w:color="auto"/>
          </w:divBdr>
        </w:div>
        <w:div w:id="919485675">
          <w:marLeft w:val="0"/>
          <w:marRight w:val="0"/>
          <w:marTop w:val="0"/>
          <w:marBottom w:val="0"/>
          <w:divBdr>
            <w:top w:val="none" w:sz="0" w:space="0" w:color="auto"/>
            <w:left w:val="none" w:sz="0" w:space="0" w:color="auto"/>
            <w:bottom w:val="none" w:sz="0" w:space="0" w:color="auto"/>
            <w:right w:val="none" w:sz="0" w:space="0" w:color="auto"/>
          </w:divBdr>
        </w:div>
        <w:div w:id="721439925">
          <w:marLeft w:val="0"/>
          <w:marRight w:val="0"/>
          <w:marTop w:val="0"/>
          <w:marBottom w:val="0"/>
          <w:divBdr>
            <w:top w:val="none" w:sz="0" w:space="0" w:color="auto"/>
            <w:left w:val="none" w:sz="0" w:space="0" w:color="auto"/>
            <w:bottom w:val="none" w:sz="0" w:space="0" w:color="auto"/>
            <w:right w:val="none" w:sz="0" w:space="0" w:color="auto"/>
          </w:divBdr>
        </w:div>
        <w:div w:id="1500458946">
          <w:marLeft w:val="0"/>
          <w:marRight w:val="0"/>
          <w:marTop w:val="0"/>
          <w:marBottom w:val="0"/>
          <w:divBdr>
            <w:top w:val="none" w:sz="0" w:space="0" w:color="auto"/>
            <w:left w:val="none" w:sz="0" w:space="0" w:color="auto"/>
            <w:bottom w:val="none" w:sz="0" w:space="0" w:color="auto"/>
            <w:right w:val="none" w:sz="0" w:space="0" w:color="auto"/>
          </w:divBdr>
        </w:div>
      </w:divsChild>
    </w:div>
    <w:div w:id="818690713">
      <w:bodyDiv w:val="1"/>
      <w:marLeft w:val="0"/>
      <w:marRight w:val="0"/>
      <w:marTop w:val="0"/>
      <w:marBottom w:val="0"/>
      <w:divBdr>
        <w:top w:val="none" w:sz="0" w:space="0" w:color="auto"/>
        <w:left w:val="none" w:sz="0" w:space="0" w:color="auto"/>
        <w:bottom w:val="none" w:sz="0" w:space="0" w:color="auto"/>
        <w:right w:val="none" w:sz="0" w:space="0" w:color="auto"/>
      </w:divBdr>
    </w:div>
    <w:div w:id="889153382">
      <w:bodyDiv w:val="1"/>
      <w:marLeft w:val="0"/>
      <w:marRight w:val="0"/>
      <w:marTop w:val="0"/>
      <w:marBottom w:val="0"/>
      <w:divBdr>
        <w:top w:val="none" w:sz="0" w:space="0" w:color="auto"/>
        <w:left w:val="none" w:sz="0" w:space="0" w:color="auto"/>
        <w:bottom w:val="none" w:sz="0" w:space="0" w:color="auto"/>
        <w:right w:val="none" w:sz="0" w:space="0" w:color="auto"/>
      </w:divBdr>
    </w:div>
    <w:div w:id="941575232">
      <w:bodyDiv w:val="1"/>
      <w:marLeft w:val="0"/>
      <w:marRight w:val="0"/>
      <w:marTop w:val="0"/>
      <w:marBottom w:val="0"/>
      <w:divBdr>
        <w:top w:val="none" w:sz="0" w:space="0" w:color="auto"/>
        <w:left w:val="none" w:sz="0" w:space="0" w:color="auto"/>
        <w:bottom w:val="none" w:sz="0" w:space="0" w:color="auto"/>
        <w:right w:val="none" w:sz="0" w:space="0" w:color="auto"/>
      </w:divBdr>
    </w:div>
    <w:div w:id="1130174538">
      <w:bodyDiv w:val="1"/>
      <w:marLeft w:val="0"/>
      <w:marRight w:val="0"/>
      <w:marTop w:val="0"/>
      <w:marBottom w:val="0"/>
      <w:divBdr>
        <w:top w:val="none" w:sz="0" w:space="0" w:color="auto"/>
        <w:left w:val="none" w:sz="0" w:space="0" w:color="auto"/>
        <w:bottom w:val="none" w:sz="0" w:space="0" w:color="auto"/>
        <w:right w:val="none" w:sz="0" w:space="0" w:color="auto"/>
      </w:divBdr>
      <w:divsChild>
        <w:div w:id="983047379">
          <w:marLeft w:val="0"/>
          <w:marRight w:val="0"/>
          <w:marTop w:val="0"/>
          <w:marBottom w:val="0"/>
          <w:divBdr>
            <w:top w:val="none" w:sz="0" w:space="0" w:color="auto"/>
            <w:left w:val="none" w:sz="0" w:space="0" w:color="auto"/>
            <w:bottom w:val="none" w:sz="0" w:space="0" w:color="auto"/>
            <w:right w:val="none" w:sz="0" w:space="0" w:color="auto"/>
          </w:divBdr>
        </w:div>
        <w:div w:id="1661349850">
          <w:marLeft w:val="0"/>
          <w:marRight w:val="0"/>
          <w:marTop w:val="0"/>
          <w:marBottom w:val="0"/>
          <w:divBdr>
            <w:top w:val="none" w:sz="0" w:space="0" w:color="auto"/>
            <w:left w:val="none" w:sz="0" w:space="0" w:color="auto"/>
            <w:bottom w:val="none" w:sz="0" w:space="0" w:color="auto"/>
            <w:right w:val="none" w:sz="0" w:space="0" w:color="auto"/>
          </w:divBdr>
        </w:div>
        <w:div w:id="1348098615">
          <w:marLeft w:val="0"/>
          <w:marRight w:val="0"/>
          <w:marTop w:val="0"/>
          <w:marBottom w:val="0"/>
          <w:divBdr>
            <w:top w:val="none" w:sz="0" w:space="0" w:color="auto"/>
            <w:left w:val="none" w:sz="0" w:space="0" w:color="auto"/>
            <w:bottom w:val="none" w:sz="0" w:space="0" w:color="auto"/>
            <w:right w:val="none" w:sz="0" w:space="0" w:color="auto"/>
          </w:divBdr>
        </w:div>
        <w:div w:id="61876322">
          <w:marLeft w:val="0"/>
          <w:marRight w:val="0"/>
          <w:marTop w:val="0"/>
          <w:marBottom w:val="0"/>
          <w:divBdr>
            <w:top w:val="none" w:sz="0" w:space="0" w:color="auto"/>
            <w:left w:val="none" w:sz="0" w:space="0" w:color="auto"/>
            <w:bottom w:val="none" w:sz="0" w:space="0" w:color="auto"/>
            <w:right w:val="none" w:sz="0" w:space="0" w:color="auto"/>
          </w:divBdr>
        </w:div>
      </w:divsChild>
    </w:div>
    <w:div w:id="1250313274">
      <w:bodyDiv w:val="1"/>
      <w:marLeft w:val="0"/>
      <w:marRight w:val="0"/>
      <w:marTop w:val="0"/>
      <w:marBottom w:val="0"/>
      <w:divBdr>
        <w:top w:val="none" w:sz="0" w:space="0" w:color="auto"/>
        <w:left w:val="none" w:sz="0" w:space="0" w:color="auto"/>
        <w:bottom w:val="none" w:sz="0" w:space="0" w:color="auto"/>
        <w:right w:val="none" w:sz="0" w:space="0" w:color="auto"/>
      </w:divBdr>
    </w:div>
    <w:div w:id="1260918080">
      <w:bodyDiv w:val="1"/>
      <w:marLeft w:val="0"/>
      <w:marRight w:val="0"/>
      <w:marTop w:val="0"/>
      <w:marBottom w:val="0"/>
      <w:divBdr>
        <w:top w:val="none" w:sz="0" w:space="0" w:color="auto"/>
        <w:left w:val="none" w:sz="0" w:space="0" w:color="auto"/>
        <w:bottom w:val="none" w:sz="0" w:space="0" w:color="auto"/>
        <w:right w:val="none" w:sz="0" w:space="0" w:color="auto"/>
      </w:divBdr>
    </w:div>
    <w:div w:id="1277131972">
      <w:bodyDiv w:val="1"/>
      <w:marLeft w:val="0"/>
      <w:marRight w:val="0"/>
      <w:marTop w:val="0"/>
      <w:marBottom w:val="0"/>
      <w:divBdr>
        <w:top w:val="none" w:sz="0" w:space="0" w:color="auto"/>
        <w:left w:val="none" w:sz="0" w:space="0" w:color="auto"/>
        <w:bottom w:val="none" w:sz="0" w:space="0" w:color="auto"/>
        <w:right w:val="none" w:sz="0" w:space="0" w:color="auto"/>
      </w:divBdr>
    </w:div>
    <w:div w:id="1332417606">
      <w:bodyDiv w:val="1"/>
      <w:marLeft w:val="0"/>
      <w:marRight w:val="0"/>
      <w:marTop w:val="0"/>
      <w:marBottom w:val="0"/>
      <w:divBdr>
        <w:top w:val="none" w:sz="0" w:space="0" w:color="auto"/>
        <w:left w:val="none" w:sz="0" w:space="0" w:color="auto"/>
        <w:bottom w:val="none" w:sz="0" w:space="0" w:color="auto"/>
        <w:right w:val="none" w:sz="0" w:space="0" w:color="auto"/>
      </w:divBdr>
    </w:div>
    <w:div w:id="1347901323">
      <w:bodyDiv w:val="1"/>
      <w:marLeft w:val="0"/>
      <w:marRight w:val="0"/>
      <w:marTop w:val="0"/>
      <w:marBottom w:val="0"/>
      <w:divBdr>
        <w:top w:val="none" w:sz="0" w:space="0" w:color="auto"/>
        <w:left w:val="none" w:sz="0" w:space="0" w:color="auto"/>
        <w:bottom w:val="none" w:sz="0" w:space="0" w:color="auto"/>
        <w:right w:val="none" w:sz="0" w:space="0" w:color="auto"/>
      </w:divBdr>
    </w:div>
    <w:div w:id="1389765598">
      <w:bodyDiv w:val="1"/>
      <w:marLeft w:val="0"/>
      <w:marRight w:val="0"/>
      <w:marTop w:val="0"/>
      <w:marBottom w:val="0"/>
      <w:divBdr>
        <w:top w:val="none" w:sz="0" w:space="0" w:color="auto"/>
        <w:left w:val="none" w:sz="0" w:space="0" w:color="auto"/>
        <w:bottom w:val="none" w:sz="0" w:space="0" w:color="auto"/>
        <w:right w:val="none" w:sz="0" w:space="0" w:color="auto"/>
      </w:divBdr>
    </w:div>
    <w:div w:id="1432161817">
      <w:bodyDiv w:val="1"/>
      <w:marLeft w:val="0"/>
      <w:marRight w:val="0"/>
      <w:marTop w:val="0"/>
      <w:marBottom w:val="0"/>
      <w:divBdr>
        <w:top w:val="none" w:sz="0" w:space="0" w:color="auto"/>
        <w:left w:val="none" w:sz="0" w:space="0" w:color="auto"/>
        <w:bottom w:val="none" w:sz="0" w:space="0" w:color="auto"/>
        <w:right w:val="none" w:sz="0" w:space="0" w:color="auto"/>
      </w:divBdr>
    </w:div>
    <w:div w:id="1472165870">
      <w:bodyDiv w:val="1"/>
      <w:marLeft w:val="0"/>
      <w:marRight w:val="0"/>
      <w:marTop w:val="0"/>
      <w:marBottom w:val="0"/>
      <w:divBdr>
        <w:top w:val="none" w:sz="0" w:space="0" w:color="auto"/>
        <w:left w:val="none" w:sz="0" w:space="0" w:color="auto"/>
        <w:bottom w:val="none" w:sz="0" w:space="0" w:color="auto"/>
        <w:right w:val="none" w:sz="0" w:space="0" w:color="auto"/>
      </w:divBdr>
    </w:div>
    <w:div w:id="1516769316">
      <w:bodyDiv w:val="1"/>
      <w:marLeft w:val="0"/>
      <w:marRight w:val="0"/>
      <w:marTop w:val="0"/>
      <w:marBottom w:val="0"/>
      <w:divBdr>
        <w:top w:val="none" w:sz="0" w:space="0" w:color="auto"/>
        <w:left w:val="none" w:sz="0" w:space="0" w:color="auto"/>
        <w:bottom w:val="none" w:sz="0" w:space="0" w:color="auto"/>
        <w:right w:val="none" w:sz="0" w:space="0" w:color="auto"/>
      </w:divBdr>
    </w:div>
    <w:div w:id="1533492378">
      <w:bodyDiv w:val="1"/>
      <w:marLeft w:val="0"/>
      <w:marRight w:val="0"/>
      <w:marTop w:val="0"/>
      <w:marBottom w:val="0"/>
      <w:divBdr>
        <w:top w:val="none" w:sz="0" w:space="0" w:color="auto"/>
        <w:left w:val="none" w:sz="0" w:space="0" w:color="auto"/>
        <w:bottom w:val="none" w:sz="0" w:space="0" w:color="auto"/>
        <w:right w:val="none" w:sz="0" w:space="0" w:color="auto"/>
      </w:divBdr>
    </w:div>
    <w:div w:id="1578633268">
      <w:bodyDiv w:val="1"/>
      <w:marLeft w:val="0"/>
      <w:marRight w:val="0"/>
      <w:marTop w:val="0"/>
      <w:marBottom w:val="0"/>
      <w:divBdr>
        <w:top w:val="none" w:sz="0" w:space="0" w:color="auto"/>
        <w:left w:val="none" w:sz="0" w:space="0" w:color="auto"/>
        <w:bottom w:val="none" w:sz="0" w:space="0" w:color="auto"/>
        <w:right w:val="none" w:sz="0" w:space="0" w:color="auto"/>
      </w:divBdr>
    </w:div>
    <w:div w:id="1654069042">
      <w:bodyDiv w:val="1"/>
      <w:marLeft w:val="0"/>
      <w:marRight w:val="0"/>
      <w:marTop w:val="0"/>
      <w:marBottom w:val="0"/>
      <w:divBdr>
        <w:top w:val="none" w:sz="0" w:space="0" w:color="auto"/>
        <w:left w:val="none" w:sz="0" w:space="0" w:color="auto"/>
        <w:bottom w:val="none" w:sz="0" w:space="0" w:color="auto"/>
        <w:right w:val="none" w:sz="0" w:space="0" w:color="auto"/>
      </w:divBdr>
    </w:div>
    <w:div w:id="1778283814">
      <w:bodyDiv w:val="1"/>
      <w:marLeft w:val="0"/>
      <w:marRight w:val="0"/>
      <w:marTop w:val="0"/>
      <w:marBottom w:val="0"/>
      <w:divBdr>
        <w:top w:val="none" w:sz="0" w:space="0" w:color="auto"/>
        <w:left w:val="none" w:sz="0" w:space="0" w:color="auto"/>
        <w:bottom w:val="none" w:sz="0" w:space="0" w:color="auto"/>
        <w:right w:val="none" w:sz="0" w:space="0" w:color="auto"/>
      </w:divBdr>
    </w:div>
    <w:div w:id="1817723869">
      <w:bodyDiv w:val="1"/>
      <w:marLeft w:val="0"/>
      <w:marRight w:val="0"/>
      <w:marTop w:val="0"/>
      <w:marBottom w:val="0"/>
      <w:divBdr>
        <w:top w:val="none" w:sz="0" w:space="0" w:color="auto"/>
        <w:left w:val="none" w:sz="0" w:space="0" w:color="auto"/>
        <w:bottom w:val="none" w:sz="0" w:space="0" w:color="auto"/>
        <w:right w:val="none" w:sz="0" w:space="0" w:color="auto"/>
      </w:divBdr>
    </w:div>
    <w:div w:id="1832059680">
      <w:bodyDiv w:val="1"/>
      <w:marLeft w:val="0"/>
      <w:marRight w:val="0"/>
      <w:marTop w:val="0"/>
      <w:marBottom w:val="0"/>
      <w:divBdr>
        <w:top w:val="none" w:sz="0" w:space="0" w:color="auto"/>
        <w:left w:val="none" w:sz="0" w:space="0" w:color="auto"/>
        <w:bottom w:val="none" w:sz="0" w:space="0" w:color="auto"/>
        <w:right w:val="none" w:sz="0" w:space="0" w:color="auto"/>
      </w:divBdr>
    </w:div>
    <w:div w:id="1903246244">
      <w:bodyDiv w:val="1"/>
      <w:marLeft w:val="0"/>
      <w:marRight w:val="0"/>
      <w:marTop w:val="0"/>
      <w:marBottom w:val="0"/>
      <w:divBdr>
        <w:top w:val="none" w:sz="0" w:space="0" w:color="auto"/>
        <w:left w:val="none" w:sz="0" w:space="0" w:color="auto"/>
        <w:bottom w:val="none" w:sz="0" w:space="0" w:color="auto"/>
        <w:right w:val="none" w:sz="0" w:space="0" w:color="auto"/>
      </w:divBdr>
    </w:div>
    <w:div w:id="1984694079">
      <w:bodyDiv w:val="1"/>
      <w:marLeft w:val="0"/>
      <w:marRight w:val="0"/>
      <w:marTop w:val="0"/>
      <w:marBottom w:val="0"/>
      <w:divBdr>
        <w:top w:val="none" w:sz="0" w:space="0" w:color="auto"/>
        <w:left w:val="none" w:sz="0" w:space="0" w:color="auto"/>
        <w:bottom w:val="none" w:sz="0" w:space="0" w:color="auto"/>
        <w:right w:val="none" w:sz="0" w:space="0" w:color="auto"/>
      </w:divBdr>
    </w:div>
    <w:div w:id="2125340840">
      <w:bodyDiv w:val="1"/>
      <w:marLeft w:val="0"/>
      <w:marRight w:val="0"/>
      <w:marTop w:val="0"/>
      <w:marBottom w:val="0"/>
      <w:divBdr>
        <w:top w:val="none" w:sz="0" w:space="0" w:color="auto"/>
        <w:left w:val="none" w:sz="0" w:space="0" w:color="auto"/>
        <w:bottom w:val="none" w:sz="0" w:space="0" w:color="auto"/>
        <w:right w:val="none" w:sz="0" w:space="0" w:color="auto"/>
      </w:divBdr>
    </w:div>
    <w:div w:id="2125614922">
      <w:bodyDiv w:val="1"/>
      <w:marLeft w:val="0"/>
      <w:marRight w:val="0"/>
      <w:marTop w:val="0"/>
      <w:marBottom w:val="0"/>
      <w:divBdr>
        <w:top w:val="none" w:sz="0" w:space="0" w:color="auto"/>
        <w:left w:val="none" w:sz="0" w:space="0" w:color="auto"/>
        <w:bottom w:val="none" w:sz="0" w:space="0" w:color="auto"/>
        <w:right w:val="none" w:sz="0" w:space="0" w:color="auto"/>
      </w:divBdr>
    </w:div>
    <w:div w:id="213910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nap.edu/openbook.php?record_id=13165&amp;page=177" TargetMode="External"/><Relationship Id="rId26" Type="http://schemas.openxmlformats.org/officeDocument/2006/relationships/image" Target="media/image5.png"/><Relationship Id="rId39" Type="http://schemas.openxmlformats.org/officeDocument/2006/relationships/hyperlink" Target="https://www.britannica.com/list/major-mass-extinctions" TargetMode="External"/><Relationship Id="rId3" Type="http://schemas.openxmlformats.org/officeDocument/2006/relationships/customXml" Target="../customXml/item3.xml"/><Relationship Id="rId21" Type="http://schemas.openxmlformats.org/officeDocument/2006/relationships/hyperlink" Target="https://www.youtube.com/watch?v=n_FkX4Vf_8I" TargetMode="External"/><Relationship Id="rId34" Type="http://schemas.openxmlformats.org/officeDocument/2006/relationships/hyperlink" Target="https://youtu.be/H2_6cqa2cP4" TargetMode="External"/><Relationship Id="rId42" Type="http://schemas.openxmlformats.org/officeDocument/2006/relationships/hyperlink" Target="https://www.youtube.com/watch?v=ouZ9zEkxGWg"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nap.edu/openbook.php?record_id=13165&amp;page=164" TargetMode="External"/><Relationship Id="rId25" Type="http://schemas.openxmlformats.org/officeDocument/2006/relationships/hyperlink" Target="https://paleobiodb.org/navigator/" TargetMode="External"/><Relationship Id="rId33" Type="http://schemas.openxmlformats.org/officeDocument/2006/relationships/hyperlink" Target="https://paleobiodb.org/" TargetMode="External"/><Relationship Id="rId38" Type="http://schemas.openxmlformats.org/officeDocument/2006/relationships/hyperlink" Target="https://www.britannica.com/list/a-journey-through-time-since-the-precambrian"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nap.edu/openbook.php?record_id=13165&amp;page=163" TargetMode="External"/><Relationship Id="rId20" Type="http://schemas.openxmlformats.org/officeDocument/2006/relationships/image" Target="media/image4.svg"/><Relationship Id="rId29" Type="http://schemas.openxmlformats.org/officeDocument/2006/relationships/image" Target="media/image8.svg"/><Relationship Id="rId41" Type="http://schemas.openxmlformats.org/officeDocument/2006/relationships/hyperlink" Target="https://www.britannica.com/science/geologic-ti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aleobiodb.org/navigator/" TargetMode="External"/><Relationship Id="rId32" Type="http://schemas.openxmlformats.org/officeDocument/2006/relationships/hyperlink" Target="https://www.vocabulary.com/" TargetMode="External"/><Relationship Id="rId37" Type="http://schemas.openxmlformats.org/officeDocument/2006/relationships/hyperlink" Target="https://www.britannica.com/science/stratification-geology" TargetMode="External"/><Relationship Id="rId40" Type="http://schemas.openxmlformats.org/officeDocument/2006/relationships/hyperlink" Target="https://ourworldindata.org/mass-extinctions"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nap.edu/openbook.php?record_id=13165&amp;page=162" TargetMode="External"/><Relationship Id="rId23" Type="http://schemas.openxmlformats.org/officeDocument/2006/relationships/hyperlink" Target="https://paleobiodb.org/navigator/" TargetMode="External"/><Relationship Id="rId28" Type="http://schemas.openxmlformats.org/officeDocument/2006/relationships/image" Target="media/image7.png"/><Relationship Id="rId36" Type="http://schemas.openxmlformats.org/officeDocument/2006/relationships/hyperlink" Target="https://www.khanacademy.org/science/middle-school-earth-and-space-science/x87d03b443efbea0a:the-geosphere/x87d03b443efbea0a:fossils-and-rock-layers/a/fossils-and-rock-layers"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10.svg"/><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leobiodb.org/" TargetMode="External"/><Relationship Id="rId22" Type="http://schemas.openxmlformats.org/officeDocument/2006/relationships/hyperlink" Target="https://paleobiodb.org/navigator/" TargetMode="External"/><Relationship Id="rId27" Type="http://schemas.openxmlformats.org/officeDocument/2006/relationships/image" Target="media/image6.svg"/><Relationship Id="rId30" Type="http://schemas.openxmlformats.org/officeDocument/2006/relationships/image" Target="media/image9.png"/><Relationship Id="rId35" Type="http://schemas.openxmlformats.org/officeDocument/2006/relationships/hyperlink" Target="https://www.amnh.org/explore/ology/paleontology/layers-of-time2" TargetMode="External"/><Relationship Id="rId43" Type="http://schemas.openxmlformats.org/officeDocument/2006/relationships/header" Target="head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otes0 xmlns="3bdafbfd-dfbc-4d35-9f5a-d890a0212e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D1BC218EEF8D4EB509BD58FAA1929B" ma:contentTypeVersion="" ma:contentTypeDescription="Create a new document." ma:contentTypeScope="" ma:versionID="e7107a56d88790de6f7da77152d4ad70">
  <xsd:schema xmlns:xsd="http://www.w3.org/2001/XMLSchema" xmlns:xs="http://www.w3.org/2001/XMLSchema" xmlns:p="http://schemas.microsoft.com/office/2006/metadata/properties" xmlns:ns2="3bdafbfd-dfbc-4d35-9f5a-d890a0212e0e" xmlns:ns3="28857ef4-feab-431e-8be2-6e0dc4469504" targetNamespace="http://schemas.microsoft.com/office/2006/metadata/properties" ma:root="true" ma:fieldsID="5791b1d4cf97ba1ad433c3b3042902c3" ns2:_="" ns3:_="">
    <xsd:import namespace="3bdafbfd-dfbc-4d35-9f5a-d890a0212e0e"/>
    <xsd:import namespace="28857ef4-feab-431e-8be2-6e0dc4469504"/>
    <xsd:element name="properties">
      <xsd:complexType>
        <xsd:sequence>
          <xsd:element name="documentManagement">
            <xsd:complexType>
              <xsd:all>
                <xsd:element ref="ns2:Notes0"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afbfd-dfbc-4d35-9f5a-d890a0212e0e"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857ef4-feab-431e-8be2-6e0dc44695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2E24B9-CAD9-4184-8FA3-92DD53323B0B}">
  <ds:schemaRefs>
    <ds:schemaRef ds:uri="http://schemas.openxmlformats.org/officeDocument/2006/bibliography"/>
  </ds:schemaRefs>
</ds:datastoreItem>
</file>

<file path=customXml/itemProps2.xml><?xml version="1.0" encoding="utf-8"?>
<ds:datastoreItem xmlns:ds="http://schemas.openxmlformats.org/officeDocument/2006/customXml" ds:itemID="{8964F9AE-E36C-4937-8C32-0EBF317EEE80}">
  <ds:schemaRefs>
    <ds:schemaRef ds:uri="http://schemas.microsoft.com/office/2006/metadata/properties"/>
    <ds:schemaRef ds:uri="http://schemas.microsoft.com/office/infopath/2007/PartnerControls"/>
    <ds:schemaRef ds:uri="3bdafbfd-dfbc-4d35-9f5a-d890a0212e0e"/>
  </ds:schemaRefs>
</ds:datastoreItem>
</file>

<file path=customXml/itemProps3.xml><?xml version="1.0" encoding="utf-8"?>
<ds:datastoreItem xmlns:ds="http://schemas.openxmlformats.org/officeDocument/2006/customXml" ds:itemID="{C9180199-B3E4-42C2-A64F-0023BFE4D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afbfd-dfbc-4d35-9f5a-d890a0212e0e"/>
    <ds:schemaRef ds:uri="28857ef4-feab-431e-8be2-6e0dc4469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9BC051-4761-468B-B973-4A29E066AC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20</Pages>
  <Words>5922</Words>
  <Characters>33757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edCount</dc:creator>
  <cp:keywords/>
  <dc:description/>
  <cp:lastModifiedBy>Erin Buchanan</cp:lastModifiedBy>
  <cp:revision>49</cp:revision>
  <cp:lastPrinted>2023-05-21T14:54:00Z</cp:lastPrinted>
  <dcterms:created xsi:type="dcterms:W3CDTF">2023-07-03T16:29:00Z</dcterms:created>
  <dcterms:modified xsi:type="dcterms:W3CDTF">2023-07-25T19:06:00Z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0x01010025D1BC218EEF8D4EB509BD58FAA1929B</vt:lpwstr>
  </property>
  <property fmtid="{D5CDD505-2E9C-101B-9397-08002B2CF9AE}" pid="3" name="GrammarlyDocumentId">
    <vt:lpwstr>c1e9ce61219e50a5cf5a809d14031a7de5ce755bc65c8531bbbe6d461e04c36c</vt:lpwstr>
  </property>
</Properties>
</file>