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D59F" w14:textId="77777777" w:rsidR="00E44D18" w:rsidRDefault="00E44D18" w:rsidP="00E44D18">
      <w:pPr>
        <w:keepNext/>
        <w:tabs>
          <w:tab w:val="left" w:pos="180"/>
        </w:tabs>
        <w:jc w:val="center"/>
        <w:rPr>
          <w:b/>
          <w:iCs/>
          <w:color w:val="FFFFFF"/>
          <w:sz w:val="28"/>
          <w:szCs w:val="28"/>
        </w:rPr>
      </w:pPr>
      <w:bookmarkStart w:id="0" w:name="_Hlk40713010"/>
    </w:p>
    <w:p w14:paraId="10002D1A" w14:textId="77777777" w:rsidR="00E44D18" w:rsidRPr="002F4F4C" w:rsidRDefault="00E44D18" w:rsidP="00E44D18">
      <w:pPr>
        <w:keepNext/>
        <w:tabs>
          <w:tab w:val="left" w:pos="180"/>
        </w:tabs>
        <w:jc w:val="center"/>
        <w:rPr>
          <w:b/>
          <w:iCs/>
          <w:color w:val="FFFFFF"/>
          <w:sz w:val="28"/>
          <w:szCs w:val="28"/>
        </w:rPr>
      </w:pPr>
      <w:r>
        <w:rPr>
          <w:noProof/>
        </w:rPr>
        <w:drawing>
          <wp:anchor distT="0" distB="0" distL="114300" distR="114300" simplePos="0" relativeHeight="251663360" behindDoc="0" locked="0" layoutInCell="1" allowOverlap="1" wp14:anchorId="34600C96" wp14:editId="63CFA371">
            <wp:simplePos x="0" y="0"/>
            <wp:positionH relativeFrom="margin">
              <wp:posOffset>95693</wp:posOffset>
            </wp:positionH>
            <wp:positionV relativeFrom="paragraph">
              <wp:posOffset>931</wp:posOffset>
            </wp:positionV>
            <wp:extent cx="1634735" cy="1605516"/>
            <wp:effectExtent l="0" t="0" r="3810" b="0"/>
            <wp:wrapNone/>
            <wp:docPr id="24" name="Picture 24"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circl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735" cy="160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E721" w14:textId="77777777" w:rsidR="00E44D18" w:rsidRPr="002F4F4C" w:rsidRDefault="00E44D18" w:rsidP="00E44D18">
      <w:pPr>
        <w:spacing w:after="240"/>
        <w:ind w:left="2880"/>
        <w:rPr>
          <w:b/>
          <w:bCs/>
          <w:sz w:val="52"/>
          <w:szCs w:val="52"/>
        </w:rPr>
      </w:pPr>
      <w:r w:rsidRPr="002F4F4C">
        <w:rPr>
          <w:b/>
          <w:bCs/>
          <w:sz w:val="52"/>
          <w:szCs w:val="52"/>
        </w:rPr>
        <w:t>Stackable Instructionally-embedded Portable Science (SIPS) Assessments Project</w:t>
      </w:r>
    </w:p>
    <w:p w14:paraId="2985CF08" w14:textId="77777777" w:rsidR="00E44D18" w:rsidRPr="002F4F4C" w:rsidRDefault="00E44D18" w:rsidP="00E44D18">
      <w:pPr>
        <w:tabs>
          <w:tab w:val="center" w:pos="4680"/>
        </w:tabs>
        <w:spacing w:after="240"/>
      </w:pPr>
      <w:r w:rsidRPr="002F4F4C">
        <w:tab/>
      </w:r>
    </w:p>
    <w:p w14:paraId="0D642B12" w14:textId="77777777" w:rsidR="00E44D18" w:rsidRDefault="00E44D18" w:rsidP="00E44D18">
      <w:pPr>
        <w:spacing w:after="240"/>
      </w:pPr>
    </w:p>
    <w:p w14:paraId="56D4F7C0" w14:textId="77777777" w:rsidR="00E44D18" w:rsidRPr="002F4F4C" w:rsidRDefault="00E44D18" w:rsidP="00E44D18">
      <w:pPr>
        <w:spacing w:after="240"/>
      </w:pPr>
    </w:p>
    <w:p w14:paraId="43317304" w14:textId="77777777" w:rsidR="00E44D18" w:rsidRPr="002F4F4C" w:rsidRDefault="00E44D18" w:rsidP="00E44D18">
      <w:pPr>
        <w:spacing w:after="240"/>
        <w:jc w:val="center"/>
        <w:rPr>
          <w:b/>
          <w:bCs/>
          <w:sz w:val="28"/>
          <w:szCs w:val="28"/>
        </w:rPr>
      </w:pPr>
      <w:bookmarkStart w:id="1" w:name="_Hlk117843841"/>
    </w:p>
    <w:p w14:paraId="5B163A5E" w14:textId="3FA9EB41" w:rsidR="00E44D18" w:rsidRPr="002F4F4C" w:rsidRDefault="00E44D18" w:rsidP="00E44D18">
      <w:pPr>
        <w:spacing w:after="240"/>
        <w:jc w:val="center"/>
        <w:rPr>
          <w:b/>
          <w:bCs/>
          <w:sz w:val="32"/>
          <w:szCs w:val="32"/>
        </w:rPr>
      </w:pPr>
      <w:r w:rsidRPr="002F4F4C">
        <w:rPr>
          <w:b/>
          <w:bCs/>
          <w:sz w:val="32"/>
          <w:szCs w:val="32"/>
        </w:rPr>
        <w:t xml:space="preserve">Grade </w:t>
      </w:r>
      <w:r w:rsidR="00E8785C">
        <w:rPr>
          <w:b/>
          <w:bCs/>
          <w:sz w:val="32"/>
          <w:szCs w:val="32"/>
        </w:rPr>
        <w:t>8</w:t>
      </w:r>
      <w:r w:rsidRPr="002F4F4C">
        <w:rPr>
          <w:b/>
          <w:bCs/>
          <w:sz w:val="32"/>
          <w:szCs w:val="32"/>
        </w:rPr>
        <w:t xml:space="preserve"> Science </w:t>
      </w:r>
    </w:p>
    <w:p w14:paraId="7ECA00C9" w14:textId="22851F93" w:rsidR="00E44D18" w:rsidRDefault="00E44D18" w:rsidP="00E44D18">
      <w:pPr>
        <w:spacing w:after="240"/>
        <w:jc w:val="center"/>
        <w:rPr>
          <w:b/>
          <w:bCs/>
          <w:sz w:val="32"/>
          <w:szCs w:val="32"/>
        </w:rPr>
      </w:pPr>
      <w:r w:rsidRPr="002F4F4C">
        <w:rPr>
          <w:b/>
          <w:bCs/>
          <w:sz w:val="32"/>
          <w:szCs w:val="32"/>
        </w:rPr>
        <w:t xml:space="preserve">Unit </w:t>
      </w:r>
      <w:bookmarkEnd w:id="1"/>
      <w:r w:rsidR="00831F4F">
        <w:rPr>
          <w:b/>
          <w:bCs/>
          <w:sz w:val="32"/>
          <w:szCs w:val="32"/>
        </w:rPr>
        <w:t>3</w:t>
      </w:r>
      <w:r>
        <w:rPr>
          <w:b/>
          <w:bCs/>
          <w:sz w:val="32"/>
          <w:szCs w:val="32"/>
        </w:rPr>
        <w:t xml:space="preserve"> Instructionally-embedded Assessment Task:</w:t>
      </w:r>
    </w:p>
    <w:p w14:paraId="268D1AA7" w14:textId="2CC28150" w:rsidR="00E44D18" w:rsidRDefault="00E44D18" w:rsidP="00E44D18">
      <w:pPr>
        <w:spacing w:after="240"/>
        <w:jc w:val="center"/>
        <w:rPr>
          <w:b/>
          <w:bCs/>
          <w:sz w:val="32"/>
          <w:szCs w:val="32"/>
        </w:rPr>
      </w:pPr>
      <w:bookmarkStart w:id="2" w:name="_Hlk123567987"/>
      <w:r>
        <w:rPr>
          <w:b/>
          <w:bCs/>
          <w:sz w:val="32"/>
          <w:szCs w:val="32"/>
        </w:rPr>
        <w:t>“</w:t>
      </w:r>
      <w:r w:rsidR="00550AA0">
        <w:rPr>
          <w:b/>
          <w:bCs/>
          <w:sz w:val="32"/>
          <w:szCs w:val="32"/>
        </w:rPr>
        <w:t>Building a Tree of Life</w:t>
      </w:r>
      <w:r>
        <w:rPr>
          <w:b/>
          <w:bCs/>
          <w:sz w:val="32"/>
          <w:szCs w:val="32"/>
        </w:rPr>
        <w:t>”</w:t>
      </w:r>
    </w:p>
    <w:bookmarkEnd w:id="2"/>
    <w:p w14:paraId="2535C61E" w14:textId="77777777" w:rsidR="000330B3" w:rsidRDefault="000330B3" w:rsidP="00E44D18">
      <w:pPr>
        <w:spacing w:after="240"/>
        <w:jc w:val="center"/>
        <w:rPr>
          <w:b/>
          <w:bCs/>
          <w:sz w:val="32"/>
          <w:szCs w:val="32"/>
        </w:rPr>
      </w:pPr>
      <w:r w:rsidRPr="000330B3">
        <w:rPr>
          <w:b/>
          <w:bCs/>
          <w:sz w:val="32"/>
          <w:szCs w:val="32"/>
        </w:rPr>
        <w:t>Understanding Earth History and the Origin of Species</w:t>
      </w:r>
    </w:p>
    <w:p w14:paraId="6C74AA09" w14:textId="5E595C46" w:rsidR="00E44D18" w:rsidRPr="002F4F4C" w:rsidRDefault="00E223D5" w:rsidP="00E44D18">
      <w:pPr>
        <w:spacing w:after="240"/>
        <w:jc w:val="center"/>
        <w:rPr>
          <w:b/>
          <w:bCs/>
          <w:sz w:val="32"/>
          <w:szCs w:val="32"/>
        </w:rPr>
      </w:pPr>
      <w:r>
        <w:rPr>
          <w:b/>
          <w:bCs/>
          <w:sz w:val="32"/>
          <w:szCs w:val="32"/>
        </w:rPr>
        <w:t>Ju</w:t>
      </w:r>
      <w:r w:rsidR="00550AA0">
        <w:rPr>
          <w:b/>
          <w:bCs/>
          <w:sz w:val="32"/>
          <w:szCs w:val="32"/>
        </w:rPr>
        <w:t>ly</w:t>
      </w:r>
      <w:r w:rsidR="00E44D18" w:rsidRPr="002F4F4C">
        <w:rPr>
          <w:b/>
          <w:bCs/>
          <w:sz w:val="32"/>
          <w:szCs w:val="32"/>
        </w:rPr>
        <w:t xml:space="preserve"> 202</w:t>
      </w:r>
      <w:r w:rsidR="00E44D18">
        <w:rPr>
          <w:b/>
          <w:bCs/>
          <w:sz w:val="32"/>
          <w:szCs w:val="32"/>
        </w:rPr>
        <w:t>3</w:t>
      </w:r>
    </w:p>
    <w:p w14:paraId="52AC1720" w14:textId="77777777" w:rsidR="00E44D18" w:rsidRPr="002F4F4C" w:rsidRDefault="00E44D18" w:rsidP="00E44D18">
      <w:pPr>
        <w:spacing w:after="240"/>
      </w:pPr>
    </w:p>
    <w:p w14:paraId="2F000A35" w14:textId="77777777" w:rsidR="00E44D18" w:rsidRDefault="00E44D18" w:rsidP="00E44D18">
      <w:pPr>
        <w:spacing w:after="240"/>
      </w:pPr>
    </w:p>
    <w:p w14:paraId="2F945617" w14:textId="77777777" w:rsidR="00E44D18" w:rsidRDefault="00E44D18" w:rsidP="00E44D18">
      <w:pPr>
        <w:tabs>
          <w:tab w:val="left" w:pos="4050"/>
        </w:tabs>
        <w:rPr>
          <w:i/>
          <w:iCs/>
        </w:rPr>
      </w:pPr>
    </w:p>
    <w:p w14:paraId="645FF048" w14:textId="77777777" w:rsidR="00E44D18" w:rsidRDefault="00E44D18" w:rsidP="00E44D18">
      <w:pPr>
        <w:tabs>
          <w:tab w:val="left" w:pos="4050"/>
        </w:tabs>
        <w:rPr>
          <w:i/>
          <w:iCs/>
        </w:rPr>
      </w:pPr>
    </w:p>
    <w:p w14:paraId="4F91EED2" w14:textId="77777777" w:rsidR="00E44D18" w:rsidRDefault="00E44D18" w:rsidP="00E44D18">
      <w:pPr>
        <w:tabs>
          <w:tab w:val="left" w:pos="4050"/>
        </w:tabs>
        <w:rPr>
          <w:i/>
          <w:iCs/>
        </w:rPr>
      </w:pPr>
    </w:p>
    <w:p w14:paraId="2C83C103" w14:textId="77777777" w:rsidR="00E44D18" w:rsidRDefault="00E44D18" w:rsidP="00E44D18">
      <w:pPr>
        <w:tabs>
          <w:tab w:val="left" w:pos="4050"/>
        </w:tabs>
        <w:rPr>
          <w:i/>
          <w:iCs/>
        </w:rPr>
      </w:pPr>
    </w:p>
    <w:p w14:paraId="559057F2" w14:textId="2B177CCA" w:rsidR="00E44D18" w:rsidRPr="002F4F4C" w:rsidRDefault="00E44D18" w:rsidP="00E44D18">
      <w:pPr>
        <w:tabs>
          <w:tab w:val="left" w:pos="4050"/>
        </w:tabs>
        <w:rPr>
          <w:i/>
          <w:iCs/>
        </w:rPr>
      </w:pPr>
      <w:r w:rsidRPr="002F4F4C">
        <w:rPr>
          <w:i/>
          <w:iCs/>
        </w:rPr>
        <w:t xml:space="preserve">The SIPS Grade </w:t>
      </w:r>
      <w:r w:rsidR="000330B3">
        <w:rPr>
          <w:i/>
          <w:iCs/>
        </w:rPr>
        <w:t>8</w:t>
      </w:r>
      <w:r w:rsidRPr="002F4F4C">
        <w:rPr>
          <w:i/>
          <w:iCs/>
        </w:rPr>
        <w:t xml:space="preserve"> Science Unit </w:t>
      </w:r>
      <w:r w:rsidR="000330B3">
        <w:rPr>
          <w:i/>
          <w:iCs/>
        </w:rPr>
        <w:t>3</w:t>
      </w:r>
      <w:r>
        <w:rPr>
          <w:i/>
          <w:iCs/>
        </w:rPr>
        <w:t xml:space="preserve"> Instructionally-embedded Assessment Task:</w:t>
      </w:r>
      <w:r w:rsidRPr="00C61CD1">
        <w:rPr>
          <w:i/>
          <w:iCs/>
        </w:rPr>
        <w:t xml:space="preserve"> </w:t>
      </w:r>
      <w:r w:rsidR="00446458" w:rsidRPr="00446458">
        <w:rPr>
          <w:i/>
          <w:iCs/>
        </w:rPr>
        <w:t>“</w:t>
      </w:r>
      <w:r w:rsidR="000330B3">
        <w:rPr>
          <w:i/>
          <w:iCs/>
        </w:rPr>
        <w:t>Building a Tree of Life</w:t>
      </w:r>
      <w:r w:rsidR="00446458" w:rsidRPr="00446458">
        <w:rPr>
          <w:i/>
          <w:iCs/>
        </w:rPr>
        <w:t>”</w:t>
      </w:r>
      <w:r w:rsidRPr="002F4F4C">
        <w:rPr>
          <w:i/>
          <w:iCs/>
        </w:rPr>
        <w:t xml:space="preserv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w:t>
      </w:r>
    </w:p>
    <w:p w14:paraId="1D8AC02C" w14:textId="77777777" w:rsidR="00E44D18" w:rsidRPr="002F4F4C" w:rsidRDefault="00E44D18" w:rsidP="00E44D18">
      <w:pPr>
        <w:tabs>
          <w:tab w:val="left" w:pos="4050"/>
        </w:tabs>
        <w:rPr>
          <w:i/>
          <w:iCs/>
        </w:rPr>
      </w:pPr>
    </w:p>
    <w:p w14:paraId="6EFB28FB" w14:textId="62CB06BC" w:rsidR="00E44D18" w:rsidRPr="006E13A4" w:rsidRDefault="00E44D18" w:rsidP="00E44D18">
      <w:pPr>
        <w:tabs>
          <w:tab w:val="left" w:pos="4050"/>
        </w:tabs>
        <w:rPr>
          <w:rFonts w:cs="Calibri"/>
          <w:sz w:val="52"/>
          <w:szCs w:val="40"/>
        </w:rPr>
        <w:sectPr w:rsidR="00E44D18" w:rsidRPr="006E13A4" w:rsidSect="006E13A4">
          <w:pgSz w:w="12240" w:h="15840" w:code="1"/>
          <w:pgMar w:top="1440" w:right="1440" w:bottom="810" w:left="1440" w:header="720" w:footer="720" w:gutter="0"/>
          <w:cols w:space="720"/>
          <w:docGrid w:linePitch="360"/>
        </w:sectPr>
      </w:pPr>
      <w:r w:rsidRPr="002F4F4C">
        <w:rPr>
          <w:i/>
          <w:iCs/>
        </w:rPr>
        <w:t>All rights reserved. Any or all portions of this document may be reproduced and distributed</w:t>
      </w:r>
      <w:r>
        <w:rPr>
          <w:i/>
          <w:iCs/>
        </w:rPr>
        <w:t xml:space="preserve"> </w:t>
      </w:r>
      <w:r w:rsidRPr="002F4F4C">
        <w:rPr>
          <w:i/>
          <w:iCs/>
        </w:rPr>
        <w:t>without prior permission, provided the source is cited as: Stackable Instructionally-embedded</w:t>
      </w:r>
      <w:r>
        <w:rPr>
          <w:i/>
          <w:iCs/>
        </w:rPr>
        <w:t xml:space="preserve"> </w:t>
      </w:r>
      <w:r w:rsidRPr="002F4F4C">
        <w:rPr>
          <w:i/>
          <w:iCs/>
        </w:rPr>
        <w:t>Portable Science (SIPS) Assessments Project. (202</w:t>
      </w:r>
      <w:r>
        <w:rPr>
          <w:i/>
          <w:iCs/>
        </w:rPr>
        <w:t>3</w:t>
      </w:r>
      <w:r w:rsidRPr="002F4F4C">
        <w:rPr>
          <w:i/>
          <w:iCs/>
        </w:rPr>
        <w:t xml:space="preserve">). SIPS Grade </w:t>
      </w:r>
      <w:r w:rsidR="000330B3">
        <w:rPr>
          <w:i/>
          <w:iCs/>
        </w:rPr>
        <w:t>8</w:t>
      </w:r>
      <w:r w:rsidRPr="002F4F4C">
        <w:rPr>
          <w:i/>
          <w:iCs/>
        </w:rPr>
        <w:t xml:space="preserve"> Science Unit </w:t>
      </w:r>
      <w:r w:rsidR="000330B3">
        <w:rPr>
          <w:i/>
          <w:iCs/>
        </w:rPr>
        <w:t>3</w:t>
      </w:r>
      <w:r>
        <w:rPr>
          <w:i/>
          <w:iCs/>
        </w:rPr>
        <w:t xml:space="preserve"> Instructionally-embedded Assessment Task</w:t>
      </w:r>
      <w:r w:rsidRPr="00C61CD1">
        <w:rPr>
          <w:i/>
          <w:iCs/>
        </w:rPr>
        <w:t xml:space="preserve">: </w:t>
      </w:r>
      <w:r w:rsidR="00446458" w:rsidRPr="00446458">
        <w:rPr>
          <w:i/>
          <w:iCs/>
        </w:rPr>
        <w:t>“</w:t>
      </w:r>
      <w:r w:rsidR="000330B3">
        <w:rPr>
          <w:i/>
          <w:iCs/>
        </w:rPr>
        <w:t>Building a Tree of Life</w:t>
      </w:r>
      <w:r w:rsidR="00446458" w:rsidRPr="00446458">
        <w:rPr>
          <w:i/>
          <w:iCs/>
        </w:rPr>
        <w:t>”</w:t>
      </w:r>
      <w:r w:rsidRPr="002F4F4C">
        <w:rPr>
          <w:i/>
          <w:iCs/>
        </w:rPr>
        <w:t>. Lincoln, NE: Nebraska Department of Education.</w:t>
      </w:r>
      <w:r>
        <w:rPr>
          <w:i/>
          <w:iCs/>
        </w:rPr>
        <w:tab/>
      </w:r>
    </w:p>
    <w:p w14:paraId="5C974D0B" w14:textId="2173B651" w:rsidR="000F1136" w:rsidRPr="000F1136" w:rsidRDefault="002827DD" w:rsidP="002827DD">
      <w:pPr>
        <w:pBdr>
          <w:bottom w:val="single" w:sz="4" w:space="1" w:color="0070C0"/>
        </w:pBdr>
        <w:tabs>
          <w:tab w:val="left" w:pos="90"/>
        </w:tabs>
        <w:spacing w:after="120"/>
        <w:ind w:left="-450" w:firstLine="450"/>
        <w:jc w:val="right"/>
        <w:rPr>
          <w:rFonts w:cs="Calibri"/>
          <w:color w:val="808080"/>
          <w:sz w:val="144"/>
          <w:szCs w:val="24"/>
          <w:lang w:val="es-PR"/>
        </w:rPr>
      </w:pPr>
      <w:r>
        <w:rPr>
          <w:noProof/>
        </w:rPr>
        <w:lastRenderedPageBreak/>
        <w:drawing>
          <wp:anchor distT="0" distB="0" distL="114300" distR="114300" simplePos="0" relativeHeight="251665408" behindDoc="0" locked="0" layoutInCell="1" allowOverlap="1" wp14:anchorId="2F57342A" wp14:editId="5C4D2F4E">
            <wp:simplePos x="0" y="0"/>
            <wp:positionH relativeFrom="margin">
              <wp:posOffset>-285425</wp:posOffset>
            </wp:positionH>
            <wp:positionV relativeFrom="paragraph">
              <wp:posOffset>-409575</wp:posOffset>
            </wp:positionV>
            <wp:extent cx="709457" cy="696776"/>
            <wp:effectExtent l="0" t="0" r="0" b="8255"/>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457" cy="696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40">
        <w:rPr>
          <w:rFonts w:cs="Calibri"/>
          <w:noProof/>
          <w:color w:val="0070C0"/>
          <w:sz w:val="52"/>
          <w:szCs w:val="40"/>
        </w:rPr>
        <w:t xml:space="preserve">           </w:t>
      </w:r>
      <w:r w:rsidR="00FF1D28">
        <w:rPr>
          <w:rFonts w:cs="Calibri"/>
          <w:noProof/>
          <w:color w:val="0070C0"/>
          <w:sz w:val="52"/>
          <w:szCs w:val="40"/>
        </w:rPr>
        <w:t xml:space="preserve"> </w:t>
      </w:r>
      <w:r w:rsidR="005E1498">
        <w:rPr>
          <w:rFonts w:cs="Calibri"/>
          <w:noProof/>
          <w:color w:val="0070C0"/>
          <w:sz w:val="40"/>
          <w:szCs w:val="28"/>
        </w:rPr>
        <w:t xml:space="preserve">SIPS </w:t>
      </w:r>
      <w:r w:rsidR="005867E7">
        <w:rPr>
          <w:rFonts w:cs="Calibri"/>
          <w:noProof/>
          <w:color w:val="0070C0"/>
          <w:sz w:val="40"/>
          <w:szCs w:val="28"/>
        </w:rPr>
        <w:t xml:space="preserve">Grade </w:t>
      </w:r>
      <w:r w:rsidR="000330B3">
        <w:rPr>
          <w:rFonts w:cs="Calibri"/>
          <w:noProof/>
          <w:color w:val="0070C0"/>
          <w:sz w:val="40"/>
          <w:szCs w:val="28"/>
        </w:rPr>
        <w:t>8</w:t>
      </w:r>
      <w:r w:rsidR="005867E7">
        <w:rPr>
          <w:rFonts w:cs="Calibri"/>
          <w:noProof/>
          <w:color w:val="0070C0"/>
          <w:sz w:val="40"/>
          <w:szCs w:val="28"/>
        </w:rPr>
        <w:t xml:space="preserve"> Unit </w:t>
      </w:r>
      <w:r w:rsidR="000330B3">
        <w:rPr>
          <w:rFonts w:cs="Calibri"/>
          <w:noProof/>
          <w:color w:val="0070C0"/>
          <w:sz w:val="40"/>
          <w:szCs w:val="28"/>
        </w:rPr>
        <w:t>3</w:t>
      </w:r>
      <w:r w:rsidR="005867E7">
        <w:rPr>
          <w:rFonts w:cs="Calibri"/>
          <w:noProof/>
          <w:color w:val="0070C0"/>
          <w:sz w:val="40"/>
          <w:szCs w:val="28"/>
        </w:rPr>
        <w:t xml:space="preserve"> Instructionally-embedded Assessment Task</w:t>
      </w:r>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1255"/>
        <w:gridCol w:w="1620"/>
        <w:gridCol w:w="3124"/>
        <w:gridCol w:w="8131"/>
      </w:tblGrid>
      <w:tr w:rsidR="00EC09FC" w14:paraId="33DE40A9" w14:textId="77777777" w:rsidTr="003A1143">
        <w:trPr>
          <w:trHeight w:val="566"/>
        </w:trPr>
        <w:tc>
          <w:tcPr>
            <w:tcW w:w="1255" w:type="dxa"/>
            <w:tcBorders>
              <w:left w:val="single" w:sz="4" w:space="0" w:color="auto"/>
              <w:right w:val="single" w:sz="4" w:space="0" w:color="auto"/>
            </w:tcBorders>
            <w:shd w:val="clear" w:color="auto" w:fill="B8CCE4"/>
            <w:vAlign w:val="center"/>
          </w:tcPr>
          <w:bookmarkEnd w:id="0"/>
          <w:p w14:paraId="0574D45B" w14:textId="1EC0CD20" w:rsidR="00EF04AD" w:rsidRPr="00AC6ACF" w:rsidRDefault="00EC09FC" w:rsidP="002C76AD">
            <w:pPr>
              <w:rPr>
                <w:sz w:val="24"/>
                <w:szCs w:val="24"/>
              </w:rPr>
            </w:pPr>
            <w:r>
              <w:rPr>
                <w:b/>
                <w:bCs/>
                <w:sz w:val="24"/>
                <w:szCs w:val="24"/>
              </w:rPr>
              <w:t xml:space="preserve">Grade </w:t>
            </w:r>
            <w:r w:rsidR="000330B3">
              <w:rPr>
                <w:b/>
                <w:bCs/>
                <w:sz w:val="24"/>
                <w:szCs w:val="24"/>
              </w:rPr>
              <w:t>8</w:t>
            </w:r>
          </w:p>
        </w:tc>
        <w:tc>
          <w:tcPr>
            <w:tcW w:w="1620" w:type="dxa"/>
            <w:tcBorders>
              <w:left w:val="single" w:sz="4" w:space="0" w:color="auto"/>
              <w:right w:val="single" w:sz="4" w:space="0" w:color="auto"/>
            </w:tcBorders>
            <w:shd w:val="clear" w:color="auto" w:fill="B8CCE4"/>
            <w:vAlign w:val="center"/>
          </w:tcPr>
          <w:p w14:paraId="2802573B" w14:textId="7C8C263F" w:rsidR="00EF04AD" w:rsidRPr="00AC6ACF" w:rsidRDefault="00EC09FC" w:rsidP="002C76AD">
            <w:pPr>
              <w:rPr>
                <w:sz w:val="24"/>
                <w:szCs w:val="24"/>
              </w:rPr>
            </w:pPr>
            <w:r>
              <w:rPr>
                <w:b/>
                <w:bCs/>
                <w:sz w:val="24"/>
                <w:szCs w:val="24"/>
              </w:rPr>
              <w:t xml:space="preserve">Unit </w:t>
            </w:r>
            <w:r w:rsidR="000330B3">
              <w:rPr>
                <w:b/>
                <w:bCs/>
                <w:sz w:val="24"/>
                <w:szCs w:val="24"/>
              </w:rPr>
              <w:t>3</w:t>
            </w:r>
          </w:p>
        </w:tc>
        <w:tc>
          <w:tcPr>
            <w:tcW w:w="3124" w:type="dxa"/>
            <w:tcBorders>
              <w:left w:val="single" w:sz="4" w:space="0" w:color="auto"/>
              <w:right w:val="single" w:sz="4" w:space="0" w:color="auto"/>
            </w:tcBorders>
            <w:shd w:val="clear" w:color="auto" w:fill="B8CCE4"/>
            <w:vAlign w:val="center"/>
          </w:tcPr>
          <w:p w14:paraId="65E7E0B3" w14:textId="63546441" w:rsidR="00EF04AD" w:rsidRPr="00AC6ACF" w:rsidRDefault="00EC09FC" w:rsidP="002C76AD">
            <w:pPr>
              <w:rPr>
                <w:sz w:val="24"/>
                <w:szCs w:val="24"/>
              </w:rPr>
            </w:pPr>
            <w:r>
              <w:rPr>
                <w:b/>
                <w:bCs/>
                <w:sz w:val="24"/>
                <w:szCs w:val="24"/>
              </w:rPr>
              <w:t>Instructional Segment</w:t>
            </w:r>
            <w:r w:rsidR="00217D5E">
              <w:rPr>
                <w:b/>
                <w:bCs/>
                <w:sz w:val="24"/>
                <w:szCs w:val="24"/>
              </w:rPr>
              <w:t xml:space="preserve"> </w:t>
            </w:r>
            <w:r w:rsidR="000330B3">
              <w:rPr>
                <w:b/>
                <w:bCs/>
                <w:sz w:val="24"/>
                <w:szCs w:val="24"/>
              </w:rPr>
              <w:t>2</w:t>
            </w:r>
          </w:p>
        </w:tc>
        <w:tc>
          <w:tcPr>
            <w:tcW w:w="8131" w:type="dxa"/>
            <w:tcBorders>
              <w:left w:val="single" w:sz="4" w:space="0" w:color="auto"/>
              <w:right w:val="single" w:sz="4" w:space="0" w:color="auto"/>
            </w:tcBorders>
            <w:shd w:val="clear" w:color="auto" w:fill="B8CCE4"/>
            <w:vAlign w:val="center"/>
          </w:tcPr>
          <w:p w14:paraId="0BA429A4" w14:textId="7013B42A" w:rsidR="00791978" w:rsidRPr="00AC6ACF" w:rsidRDefault="0054428E" w:rsidP="002C76AD">
            <w:pPr>
              <w:rPr>
                <w:sz w:val="24"/>
                <w:szCs w:val="24"/>
              </w:rPr>
            </w:pPr>
            <w:r w:rsidRPr="00AC6ACF">
              <w:rPr>
                <w:b/>
                <w:bCs/>
                <w:sz w:val="24"/>
                <w:szCs w:val="24"/>
              </w:rPr>
              <w:t>T</w:t>
            </w:r>
            <w:r w:rsidR="000227E8" w:rsidRPr="00AC6ACF">
              <w:rPr>
                <w:b/>
                <w:bCs/>
                <w:sz w:val="24"/>
                <w:szCs w:val="24"/>
              </w:rPr>
              <w:t>ask Title</w:t>
            </w:r>
            <w:r w:rsidR="002B242C">
              <w:rPr>
                <w:b/>
                <w:bCs/>
                <w:sz w:val="24"/>
                <w:szCs w:val="24"/>
              </w:rPr>
              <w:t>:</w:t>
            </w:r>
            <w:r w:rsidR="00166ACD">
              <w:rPr>
                <w:b/>
                <w:bCs/>
                <w:sz w:val="24"/>
                <w:szCs w:val="24"/>
              </w:rPr>
              <w:t xml:space="preserve"> </w:t>
            </w:r>
            <w:r w:rsidR="000330B3">
              <w:rPr>
                <w:b/>
                <w:bCs/>
                <w:sz w:val="24"/>
                <w:szCs w:val="24"/>
              </w:rPr>
              <w:t>Building a Tree of Life</w:t>
            </w:r>
          </w:p>
        </w:tc>
      </w:tr>
      <w:tr w:rsidR="001B1E18" w14:paraId="75521F23" w14:textId="77777777" w:rsidTr="0AF4E1E8">
        <w:trPr>
          <w:trHeight w:val="440"/>
        </w:trPr>
        <w:tc>
          <w:tcPr>
            <w:tcW w:w="14130" w:type="dxa"/>
            <w:gridSpan w:val="4"/>
            <w:tcBorders>
              <w:left w:val="single" w:sz="4" w:space="0" w:color="auto"/>
              <w:right w:val="single" w:sz="4" w:space="0" w:color="auto"/>
            </w:tcBorders>
            <w:shd w:val="clear" w:color="auto" w:fill="D9D9D9" w:themeFill="background1" w:themeFillShade="D9"/>
            <w:vAlign w:val="center"/>
          </w:tcPr>
          <w:p w14:paraId="3961BB10" w14:textId="48D470E3" w:rsidR="001B1E18" w:rsidRPr="006B5B02" w:rsidRDefault="002B242C" w:rsidP="00435B82">
            <w:pPr>
              <w:rPr>
                <w:b/>
                <w:bCs/>
              </w:rPr>
            </w:pPr>
            <w:r>
              <w:rPr>
                <w:rFonts w:cs="Calibri"/>
                <w:b/>
                <w:bCs/>
                <w:sz w:val="24"/>
                <w:szCs w:val="24"/>
              </w:rPr>
              <w:t>NGSS Performance Expectations Code(s) and Description(s)</w:t>
            </w:r>
          </w:p>
        </w:tc>
      </w:tr>
      <w:tr w:rsidR="002B242C" w:rsidRPr="0081613F" w14:paraId="1DECA647" w14:textId="77777777" w:rsidTr="007B783A">
        <w:trPr>
          <w:trHeight w:val="395"/>
        </w:trPr>
        <w:tc>
          <w:tcPr>
            <w:tcW w:w="1255" w:type="dxa"/>
            <w:tcBorders>
              <w:left w:val="single" w:sz="4" w:space="0" w:color="auto"/>
              <w:right w:val="single" w:sz="4" w:space="0" w:color="auto"/>
            </w:tcBorders>
            <w:vAlign w:val="center"/>
          </w:tcPr>
          <w:p w14:paraId="56DC779F" w14:textId="5D85B996" w:rsidR="002B242C" w:rsidRPr="0081613F" w:rsidRDefault="002B242C" w:rsidP="002B242C">
            <w:pPr>
              <w:spacing w:after="60"/>
              <w:rPr>
                <w:b/>
                <w:bCs/>
              </w:rPr>
            </w:pPr>
            <w:r w:rsidRPr="0081613F">
              <w:rPr>
                <w:b/>
                <w:bCs/>
              </w:rPr>
              <w:t>Code</w:t>
            </w:r>
          </w:p>
        </w:tc>
        <w:tc>
          <w:tcPr>
            <w:tcW w:w="12875" w:type="dxa"/>
            <w:gridSpan w:val="3"/>
            <w:tcBorders>
              <w:left w:val="single" w:sz="4" w:space="0" w:color="auto"/>
              <w:right w:val="single" w:sz="4" w:space="0" w:color="auto"/>
            </w:tcBorders>
            <w:vAlign w:val="center"/>
          </w:tcPr>
          <w:p w14:paraId="3CF4FF23" w14:textId="45A5E11C" w:rsidR="002B242C" w:rsidRPr="0081613F" w:rsidRDefault="002B242C" w:rsidP="002B242C">
            <w:pPr>
              <w:spacing w:after="60"/>
              <w:rPr>
                <w:b/>
                <w:bCs/>
              </w:rPr>
            </w:pPr>
            <w:r w:rsidRPr="0081613F">
              <w:rPr>
                <w:b/>
                <w:bCs/>
              </w:rPr>
              <w:t>Descri</w:t>
            </w:r>
            <w:r w:rsidR="0081613F" w:rsidRPr="0081613F">
              <w:rPr>
                <w:b/>
                <w:bCs/>
              </w:rPr>
              <w:t>ption</w:t>
            </w:r>
          </w:p>
        </w:tc>
      </w:tr>
      <w:tr w:rsidR="008715E7" w:rsidRPr="0081613F" w14:paraId="5DE1B0A6" w14:textId="77777777" w:rsidTr="00951C13">
        <w:trPr>
          <w:trHeight w:val="395"/>
        </w:trPr>
        <w:tc>
          <w:tcPr>
            <w:tcW w:w="1255" w:type="dxa"/>
            <w:tcBorders>
              <w:left w:val="single" w:sz="4" w:space="0" w:color="auto"/>
              <w:right w:val="single" w:sz="4" w:space="0" w:color="auto"/>
            </w:tcBorders>
          </w:tcPr>
          <w:p w14:paraId="10AF9E3F" w14:textId="5455CABD" w:rsidR="008715E7" w:rsidRPr="0081613F" w:rsidRDefault="008715E7" w:rsidP="008715E7">
            <w:pPr>
              <w:spacing w:after="60"/>
              <w:rPr>
                <w:b/>
                <w:bCs/>
              </w:rPr>
            </w:pPr>
            <w:r w:rsidRPr="00C67BAF">
              <w:rPr>
                <w:rFonts w:cs="Calibri"/>
                <w:b/>
                <w:bCs/>
              </w:rPr>
              <w:t>MS-LS4-</w:t>
            </w:r>
            <w:r>
              <w:rPr>
                <w:rFonts w:cs="Calibri"/>
                <w:b/>
                <w:bCs/>
              </w:rPr>
              <w:t>1.</w:t>
            </w:r>
          </w:p>
        </w:tc>
        <w:tc>
          <w:tcPr>
            <w:tcW w:w="12875" w:type="dxa"/>
            <w:gridSpan w:val="3"/>
            <w:tcBorders>
              <w:left w:val="single" w:sz="4" w:space="0" w:color="auto"/>
              <w:right w:val="single" w:sz="4" w:space="0" w:color="auto"/>
            </w:tcBorders>
            <w:vAlign w:val="center"/>
          </w:tcPr>
          <w:p w14:paraId="3C5682B8" w14:textId="58B31AD4" w:rsidR="008715E7" w:rsidRPr="00E655E5" w:rsidRDefault="008715E7" w:rsidP="008715E7">
            <w:pPr>
              <w:spacing w:after="60"/>
            </w:pPr>
            <w:r w:rsidRPr="00161C2E">
              <w:rPr>
                <w:lang w:bidi="en-US"/>
              </w:rPr>
              <w:t xml:space="preserve">Analyze and interpret data for patterns in the fossil record that document the existence, diversity, extinction, and change of life forms throughout the history of life on Earth under the assumption that natural laws operate today as in the past. </w:t>
            </w:r>
            <w:r w:rsidRPr="006250A5">
              <w:rPr>
                <w:color w:val="FF0000"/>
                <w:lang w:bidi="en-US"/>
              </w:rPr>
              <w:t>[Clarification Statement: Emphasis is on finding patterns of changes in the level of complexity of anatomical structures in organisms and the chronological order of fossil appearance in the rock layers.] [Assessment Boundary: Assessment does not include the names of individual species or geological eras in the fossil record.]</w:t>
            </w:r>
          </w:p>
        </w:tc>
      </w:tr>
      <w:tr w:rsidR="008715E7" w:rsidRPr="0081613F" w14:paraId="1B337988" w14:textId="77777777" w:rsidTr="007B783A">
        <w:trPr>
          <w:trHeight w:val="395"/>
        </w:trPr>
        <w:tc>
          <w:tcPr>
            <w:tcW w:w="1255" w:type="dxa"/>
            <w:tcBorders>
              <w:left w:val="single" w:sz="4" w:space="0" w:color="auto"/>
              <w:right w:val="single" w:sz="4" w:space="0" w:color="auto"/>
            </w:tcBorders>
          </w:tcPr>
          <w:p w14:paraId="5ED266EF" w14:textId="5DD97C8A" w:rsidR="008715E7" w:rsidRPr="009F1451" w:rsidRDefault="008715E7" w:rsidP="008715E7">
            <w:pPr>
              <w:spacing w:after="60"/>
              <w:rPr>
                <w:rFonts w:cs="Calibri"/>
                <w:b/>
                <w:bCs/>
              </w:rPr>
            </w:pPr>
            <w:r w:rsidRPr="00C67BAF">
              <w:rPr>
                <w:rFonts w:cs="Calibri"/>
                <w:b/>
                <w:bCs/>
              </w:rPr>
              <w:t>MS-LS4-2</w:t>
            </w:r>
            <w:r>
              <w:rPr>
                <w:rFonts w:cs="Calibri"/>
                <w:b/>
                <w:bCs/>
              </w:rPr>
              <w:t>.</w:t>
            </w:r>
          </w:p>
        </w:tc>
        <w:tc>
          <w:tcPr>
            <w:tcW w:w="12875" w:type="dxa"/>
            <w:gridSpan w:val="3"/>
            <w:tcBorders>
              <w:left w:val="single" w:sz="4" w:space="0" w:color="auto"/>
              <w:right w:val="single" w:sz="4" w:space="0" w:color="auto"/>
            </w:tcBorders>
          </w:tcPr>
          <w:p w14:paraId="48C3D0F1" w14:textId="38E01947" w:rsidR="008715E7" w:rsidRPr="009F1451" w:rsidRDefault="008715E7" w:rsidP="008715E7">
            <w:pPr>
              <w:spacing w:after="60"/>
              <w:rPr>
                <w:rFonts w:cs="Calibri"/>
              </w:rPr>
            </w:pPr>
            <w:r w:rsidRPr="00C67BAF">
              <w:rPr>
                <w:rFonts w:cs="Calibri"/>
              </w:rPr>
              <w:t xml:space="preserve">Apply scientific ideas to construct an explanation for the anatomical similarities and differences among modern organisms </w:t>
            </w:r>
            <w:r>
              <w:rPr>
                <w:rFonts w:cs="Calibri"/>
              </w:rPr>
              <w:t>and between</w:t>
            </w:r>
            <w:r w:rsidRPr="00C67BAF">
              <w:rPr>
                <w:rFonts w:cs="Calibri"/>
              </w:rPr>
              <w:t xml:space="preserve"> modern and fossil organisms to infer evolutionary relationships. </w:t>
            </w:r>
            <w:r w:rsidRPr="00DA538F">
              <w:rPr>
                <w:rFonts w:cs="Calibri"/>
                <w:color w:val="FF0000"/>
              </w:rPr>
              <w:t>[Clarification Statement: Emphasis is on explanations of the evolutionary relationships among organisms in terms of similarity or differences of the gross appearance of anatomical structures.]</w:t>
            </w:r>
          </w:p>
        </w:tc>
      </w:tr>
      <w:tr w:rsidR="00791978" w:rsidRPr="0081613F" w14:paraId="34B3A333" w14:textId="77777777" w:rsidTr="0AF4E1E8">
        <w:trPr>
          <w:trHeight w:val="476"/>
        </w:trPr>
        <w:tc>
          <w:tcPr>
            <w:tcW w:w="14130" w:type="dxa"/>
            <w:gridSpan w:val="4"/>
            <w:tcBorders>
              <w:left w:val="single" w:sz="4" w:space="0" w:color="auto"/>
              <w:right w:val="single" w:sz="4" w:space="0" w:color="auto"/>
            </w:tcBorders>
            <w:shd w:val="clear" w:color="auto" w:fill="D9D9D9" w:themeFill="background1" w:themeFillShade="D9"/>
            <w:vAlign w:val="center"/>
          </w:tcPr>
          <w:p w14:paraId="7DA16BDB" w14:textId="75BD2E72" w:rsidR="00791978" w:rsidRPr="0081613F" w:rsidRDefault="00BA75E3" w:rsidP="002C76AD">
            <w:pPr>
              <w:rPr>
                <w:b/>
                <w:bCs/>
                <w:sz w:val="24"/>
                <w:szCs w:val="24"/>
              </w:rPr>
            </w:pPr>
            <w:r w:rsidRPr="0081613F">
              <w:rPr>
                <w:b/>
                <w:bCs/>
                <w:sz w:val="24"/>
                <w:szCs w:val="24"/>
              </w:rPr>
              <w:t xml:space="preserve">Acquisition Goals </w:t>
            </w:r>
            <w:r w:rsidR="0081613F">
              <w:rPr>
                <w:b/>
                <w:bCs/>
                <w:sz w:val="24"/>
                <w:szCs w:val="24"/>
              </w:rPr>
              <w:t>Number(s) and Descriptions(s)</w:t>
            </w:r>
          </w:p>
        </w:tc>
      </w:tr>
      <w:tr w:rsidR="00BA27D5" w14:paraId="0540A390" w14:textId="77777777" w:rsidTr="00EA4994">
        <w:trPr>
          <w:trHeight w:val="198"/>
        </w:trPr>
        <w:tc>
          <w:tcPr>
            <w:tcW w:w="1255" w:type="dxa"/>
            <w:tcBorders>
              <w:left w:val="single" w:sz="4" w:space="0" w:color="auto"/>
              <w:right w:val="single" w:sz="4" w:space="0" w:color="auto"/>
            </w:tcBorders>
          </w:tcPr>
          <w:p w14:paraId="48A91827" w14:textId="4844D40C" w:rsidR="00BA27D5" w:rsidRDefault="00BA27D5" w:rsidP="00BA27D5">
            <w:pPr>
              <w:spacing w:after="60"/>
              <w:rPr>
                <w:b/>
                <w:bCs/>
              </w:rPr>
            </w:pPr>
            <w:r>
              <w:rPr>
                <w:b/>
                <w:bCs/>
              </w:rPr>
              <w:t>A6.</w:t>
            </w:r>
          </w:p>
        </w:tc>
        <w:tc>
          <w:tcPr>
            <w:tcW w:w="12875" w:type="dxa"/>
            <w:gridSpan w:val="3"/>
            <w:tcBorders>
              <w:left w:val="single" w:sz="4" w:space="0" w:color="auto"/>
              <w:right w:val="single" w:sz="4" w:space="0" w:color="auto"/>
            </w:tcBorders>
          </w:tcPr>
          <w:p w14:paraId="1A107AB8" w14:textId="082F1A60" w:rsidR="00BA27D5" w:rsidRPr="00422E8E" w:rsidRDefault="00BA27D5" w:rsidP="00BA27D5">
            <w:pPr>
              <w:spacing w:after="60"/>
            </w:pPr>
            <w:r w:rsidRPr="00067235">
              <w:rPr>
                <w:rFonts w:cs="Calibri"/>
              </w:rPr>
              <w:t>Compare, integrate, and evaluate sources of information from print resources and articles to solve a problem related to patterns presented in fossil records</w:t>
            </w:r>
            <w:r>
              <w:rPr>
                <w:rFonts w:cs="Calibri"/>
              </w:rPr>
              <w:t>.</w:t>
            </w:r>
          </w:p>
        </w:tc>
      </w:tr>
      <w:tr w:rsidR="00BA27D5" w14:paraId="1F5FE542" w14:textId="77777777" w:rsidTr="00EA4994">
        <w:trPr>
          <w:trHeight w:val="198"/>
        </w:trPr>
        <w:tc>
          <w:tcPr>
            <w:tcW w:w="1255" w:type="dxa"/>
            <w:tcBorders>
              <w:left w:val="single" w:sz="4" w:space="0" w:color="auto"/>
              <w:right w:val="single" w:sz="4" w:space="0" w:color="auto"/>
            </w:tcBorders>
          </w:tcPr>
          <w:p w14:paraId="7CD642D7" w14:textId="544912D7" w:rsidR="00BA27D5" w:rsidRPr="00422E8E" w:rsidRDefault="00BA27D5" w:rsidP="00BA27D5">
            <w:pPr>
              <w:spacing w:after="60"/>
              <w:rPr>
                <w:b/>
                <w:bCs/>
              </w:rPr>
            </w:pPr>
            <w:r>
              <w:rPr>
                <w:b/>
                <w:bCs/>
              </w:rPr>
              <w:t>A9.</w:t>
            </w:r>
          </w:p>
        </w:tc>
        <w:tc>
          <w:tcPr>
            <w:tcW w:w="12875" w:type="dxa"/>
            <w:gridSpan w:val="3"/>
            <w:tcBorders>
              <w:left w:val="single" w:sz="4" w:space="0" w:color="auto"/>
              <w:right w:val="single" w:sz="4" w:space="0" w:color="auto"/>
            </w:tcBorders>
          </w:tcPr>
          <w:p w14:paraId="42CF2233" w14:textId="14A47C60" w:rsidR="00BA27D5" w:rsidRPr="00422E8E" w:rsidRDefault="00BA27D5" w:rsidP="00BA27D5">
            <w:pPr>
              <w:spacing w:after="60"/>
            </w:pPr>
            <w:r w:rsidRPr="00067235">
              <w:rPr>
                <w:rFonts w:cs="Calibri"/>
              </w:rPr>
              <w:t>Develop an explanation about what caused the similarities and differences between organisms today and organisms from fossil records.</w:t>
            </w:r>
          </w:p>
        </w:tc>
      </w:tr>
      <w:tr w:rsidR="00474523" w14:paraId="4F115981" w14:textId="77777777" w:rsidTr="00845F8A">
        <w:trPr>
          <w:trHeight w:val="530"/>
        </w:trPr>
        <w:tc>
          <w:tcPr>
            <w:tcW w:w="14130"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68DBB08F" w14:textId="1BCF8011" w:rsidR="00474523" w:rsidRPr="006B5B02" w:rsidRDefault="00BD067F" w:rsidP="002C76AD">
            <w:pPr>
              <w:rPr>
                <w:b/>
                <w:bCs/>
              </w:rPr>
            </w:pPr>
            <w:r w:rsidRPr="0081613F">
              <w:rPr>
                <w:b/>
                <w:bCs/>
                <w:sz w:val="24"/>
                <w:szCs w:val="24"/>
              </w:rPr>
              <w:t>Evidence Statements</w:t>
            </w:r>
            <w:r w:rsidR="00474523" w:rsidRPr="0081613F">
              <w:rPr>
                <w:b/>
                <w:bCs/>
                <w:sz w:val="24"/>
                <w:szCs w:val="24"/>
              </w:rPr>
              <w:t xml:space="preserve"> </w:t>
            </w:r>
          </w:p>
        </w:tc>
      </w:tr>
      <w:tr w:rsidR="00875029" w14:paraId="0FCFB4AA" w14:textId="77777777" w:rsidTr="00845F8A">
        <w:trPr>
          <w:trHeight w:val="198"/>
        </w:trPr>
        <w:tc>
          <w:tcPr>
            <w:tcW w:w="14130" w:type="dxa"/>
            <w:gridSpan w:val="4"/>
            <w:tcBorders>
              <w:left w:val="single" w:sz="4" w:space="0" w:color="auto"/>
              <w:right w:val="single" w:sz="4" w:space="0" w:color="auto"/>
            </w:tcBorders>
          </w:tcPr>
          <w:p w14:paraId="14BC1DCB" w14:textId="6E6683E4" w:rsidR="00875029" w:rsidRPr="00422E8E" w:rsidRDefault="00875029" w:rsidP="00875029">
            <w:pPr>
              <w:pStyle w:val="ListParagraph"/>
              <w:numPr>
                <w:ilvl w:val="0"/>
                <w:numId w:val="4"/>
              </w:numPr>
              <w:spacing w:after="60"/>
              <w:ind w:left="360"/>
              <w:rPr>
                <w:rFonts w:cs="Calibri"/>
              </w:rPr>
            </w:pPr>
            <w:r w:rsidRPr="00067235">
              <w:rPr>
                <w:rFonts w:cs="Calibri"/>
              </w:rPr>
              <w:t>Identify and describe evidence in fossil records that relate to the similarities and differences between organisms today and fossilized organisms</w:t>
            </w:r>
            <w:r w:rsidRPr="00237B56">
              <w:rPr>
                <w:rFonts w:cs="Calibri"/>
              </w:rPr>
              <w:t>.</w:t>
            </w:r>
          </w:p>
        </w:tc>
      </w:tr>
      <w:tr w:rsidR="00875029" w14:paraId="5621DFF9" w14:textId="77777777" w:rsidTr="00845F8A">
        <w:trPr>
          <w:trHeight w:val="198"/>
        </w:trPr>
        <w:tc>
          <w:tcPr>
            <w:tcW w:w="14130" w:type="dxa"/>
            <w:gridSpan w:val="4"/>
            <w:tcBorders>
              <w:left w:val="single" w:sz="4" w:space="0" w:color="auto"/>
              <w:right w:val="single" w:sz="4" w:space="0" w:color="auto"/>
            </w:tcBorders>
          </w:tcPr>
          <w:p w14:paraId="66C607B0" w14:textId="12820437" w:rsidR="00875029" w:rsidRPr="00422E8E" w:rsidRDefault="00875029" w:rsidP="00875029">
            <w:pPr>
              <w:pStyle w:val="ListParagraph"/>
              <w:numPr>
                <w:ilvl w:val="0"/>
                <w:numId w:val="4"/>
              </w:numPr>
              <w:spacing w:after="60"/>
              <w:ind w:left="360"/>
              <w:rPr>
                <w:rFonts w:cs="Calibri"/>
                <w:shd w:val="clear" w:color="auto" w:fill="FFFFFF"/>
              </w:rPr>
            </w:pPr>
            <w:r w:rsidRPr="00067235">
              <w:rPr>
                <w:rFonts w:cs="Calibri"/>
              </w:rPr>
              <w:t>Explain how organisms that share anatomical features are likely closely related while recognizing that structures can be used for the same purpose, but structural differences show they are not closely related (wings of birds vs. insects).</w:t>
            </w:r>
          </w:p>
        </w:tc>
      </w:tr>
      <w:tr w:rsidR="00875029" w14:paraId="21EB098F" w14:textId="77777777" w:rsidTr="00845F8A">
        <w:trPr>
          <w:trHeight w:val="198"/>
        </w:trPr>
        <w:tc>
          <w:tcPr>
            <w:tcW w:w="14130" w:type="dxa"/>
            <w:gridSpan w:val="4"/>
            <w:tcBorders>
              <w:left w:val="single" w:sz="4" w:space="0" w:color="auto"/>
              <w:right w:val="single" w:sz="4" w:space="0" w:color="auto"/>
            </w:tcBorders>
          </w:tcPr>
          <w:p w14:paraId="0BBB0CE9" w14:textId="0FF8FAA0" w:rsidR="00875029" w:rsidRPr="00422E8E" w:rsidRDefault="00875029" w:rsidP="00875029">
            <w:pPr>
              <w:pStyle w:val="ListParagraph"/>
              <w:numPr>
                <w:ilvl w:val="0"/>
                <w:numId w:val="4"/>
              </w:numPr>
              <w:spacing w:after="60"/>
              <w:ind w:left="360"/>
              <w:rPr>
                <w:rFonts w:cs="Calibri"/>
                <w:shd w:val="clear" w:color="auto" w:fill="FFFFFF"/>
              </w:rPr>
            </w:pPr>
            <w:r w:rsidRPr="00067235">
              <w:rPr>
                <w:rFonts w:cs="Calibri"/>
              </w:rPr>
              <w:t>Use changes over time in the fossil record to infer lines of descent based on shared features</w:t>
            </w:r>
            <w:r>
              <w:rPr>
                <w:rFonts w:cs="Calibri"/>
              </w:rPr>
              <w:t>.</w:t>
            </w:r>
          </w:p>
        </w:tc>
      </w:tr>
    </w:tbl>
    <w:p w14:paraId="738044DD" w14:textId="77777777" w:rsidR="00951C13" w:rsidRDefault="00951C13">
      <w:r>
        <w:br w:type="page"/>
      </w:r>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7401"/>
        <w:gridCol w:w="910"/>
        <w:gridCol w:w="788"/>
        <w:gridCol w:w="804"/>
        <w:gridCol w:w="804"/>
        <w:gridCol w:w="812"/>
        <w:gridCol w:w="938"/>
        <w:gridCol w:w="812"/>
        <w:gridCol w:w="861"/>
      </w:tblGrid>
      <w:tr w:rsidR="002E01DE" w14:paraId="4C4A1726" w14:textId="77777777" w:rsidTr="00EC09FC">
        <w:trPr>
          <w:trHeight w:val="593"/>
        </w:trPr>
        <w:tc>
          <w:tcPr>
            <w:tcW w:w="7401" w:type="dxa"/>
            <w:vMerge w:val="restart"/>
            <w:tcBorders>
              <w:left w:val="single" w:sz="4" w:space="0" w:color="auto"/>
            </w:tcBorders>
            <w:shd w:val="clear" w:color="auto" w:fill="D9D9D9" w:themeFill="background1" w:themeFillShade="D9"/>
          </w:tcPr>
          <w:p w14:paraId="17A88724" w14:textId="2F47E09A" w:rsidR="002E01DE" w:rsidRPr="002E01DE" w:rsidRDefault="002E01DE" w:rsidP="00AC44D7">
            <w:pPr>
              <w:rPr>
                <w:b/>
                <w:bCs/>
              </w:rPr>
            </w:pPr>
            <w:r w:rsidRPr="00350ADB">
              <w:rPr>
                <w:b/>
                <w:bCs/>
              </w:rPr>
              <w:lastRenderedPageBreak/>
              <w:t xml:space="preserve">Source Documentation and Information Resources References </w:t>
            </w:r>
            <w:r w:rsidRPr="002E01DE">
              <w:rPr>
                <w:b/>
                <w:bCs/>
              </w:rPr>
              <w:t xml:space="preserve">(e.g., </w:t>
            </w:r>
            <w:r w:rsidR="00E21EEB">
              <w:rPr>
                <w:b/>
                <w:bCs/>
              </w:rPr>
              <w:t xml:space="preserve">publications, </w:t>
            </w:r>
            <w:r w:rsidRPr="002E01DE">
              <w:rPr>
                <w:b/>
                <w:bCs/>
              </w:rPr>
              <w:t>websites, citations</w:t>
            </w:r>
            <w:r>
              <w:rPr>
                <w:b/>
                <w:bCs/>
              </w:rPr>
              <w:t xml:space="preserve">, </w:t>
            </w:r>
            <w:r w:rsidR="00E21EEB">
              <w:rPr>
                <w:b/>
                <w:bCs/>
              </w:rPr>
              <w:t xml:space="preserve">images, videos, </w:t>
            </w:r>
            <w:r>
              <w:rPr>
                <w:b/>
                <w:bCs/>
              </w:rPr>
              <w:t>etc.</w:t>
            </w:r>
            <w:r w:rsidRPr="002E01DE">
              <w:rPr>
                <w:b/>
                <w:bCs/>
              </w:rPr>
              <w:t>)</w:t>
            </w:r>
          </w:p>
          <w:p w14:paraId="716973D3" w14:textId="1BB21500" w:rsidR="002E01DE" w:rsidRPr="00AC44D7" w:rsidRDefault="002E01DE" w:rsidP="001A18E8">
            <w:pPr>
              <w:rPr>
                <w:b/>
                <w:bCs/>
              </w:rPr>
            </w:pPr>
            <w:r w:rsidRPr="002E01DE">
              <w:t>Please include source name, description, citation, and a link to its original location below</w:t>
            </w:r>
            <w:r w:rsidR="00223712">
              <w:t>.</w:t>
            </w:r>
            <w:r w:rsidR="00654D76">
              <w:t xml:space="preserve"> Include additional rows as needed.</w:t>
            </w:r>
          </w:p>
        </w:tc>
        <w:tc>
          <w:tcPr>
            <w:tcW w:w="6729" w:type="dxa"/>
            <w:gridSpan w:val="8"/>
            <w:tcBorders>
              <w:right w:val="single" w:sz="4" w:space="0" w:color="auto"/>
            </w:tcBorders>
            <w:shd w:val="clear" w:color="auto" w:fill="D9D9D9" w:themeFill="background1" w:themeFillShade="D9"/>
          </w:tcPr>
          <w:p w14:paraId="758D6434" w14:textId="0EC806DC" w:rsidR="002E01DE" w:rsidRPr="00AC44D7" w:rsidRDefault="002E01DE" w:rsidP="00AC6ACF">
            <w:pPr>
              <w:spacing w:after="60"/>
              <w:rPr>
                <w:b/>
                <w:bCs/>
              </w:rPr>
            </w:pPr>
            <w:r>
              <w:rPr>
                <w:b/>
                <w:bCs/>
              </w:rPr>
              <w:t xml:space="preserve">Licensing: </w:t>
            </w:r>
            <w:r w:rsidRPr="002E01DE">
              <w:t xml:space="preserve">Please </w:t>
            </w:r>
            <w:r>
              <w:t xml:space="preserve">mark an “X” under the </w:t>
            </w:r>
            <w:r w:rsidRPr="002E01DE">
              <w:t xml:space="preserve">appropriate licensing. If resource is not under a creative commons (CC) license, please </w:t>
            </w:r>
            <w:r>
              <w:t xml:space="preserve">attempt to find a source with CC licensing. If you are unable, please </w:t>
            </w:r>
            <w:r w:rsidRPr="002E01DE">
              <w:t>select other and provide additional information about the source in the source documentation section.</w:t>
            </w:r>
          </w:p>
        </w:tc>
      </w:tr>
      <w:tr w:rsidR="00EC09FC" w14:paraId="03AC15F2" w14:textId="77777777" w:rsidTr="00900060">
        <w:trPr>
          <w:trHeight w:val="665"/>
        </w:trPr>
        <w:tc>
          <w:tcPr>
            <w:tcW w:w="7401" w:type="dxa"/>
            <w:vMerge/>
            <w:tcBorders>
              <w:left w:val="single" w:sz="4" w:space="0" w:color="auto"/>
            </w:tcBorders>
          </w:tcPr>
          <w:p w14:paraId="3211658D" w14:textId="0B1AA13E" w:rsidR="002E01DE" w:rsidRPr="002E01DE" w:rsidRDefault="002E01DE" w:rsidP="001A18E8"/>
        </w:tc>
        <w:tc>
          <w:tcPr>
            <w:tcW w:w="910" w:type="dxa"/>
            <w:shd w:val="clear" w:color="auto" w:fill="F2F2F2" w:themeFill="background1" w:themeFillShade="F2"/>
          </w:tcPr>
          <w:p w14:paraId="31D24B42" w14:textId="77777777" w:rsidR="002E01DE" w:rsidRPr="002E01DE" w:rsidRDefault="002E01DE" w:rsidP="002E01DE">
            <w:pPr>
              <w:jc w:val="center"/>
              <w:rPr>
                <w:i/>
                <w:iCs/>
                <w:sz w:val="18"/>
                <w:szCs w:val="18"/>
              </w:rPr>
            </w:pPr>
            <w:r w:rsidRPr="002E01DE">
              <w:rPr>
                <w:i/>
                <w:iCs/>
                <w:sz w:val="18"/>
                <w:szCs w:val="18"/>
              </w:rPr>
              <w:t>CC0/</w:t>
            </w:r>
          </w:p>
          <w:p w14:paraId="607EB561" w14:textId="305B18C7" w:rsidR="002E01DE" w:rsidRPr="002E01DE" w:rsidRDefault="002E01DE" w:rsidP="002E01DE">
            <w:pPr>
              <w:jc w:val="center"/>
              <w:rPr>
                <w:i/>
                <w:iCs/>
                <w:sz w:val="18"/>
                <w:szCs w:val="18"/>
              </w:rPr>
            </w:pPr>
            <w:r w:rsidRPr="002E01DE">
              <w:rPr>
                <w:i/>
                <w:iCs/>
                <w:sz w:val="18"/>
                <w:szCs w:val="18"/>
              </w:rPr>
              <w:t>Public Domain</w:t>
            </w:r>
          </w:p>
        </w:tc>
        <w:tc>
          <w:tcPr>
            <w:tcW w:w="788" w:type="dxa"/>
            <w:shd w:val="clear" w:color="auto" w:fill="F2F2F2" w:themeFill="background1" w:themeFillShade="F2"/>
          </w:tcPr>
          <w:p w14:paraId="780143B2" w14:textId="2544A35F" w:rsidR="002E01DE" w:rsidRPr="002E01DE" w:rsidRDefault="002E01DE" w:rsidP="002E01DE">
            <w:pPr>
              <w:jc w:val="center"/>
              <w:rPr>
                <w:i/>
                <w:iCs/>
                <w:sz w:val="18"/>
                <w:szCs w:val="18"/>
              </w:rPr>
            </w:pPr>
            <w:r w:rsidRPr="002E01DE">
              <w:rPr>
                <w:i/>
                <w:iCs/>
                <w:sz w:val="18"/>
                <w:szCs w:val="18"/>
              </w:rPr>
              <w:t>CC BY</w:t>
            </w:r>
          </w:p>
        </w:tc>
        <w:tc>
          <w:tcPr>
            <w:tcW w:w="804" w:type="dxa"/>
            <w:shd w:val="clear" w:color="auto" w:fill="F2F2F2" w:themeFill="background1" w:themeFillShade="F2"/>
          </w:tcPr>
          <w:p w14:paraId="638EEE5C" w14:textId="1888CB77" w:rsidR="002E01DE" w:rsidRPr="002E01DE" w:rsidRDefault="002E01DE" w:rsidP="002E01DE">
            <w:pPr>
              <w:jc w:val="center"/>
              <w:rPr>
                <w:i/>
                <w:iCs/>
                <w:sz w:val="18"/>
                <w:szCs w:val="18"/>
              </w:rPr>
            </w:pPr>
            <w:r w:rsidRPr="002E01DE">
              <w:rPr>
                <w:i/>
                <w:iCs/>
                <w:sz w:val="18"/>
                <w:szCs w:val="18"/>
              </w:rPr>
              <w:t>CC BY-SA</w:t>
            </w:r>
          </w:p>
        </w:tc>
        <w:tc>
          <w:tcPr>
            <w:tcW w:w="804" w:type="dxa"/>
            <w:shd w:val="clear" w:color="auto" w:fill="F2F2F2" w:themeFill="background1" w:themeFillShade="F2"/>
          </w:tcPr>
          <w:p w14:paraId="7D5B326F" w14:textId="536407AC" w:rsidR="002E01DE" w:rsidRPr="002E01DE" w:rsidRDefault="002E01DE" w:rsidP="002E01DE">
            <w:pPr>
              <w:jc w:val="center"/>
              <w:rPr>
                <w:i/>
                <w:iCs/>
                <w:sz w:val="18"/>
                <w:szCs w:val="18"/>
              </w:rPr>
            </w:pPr>
            <w:r w:rsidRPr="002E01DE">
              <w:rPr>
                <w:i/>
                <w:iCs/>
                <w:sz w:val="18"/>
                <w:szCs w:val="18"/>
              </w:rPr>
              <w:t>CC BY-NC</w:t>
            </w:r>
          </w:p>
        </w:tc>
        <w:tc>
          <w:tcPr>
            <w:tcW w:w="812" w:type="dxa"/>
            <w:shd w:val="clear" w:color="auto" w:fill="F2F2F2" w:themeFill="background1" w:themeFillShade="F2"/>
          </w:tcPr>
          <w:p w14:paraId="2EAAC58F" w14:textId="42B2E30A" w:rsidR="002E01DE" w:rsidRPr="002E01DE" w:rsidRDefault="002E01DE" w:rsidP="002E01DE">
            <w:pPr>
              <w:jc w:val="center"/>
              <w:rPr>
                <w:i/>
                <w:iCs/>
                <w:sz w:val="18"/>
                <w:szCs w:val="18"/>
              </w:rPr>
            </w:pPr>
            <w:r w:rsidRPr="002E01DE">
              <w:rPr>
                <w:i/>
                <w:iCs/>
                <w:sz w:val="18"/>
                <w:szCs w:val="18"/>
              </w:rPr>
              <w:t>CC BY-NC-SA</w:t>
            </w:r>
          </w:p>
        </w:tc>
        <w:tc>
          <w:tcPr>
            <w:tcW w:w="938" w:type="dxa"/>
            <w:shd w:val="clear" w:color="auto" w:fill="F2F2F2" w:themeFill="background1" w:themeFillShade="F2"/>
          </w:tcPr>
          <w:p w14:paraId="6869D4E4" w14:textId="37CDDDCA" w:rsidR="002E01DE" w:rsidRPr="002E01DE" w:rsidRDefault="1E839AAF" w:rsidP="1E839AAF">
            <w:pPr>
              <w:jc w:val="center"/>
              <w:rPr>
                <w:i/>
                <w:iCs/>
                <w:sz w:val="18"/>
                <w:szCs w:val="18"/>
              </w:rPr>
            </w:pPr>
            <w:r w:rsidRPr="1E839AAF">
              <w:rPr>
                <w:i/>
                <w:iCs/>
                <w:sz w:val="18"/>
                <w:szCs w:val="18"/>
              </w:rPr>
              <w:t>CC BY-ND</w:t>
            </w:r>
          </w:p>
        </w:tc>
        <w:tc>
          <w:tcPr>
            <w:tcW w:w="812" w:type="dxa"/>
            <w:shd w:val="clear" w:color="auto" w:fill="F2F2F2" w:themeFill="background1" w:themeFillShade="F2"/>
          </w:tcPr>
          <w:p w14:paraId="3F1915C8" w14:textId="65853303" w:rsidR="002E01DE" w:rsidRPr="002E01DE" w:rsidRDefault="002E01DE" w:rsidP="002E01DE">
            <w:pPr>
              <w:jc w:val="center"/>
              <w:rPr>
                <w:i/>
                <w:iCs/>
                <w:sz w:val="18"/>
                <w:szCs w:val="18"/>
              </w:rPr>
            </w:pPr>
            <w:r w:rsidRPr="002E01DE">
              <w:rPr>
                <w:i/>
                <w:iCs/>
                <w:sz w:val="18"/>
                <w:szCs w:val="18"/>
              </w:rPr>
              <w:t>CC BY-NC-ND</w:t>
            </w:r>
          </w:p>
        </w:tc>
        <w:tc>
          <w:tcPr>
            <w:tcW w:w="861" w:type="dxa"/>
            <w:tcBorders>
              <w:right w:val="single" w:sz="4" w:space="0" w:color="auto"/>
            </w:tcBorders>
            <w:shd w:val="clear" w:color="auto" w:fill="F2F2F2" w:themeFill="background1" w:themeFillShade="F2"/>
          </w:tcPr>
          <w:p w14:paraId="6071AAA3" w14:textId="396F456F" w:rsidR="002E01DE" w:rsidRPr="002E01DE" w:rsidRDefault="002E01DE" w:rsidP="002E01DE">
            <w:pPr>
              <w:jc w:val="center"/>
              <w:rPr>
                <w:i/>
                <w:iCs/>
                <w:sz w:val="18"/>
                <w:szCs w:val="18"/>
              </w:rPr>
            </w:pPr>
            <w:r w:rsidRPr="002E01DE">
              <w:rPr>
                <w:i/>
                <w:iCs/>
                <w:sz w:val="18"/>
                <w:szCs w:val="18"/>
              </w:rPr>
              <w:t>Other</w:t>
            </w:r>
          </w:p>
        </w:tc>
      </w:tr>
      <w:tr w:rsidR="00F6042C" w14:paraId="1ED7C683" w14:textId="77777777" w:rsidTr="005F0D9C">
        <w:trPr>
          <w:trHeight w:val="548"/>
        </w:trPr>
        <w:tc>
          <w:tcPr>
            <w:tcW w:w="7401" w:type="dxa"/>
            <w:tcBorders>
              <w:left w:val="single" w:sz="4" w:space="0" w:color="auto"/>
            </w:tcBorders>
          </w:tcPr>
          <w:p w14:paraId="4DDBC62C" w14:textId="77777777" w:rsidR="00C942D4" w:rsidRDefault="00C942D4" w:rsidP="00E57B72">
            <w:pPr>
              <w:pStyle w:val="ListParagraph"/>
              <w:spacing w:after="60"/>
              <w:ind w:left="0"/>
            </w:pPr>
            <w:r>
              <w:t>Associated with Prompt 1:</w:t>
            </w:r>
          </w:p>
          <w:p w14:paraId="0EB762AC" w14:textId="5A8F7DD9" w:rsidR="00F6042C" w:rsidRPr="00C942D4" w:rsidRDefault="009B7423" w:rsidP="00C942D4">
            <w:pPr>
              <w:pStyle w:val="ListParagraph"/>
              <w:numPr>
                <w:ilvl w:val="0"/>
                <w:numId w:val="26"/>
              </w:numPr>
              <w:spacing w:after="60"/>
              <w:ind w:left="360"/>
              <w:rPr>
                <w:rStyle w:val="Hyperlink"/>
                <w:color w:val="auto"/>
                <w:u w:val="none"/>
              </w:rPr>
            </w:pPr>
            <w:hyperlink r:id="rId10" w:history="1">
              <w:r w:rsidR="00F6042C">
                <w:rPr>
                  <w:rStyle w:val="Hyperlink"/>
                </w:rPr>
                <w:t>Hippopotamus Hippo Mammal - Free photo on Pixabay - Pixabay</w:t>
              </w:r>
            </w:hyperlink>
          </w:p>
          <w:p w14:paraId="17392B30" w14:textId="1049C1C0" w:rsidR="00C942D4" w:rsidRPr="00C942D4" w:rsidRDefault="00E57B72" w:rsidP="00C942D4">
            <w:pPr>
              <w:pStyle w:val="ListParagraph"/>
              <w:spacing w:after="60"/>
              <w:ind w:left="360"/>
            </w:pPr>
            <w:r>
              <w:t>[</w:t>
            </w:r>
            <w:r w:rsidR="00C942D4" w:rsidRPr="00C942D4">
              <w:t>https://pixabay.com/photos/hippopotamus-hippo-mammal-zoo-2780699/</w:t>
            </w:r>
            <w:r>
              <w:t>]</w:t>
            </w:r>
          </w:p>
          <w:p w14:paraId="7E29418D" w14:textId="77777777" w:rsidR="00F6042C" w:rsidRPr="00E57B72" w:rsidRDefault="009B7423" w:rsidP="00C942D4">
            <w:pPr>
              <w:pStyle w:val="ListParagraph"/>
              <w:numPr>
                <w:ilvl w:val="0"/>
                <w:numId w:val="26"/>
              </w:numPr>
              <w:spacing w:after="60"/>
              <w:ind w:left="360"/>
              <w:rPr>
                <w:rStyle w:val="Hyperlink"/>
                <w:rFonts w:asciiTheme="minorHAnsi" w:hAnsiTheme="minorHAnsi" w:cstheme="minorHAnsi"/>
                <w:color w:val="auto"/>
                <w:u w:val="none"/>
              </w:rPr>
            </w:pPr>
            <w:hyperlink r:id="rId11" w:history="1">
              <w:r w:rsidR="00F6042C">
                <w:rPr>
                  <w:rStyle w:val="Hyperlink"/>
                </w:rPr>
                <w:t>Pig Boar November - Free photo on Pixabay - Pixabay</w:t>
              </w:r>
            </w:hyperlink>
          </w:p>
          <w:p w14:paraId="408EAA1B" w14:textId="5EE7AC35" w:rsidR="00E85911" w:rsidRPr="00EF40B3" w:rsidRDefault="00E57B72" w:rsidP="00EF40B3">
            <w:pPr>
              <w:pStyle w:val="ListParagraph"/>
              <w:spacing w:after="60"/>
              <w:ind w:left="360"/>
              <w:rPr>
                <w:rFonts w:asciiTheme="minorHAnsi" w:hAnsiTheme="minorHAnsi" w:cstheme="minorHAnsi"/>
              </w:rPr>
            </w:pPr>
            <w:r>
              <w:rPr>
                <w:rFonts w:asciiTheme="minorHAnsi" w:hAnsiTheme="minorHAnsi" w:cstheme="minorHAnsi"/>
              </w:rPr>
              <w:t>[</w:t>
            </w:r>
            <w:r w:rsidRPr="00E57B72">
              <w:rPr>
                <w:rFonts w:asciiTheme="minorHAnsi" w:hAnsiTheme="minorHAnsi" w:cstheme="minorHAnsi"/>
              </w:rPr>
              <w:t>https://pixabay.com/photos/pig-boar-november-frost-1818624/</w:t>
            </w:r>
            <w:r>
              <w:rPr>
                <w:rFonts w:asciiTheme="minorHAnsi" w:hAnsiTheme="minorHAnsi" w:cstheme="minorHAnsi"/>
              </w:rPr>
              <w:t>]</w:t>
            </w:r>
          </w:p>
        </w:tc>
        <w:tc>
          <w:tcPr>
            <w:tcW w:w="910" w:type="dxa"/>
            <w:vAlign w:val="center"/>
          </w:tcPr>
          <w:p w14:paraId="3C209DC2" w14:textId="0D29F393" w:rsidR="00F6042C" w:rsidRPr="002E01DE" w:rsidRDefault="00F6042C" w:rsidP="00F6042C">
            <w:pPr>
              <w:spacing w:after="60"/>
              <w:jc w:val="center"/>
            </w:pPr>
            <w:r>
              <w:t>X</w:t>
            </w:r>
          </w:p>
        </w:tc>
        <w:tc>
          <w:tcPr>
            <w:tcW w:w="788" w:type="dxa"/>
            <w:vAlign w:val="center"/>
          </w:tcPr>
          <w:p w14:paraId="4A50EE0C" w14:textId="54069BF9" w:rsidR="00F6042C" w:rsidRPr="002E01DE" w:rsidRDefault="00F6042C" w:rsidP="00F6042C">
            <w:pPr>
              <w:spacing w:after="60"/>
              <w:jc w:val="center"/>
            </w:pPr>
          </w:p>
        </w:tc>
        <w:tc>
          <w:tcPr>
            <w:tcW w:w="804" w:type="dxa"/>
            <w:vAlign w:val="center"/>
          </w:tcPr>
          <w:p w14:paraId="1DC922A5" w14:textId="77FD9AB3" w:rsidR="00F6042C" w:rsidRPr="002E01DE" w:rsidRDefault="00F6042C" w:rsidP="00F6042C">
            <w:pPr>
              <w:spacing w:after="60"/>
              <w:jc w:val="center"/>
            </w:pPr>
          </w:p>
        </w:tc>
        <w:tc>
          <w:tcPr>
            <w:tcW w:w="804" w:type="dxa"/>
            <w:vAlign w:val="center"/>
          </w:tcPr>
          <w:p w14:paraId="4842D714" w14:textId="3268FD05" w:rsidR="00F6042C" w:rsidRPr="002E01DE" w:rsidRDefault="00F6042C" w:rsidP="00F6042C">
            <w:pPr>
              <w:spacing w:after="60"/>
              <w:jc w:val="center"/>
            </w:pPr>
          </w:p>
        </w:tc>
        <w:tc>
          <w:tcPr>
            <w:tcW w:w="812" w:type="dxa"/>
            <w:vAlign w:val="center"/>
          </w:tcPr>
          <w:p w14:paraId="4741EA84" w14:textId="1F91A07C" w:rsidR="00F6042C" w:rsidRPr="002E01DE" w:rsidRDefault="00F6042C" w:rsidP="00F6042C">
            <w:pPr>
              <w:spacing w:after="60"/>
              <w:jc w:val="center"/>
            </w:pPr>
          </w:p>
        </w:tc>
        <w:tc>
          <w:tcPr>
            <w:tcW w:w="938" w:type="dxa"/>
            <w:vAlign w:val="center"/>
          </w:tcPr>
          <w:p w14:paraId="46CE9209" w14:textId="516CD7E8" w:rsidR="00F6042C" w:rsidRPr="002E01DE" w:rsidRDefault="00F6042C" w:rsidP="00F6042C">
            <w:pPr>
              <w:spacing w:after="60"/>
              <w:jc w:val="center"/>
            </w:pPr>
          </w:p>
        </w:tc>
        <w:tc>
          <w:tcPr>
            <w:tcW w:w="812" w:type="dxa"/>
            <w:vAlign w:val="center"/>
          </w:tcPr>
          <w:p w14:paraId="7DC53311" w14:textId="1E04D458" w:rsidR="00F6042C" w:rsidRPr="002E01DE" w:rsidRDefault="00F6042C" w:rsidP="00F6042C">
            <w:pPr>
              <w:spacing w:after="60"/>
              <w:jc w:val="center"/>
            </w:pPr>
          </w:p>
        </w:tc>
        <w:tc>
          <w:tcPr>
            <w:tcW w:w="861" w:type="dxa"/>
            <w:tcBorders>
              <w:right w:val="single" w:sz="4" w:space="0" w:color="auto"/>
            </w:tcBorders>
            <w:vAlign w:val="center"/>
          </w:tcPr>
          <w:p w14:paraId="1144FE2D" w14:textId="612CB275" w:rsidR="00F6042C" w:rsidRPr="002E01DE" w:rsidRDefault="00F6042C" w:rsidP="00F6042C">
            <w:pPr>
              <w:spacing w:after="60"/>
              <w:jc w:val="center"/>
            </w:pPr>
          </w:p>
        </w:tc>
      </w:tr>
      <w:tr w:rsidR="00F6042C" w14:paraId="26A44BEA" w14:textId="77777777" w:rsidTr="005F0D9C">
        <w:trPr>
          <w:trHeight w:val="530"/>
        </w:trPr>
        <w:tc>
          <w:tcPr>
            <w:tcW w:w="7401" w:type="dxa"/>
            <w:tcBorders>
              <w:left w:val="single" w:sz="4" w:space="0" w:color="auto"/>
            </w:tcBorders>
          </w:tcPr>
          <w:p w14:paraId="28AB6428" w14:textId="77777777" w:rsidR="00F6042C" w:rsidRDefault="009B7423" w:rsidP="00EF40B3">
            <w:pPr>
              <w:pStyle w:val="ListParagraph"/>
              <w:numPr>
                <w:ilvl w:val="0"/>
                <w:numId w:val="26"/>
              </w:numPr>
              <w:ind w:left="360"/>
              <w:rPr>
                <w:rStyle w:val="Hyperlink"/>
              </w:rPr>
            </w:pPr>
            <w:hyperlink r:id="rId12" w:history="1">
              <w:r w:rsidR="00F6042C">
                <w:rPr>
                  <w:rStyle w:val="Hyperlink"/>
                </w:rPr>
                <w:t>MS-LS4-2 Assessment - An</w:t>
              </w:r>
              <w:r w:rsidR="00F6042C">
                <w:rPr>
                  <w:rStyle w:val="Hyperlink"/>
                </w:rPr>
                <w:t>a</w:t>
              </w:r>
              <w:r w:rsidR="00F6042C">
                <w:rPr>
                  <w:rStyle w:val="Hyperlink"/>
                </w:rPr>
                <w:t>tomical Evidence of Evolutionary Relationships (NY) - Google Docs</w:t>
              </w:r>
            </w:hyperlink>
          </w:p>
          <w:p w14:paraId="6FC1FD25" w14:textId="668269FE" w:rsidR="00EF40B3" w:rsidRPr="003C23DE" w:rsidRDefault="00EF40B3" w:rsidP="00F6042C">
            <w:pPr>
              <w:pStyle w:val="ListParagraph"/>
              <w:ind w:left="360"/>
              <w:rPr>
                <w:rFonts w:asciiTheme="minorHAnsi" w:hAnsiTheme="minorHAnsi" w:cstheme="minorHAnsi"/>
              </w:rPr>
            </w:pPr>
            <w:r>
              <w:rPr>
                <w:rFonts w:asciiTheme="minorHAnsi" w:hAnsiTheme="minorHAnsi" w:cstheme="minorHAnsi"/>
              </w:rPr>
              <w:t>[</w:t>
            </w:r>
            <w:r w:rsidR="005F3B47" w:rsidRPr="005F3B47">
              <w:rPr>
                <w:rFonts w:asciiTheme="minorHAnsi" w:hAnsiTheme="minorHAnsi" w:cstheme="minorHAnsi"/>
              </w:rPr>
              <w:t>https://docs.google.com/document/d/1yxBPLfH13Aj5YDWRDw3L-9_ALISr9x6OHFqBGiui0gM/template/preview</w:t>
            </w:r>
            <w:r>
              <w:rPr>
                <w:rFonts w:asciiTheme="minorHAnsi" w:hAnsiTheme="minorHAnsi" w:cstheme="minorHAnsi"/>
              </w:rPr>
              <w:t>]</w:t>
            </w:r>
          </w:p>
        </w:tc>
        <w:tc>
          <w:tcPr>
            <w:tcW w:w="910" w:type="dxa"/>
            <w:vAlign w:val="center"/>
          </w:tcPr>
          <w:p w14:paraId="00197446" w14:textId="7229F634" w:rsidR="00F6042C" w:rsidRDefault="00F6042C" w:rsidP="00F6042C">
            <w:pPr>
              <w:spacing w:after="60"/>
              <w:jc w:val="center"/>
            </w:pPr>
          </w:p>
        </w:tc>
        <w:tc>
          <w:tcPr>
            <w:tcW w:w="788" w:type="dxa"/>
            <w:vAlign w:val="center"/>
          </w:tcPr>
          <w:p w14:paraId="6B8E5068" w14:textId="0FB0491E" w:rsidR="00F6042C" w:rsidRPr="00FE7299" w:rsidRDefault="00F6042C" w:rsidP="00F6042C">
            <w:pPr>
              <w:spacing w:after="60"/>
              <w:jc w:val="center"/>
            </w:pPr>
          </w:p>
        </w:tc>
        <w:tc>
          <w:tcPr>
            <w:tcW w:w="804" w:type="dxa"/>
            <w:vAlign w:val="center"/>
          </w:tcPr>
          <w:p w14:paraId="4DAFA1B7" w14:textId="14AEC460" w:rsidR="00F6042C" w:rsidRPr="00FE7299" w:rsidRDefault="00F6042C" w:rsidP="00F6042C">
            <w:pPr>
              <w:spacing w:after="60"/>
              <w:jc w:val="center"/>
            </w:pPr>
          </w:p>
        </w:tc>
        <w:tc>
          <w:tcPr>
            <w:tcW w:w="804" w:type="dxa"/>
            <w:vAlign w:val="center"/>
          </w:tcPr>
          <w:p w14:paraId="65DBBB60" w14:textId="1D7213DD" w:rsidR="00F6042C" w:rsidRPr="00FE7299" w:rsidRDefault="00F6042C" w:rsidP="00F6042C">
            <w:pPr>
              <w:spacing w:after="60"/>
              <w:jc w:val="center"/>
            </w:pPr>
            <w:r>
              <w:t>X</w:t>
            </w:r>
          </w:p>
        </w:tc>
        <w:tc>
          <w:tcPr>
            <w:tcW w:w="812" w:type="dxa"/>
            <w:vAlign w:val="center"/>
          </w:tcPr>
          <w:p w14:paraId="39B0402C" w14:textId="2E0F577F" w:rsidR="00F6042C" w:rsidRPr="00FE7299" w:rsidRDefault="00F6042C" w:rsidP="00F6042C">
            <w:pPr>
              <w:spacing w:after="60"/>
              <w:jc w:val="center"/>
            </w:pPr>
          </w:p>
        </w:tc>
        <w:tc>
          <w:tcPr>
            <w:tcW w:w="938" w:type="dxa"/>
            <w:vAlign w:val="center"/>
          </w:tcPr>
          <w:p w14:paraId="399A99D9" w14:textId="34153E9A" w:rsidR="00F6042C" w:rsidRPr="00FE7299" w:rsidRDefault="00F6042C" w:rsidP="00F6042C">
            <w:pPr>
              <w:spacing w:after="60"/>
              <w:jc w:val="center"/>
            </w:pPr>
          </w:p>
        </w:tc>
        <w:tc>
          <w:tcPr>
            <w:tcW w:w="812" w:type="dxa"/>
            <w:vAlign w:val="center"/>
          </w:tcPr>
          <w:p w14:paraId="7B0CE6B5" w14:textId="05449BAF" w:rsidR="00F6042C" w:rsidRPr="00FE7299" w:rsidRDefault="00F6042C" w:rsidP="00F6042C">
            <w:pPr>
              <w:spacing w:after="60"/>
              <w:jc w:val="center"/>
            </w:pPr>
          </w:p>
        </w:tc>
        <w:tc>
          <w:tcPr>
            <w:tcW w:w="861" w:type="dxa"/>
            <w:tcBorders>
              <w:right w:val="single" w:sz="4" w:space="0" w:color="auto"/>
            </w:tcBorders>
            <w:vAlign w:val="center"/>
          </w:tcPr>
          <w:p w14:paraId="38FB9588" w14:textId="22AE9546" w:rsidR="00F6042C" w:rsidRPr="00FE7299" w:rsidRDefault="00F6042C" w:rsidP="00F6042C">
            <w:pPr>
              <w:spacing w:after="60"/>
              <w:jc w:val="center"/>
            </w:pPr>
          </w:p>
        </w:tc>
      </w:tr>
      <w:tr w:rsidR="00F6042C" w14:paraId="71FC90C1" w14:textId="77777777" w:rsidTr="005F0D9C">
        <w:trPr>
          <w:trHeight w:val="440"/>
        </w:trPr>
        <w:tc>
          <w:tcPr>
            <w:tcW w:w="7401" w:type="dxa"/>
            <w:tcBorders>
              <w:left w:val="single" w:sz="4" w:space="0" w:color="auto"/>
            </w:tcBorders>
          </w:tcPr>
          <w:p w14:paraId="09F2DE7A" w14:textId="3C1BBCAA" w:rsidR="00EF40B3" w:rsidRDefault="00EF40B3" w:rsidP="00EF40B3">
            <w:pPr>
              <w:pStyle w:val="ListParagraph"/>
              <w:spacing w:after="60"/>
              <w:ind w:left="0"/>
              <w:rPr>
                <w:rFonts w:eastAsia="Calibri" w:cs="Calibri"/>
              </w:rPr>
            </w:pPr>
            <w:r>
              <w:rPr>
                <w:rFonts w:eastAsia="Calibri" w:cs="Calibri"/>
              </w:rPr>
              <w:t>Associated with Prompt 2:</w:t>
            </w:r>
          </w:p>
          <w:p w14:paraId="5F8B764E" w14:textId="11F8A7D5" w:rsidR="00EF40B3" w:rsidRPr="00EF40B3" w:rsidRDefault="009B7423" w:rsidP="00EF40B3">
            <w:pPr>
              <w:pStyle w:val="ListParagraph"/>
              <w:numPr>
                <w:ilvl w:val="0"/>
                <w:numId w:val="26"/>
              </w:numPr>
              <w:spacing w:after="60"/>
              <w:ind w:left="360"/>
              <w:rPr>
                <w:rFonts w:asciiTheme="minorHAnsi" w:hAnsiTheme="minorHAnsi" w:cstheme="minorHAnsi"/>
              </w:rPr>
            </w:pPr>
            <w:hyperlink r:id="rId13" w:history="1">
              <w:r w:rsidR="00F6042C" w:rsidRPr="00EF40B3">
                <w:rPr>
                  <w:rStyle w:val="Hyperlink"/>
                  <w:rFonts w:eastAsia="Calibri" w:cs="Calibri"/>
                </w:rPr>
                <w:t>Wikime</w:t>
              </w:r>
              <w:r w:rsidR="00F6042C" w:rsidRPr="00EF40B3">
                <w:rPr>
                  <w:rStyle w:val="Hyperlink"/>
                  <w:rFonts w:eastAsia="Calibri" w:cs="Calibri"/>
                </w:rPr>
                <w:t>d</w:t>
              </w:r>
              <w:r w:rsidR="00F6042C" w:rsidRPr="00EF40B3">
                <w:rPr>
                  <w:rStyle w:val="Hyperlink"/>
                  <w:rFonts w:eastAsia="Calibri" w:cs="Calibri"/>
                </w:rPr>
                <w:t>ia Commons</w:t>
              </w:r>
            </w:hyperlink>
          </w:p>
          <w:p w14:paraId="39577F08" w14:textId="63C1FA3F" w:rsidR="00F6042C" w:rsidRPr="00317531" w:rsidRDefault="00EF40B3" w:rsidP="00EF40B3">
            <w:pPr>
              <w:pStyle w:val="ListParagraph"/>
              <w:spacing w:after="60"/>
              <w:ind w:left="360"/>
              <w:rPr>
                <w:rFonts w:asciiTheme="minorHAnsi" w:hAnsiTheme="minorHAnsi" w:cstheme="minorHAnsi"/>
              </w:rPr>
            </w:pPr>
            <w:r>
              <w:rPr>
                <w:rFonts w:eastAsia="Calibri" w:cs="Calibri"/>
              </w:rPr>
              <w:t>[</w:t>
            </w:r>
            <w:r w:rsidRPr="00EF40B3">
              <w:rPr>
                <w:rFonts w:eastAsia="Calibri" w:cs="Calibri"/>
              </w:rPr>
              <w:t>https://commons.wikimedia.org/wiki/File:Fish_anatomy_(berycid).png</w:t>
            </w:r>
            <w:r>
              <w:rPr>
                <w:rFonts w:eastAsia="Calibri" w:cs="Calibri"/>
              </w:rPr>
              <w:t>]</w:t>
            </w:r>
            <w:r w:rsidR="00F6042C">
              <w:rPr>
                <w:rFonts w:eastAsia="Calibri" w:cs="Calibri"/>
              </w:rPr>
              <w:t xml:space="preserve"> </w:t>
            </w:r>
          </w:p>
        </w:tc>
        <w:tc>
          <w:tcPr>
            <w:tcW w:w="910" w:type="dxa"/>
            <w:vAlign w:val="center"/>
          </w:tcPr>
          <w:p w14:paraId="6CB12F4B" w14:textId="77777777" w:rsidR="00F6042C" w:rsidRDefault="00F6042C" w:rsidP="00F6042C">
            <w:pPr>
              <w:spacing w:after="60"/>
              <w:jc w:val="center"/>
            </w:pPr>
          </w:p>
        </w:tc>
        <w:tc>
          <w:tcPr>
            <w:tcW w:w="788" w:type="dxa"/>
            <w:vAlign w:val="center"/>
          </w:tcPr>
          <w:p w14:paraId="647044D5" w14:textId="77777777" w:rsidR="00F6042C" w:rsidRPr="00FE7299" w:rsidRDefault="00F6042C" w:rsidP="00F6042C">
            <w:pPr>
              <w:spacing w:after="60"/>
              <w:jc w:val="center"/>
            </w:pPr>
          </w:p>
        </w:tc>
        <w:tc>
          <w:tcPr>
            <w:tcW w:w="804" w:type="dxa"/>
            <w:vAlign w:val="center"/>
          </w:tcPr>
          <w:p w14:paraId="420D917F" w14:textId="3C70C75F" w:rsidR="00F6042C" w:rsidRPr="00FE7299" w:rsidRDefault="00F6042C" w:rsidP="00F6042C">
            <w:pPr>
              <w:spacing w:after="60"/>
              <w:jc w:val="center"/>
            </w:pPr>
            <w:r>
              <w:t>X</w:t>
            </w:r>
          </w:p>
        </w:tc>
        <w:tc>
          <w:tcPr>
            <w:tcW w:w="804" w:type="dxa"/>
            <w:vAlign w:val="center"/>
          </w:tcPr>
          <w:p w14:paraId="1D93811E" w14:textId="77777777" w:rsidR="00F6042C" w:rsidRPr="00FE7299" w:rsidRDefault="00F6042C" w:rsidP="00F6042C">
            <w:pPr>
              <w:spacing w:after="60"/>
              <w:jc w:val="center"/>
            </w:pPr>
          </w:p>
        </w:tc>
        <w:tc>
          <w:tcPr>
            <w:tcW w:w="812" w:type="dxa"/>
            <w:vAlign w:val="center"/>
          </w:tcPr>
          <w:p w14:paraId="3ECD166B" w14:textId="77777777" w:rsidR="00F6042C" w:rsidRPr="00FE7299" w:rsidRDefault="00F6042C" w:rsidP="00F6042C">
            <w:pPr>
              <w:spacing w:after="60"/>
              <w:jc w:val="center"/>
            </w:pPr>
          </w:p>
        </w:tc>
        <w:tc>
          <w:tcPr>
            <w:tcW w:w="938" w:type="dxa"/>
            <w:vAlign w:val="center"/>
          </w:tcPr>
          <w:p w14:paraId="5CE1DB64" w14:textId="77777777" w:rsidR="00F6042C" w:rsidRPr="00FE7299" w:rsidRDefault="00F6042C" w:rsidP="00F6042C">
            <w:pPr>
              <w:spacing w:after="60"/>
              <w:jc w:val="center"/>
            </w:pPr>
          </w:p>
        </w:tc>
        <w:tc>
          <w:tcPr>
            <w:tcW w:w="812" w:type="dxa"/>
            <w:vAlign w:val="center"/>
          </w:tcPr>
          <w:p w14:paraId="5FAA60F8" w14:textId="77777777" w:rsidR="00F6042C" w:rsidRPr="00FE7299" w:rsidRDefault="00F6042C" w:rsidP="00F6042C">
            <w:pPr>
              <w:spacing w:after="60"/>
              <w:jc w:val="center"/>
            </w:pPr>
          </w:p>
        </w:tc>
        <w:tc>
          <w:tcPr>
            <w:tcW w:w="861" w:type="dxa"/>
            <w:tcBorders>
              <w:right w:val="single" w:sz="4" w:space="0" w:color="auto"/>
            </w:tcBorders>
            <w:vAlign w:val="center"/>
          </w:tcPr>
          <w:p w14:paraId="2656FB89" w14:textId="04E054B8" w:rsidR="00F6042C" w:rsidRPr="00FE7299" w:rsidRDefault="00F6042C" w:rsidP="00F6042C">
            <w:pPr>
              <w:spacing w:after="60"/>
              <w:jc w:val="center"/>
            </w:pPr>
          </w:p>
        </w:tc>
      </w:tr>
      <w:tr w:rsidR="00DC7B79" w14:paraId="0ED8D679" w14:textId="77777777" w:rsidTr="005F0D9C">
        <w:trPr>
          <w:trHeight w:val="440"/>
        </w:trPr>
        <w:tc>
          <w:tcPr>
            <w:tcW w:w="7401" w:type="dxa"/>
            <w:tcBorders>
              <w:left w:val="single" w:sz="4" w:space="0" w:color="auto"/>
            </w:tcBorders>
          </w:tcPr>
          <w:p w14:paraId="30FFF683" w14:textId="67D92E42" w:rsidR="00E02B02" w:rsidRDefault="00270739" w:rsidP="00E02B02">
            <w:pPr>
              <w:spacing w:line="259" w:lineRule="auto"/>
            </w:pPr>
            <w:r>
              <w:t>Used in Exemplar:</w:t>
            </w:r>
          </w:p>
          <w:p w14:paraId="244E0092" w14:textId="13E41B82" w:rsidR="00E02B02" w:rsidRDefault="009B7423" w:rsidP="00E02B02">
            <w:pPr>
              <w:pStyle w:val="ListParagraph"/>
              <w:numPr>
                <w:ilvl w:val="0"/>
                <w:numId w:val="26"/>
              </w:numPr>
              <w:spacing w:line="259" w:lineRule="auto"/>
              <w:ind w:left="360"/>
            </w:pPr>
            <w:hyperlink r:id="rId14" w:history="1">
              <w:r w:rsidR="00E02B02">
                <w:rPr>
                  <w:rStyle w:val="Hyperlink"/>
                </w:rPr>
                <w:t>Cladogram showing the phylogenetic relationship of Eocene cetacean taxa... | Download Scientific Diagram (researchgate.net)</w:t>
              </w:r>
            </w:hyperlink>
          </w:p>
          <w:p w14:paraId="62F294AE" w14:textId="7412E4E5" w:rsidR="00BB6EFF" w:rsidRPr="00424C2C" w:rsidRDefault="00E02B02" w:rsidP="00BB6EFF">
            <w:pPr>
              <w:pStyle w:val="ListParagraph"/>
              <w:spacing w:line="259" w:lineRule="auto"/>
              <w:ind w:left="360"/>
              <w:rPr>
                <w:lang w:bidi="en-US"/>
              </w:rPr>
            </w:pPr>
            <w:r>
              <w:rPr>
                <w:lang w:bidi="en-US"/>
              </w:rPr>
              <w:t>[</w:t>
            </w:r>
            <w:r w:rsidR="00EF40B3" w:rsidRPr="00E02B02">
              <w:rPr>
                <w:lang w:bidi="en-US"/>
              </w:rPr>
              <w:t>https://www.researchgate.net/figure/Cladogram-showing-the-phylogenetic-relationship-of-Eocene-cetacean-taxa-examined-here_fig1_11369878</w:t>
            </w:r>
            <w:r>
              <w:rPr>
                <w:lang w:bidi="en-US"/>
              </w:rPr>
              <w:t>]</w:t>
            </w:r>
          </w:p>
        </w:tc>
        <w:tc>
          <w:tcPr>
            <w:tcW w:w="910" w:type="dxa"/>
            <w:vAlign w:val="center"/>
          </w:tcPr>
          <w:p w14:paraId="0F3ECDFA" w14:textId="598F9504" w:rsidR="00DC7B79" w:rsidRDefault="00DC7B79" w:rsidP="002245DA">
            <w:pPr>
              <w:spacing w:after="60"/>
              <w:jc w:val="center"/>
            </w:pPr>
          </w:p>
        </w:tc>
        <w:tc>
          <w:tcPr>
            <w:tcW w:w="788" w:type="dxa"/>
            <w:vAlign w:val="center"/>
          </w:tcPr>
          <w:p w14:paraId="77709F79" w14:textId="77777777" w:rsidR="00DC7B79" w:rsidRPr="00FE7299" w:rsidRDefault="00DC7B79" w:rsidP="002245DA">
            <w:pPr>
              <w:spacing w:after="60"/>
              <w:jc w:val="center"/>
            </w:pPr>
          </w:p>
        </w:tc>
        <w:tc>
          <w:tcPr>
            <w:tcW w:w="804" w:type="dxa"/>
            <w:vAlign w:val="center"/>
          </w:tcPr>
          <w:p w14:paraId="36A2D2E1" w14:textId="77777777" w:rsidR="00DC7B79" w:rsidRPr="00FE7299" w:rsidRDefault="00DC7B79" w:rsidP="002245DA">
            <w:pPr>
              <w:spacing w:after="60"/>
              <w:jc w:val="center"/>
            </w:pPr>
          </w:p>
        </w:tc>
        <w:tc>
          <w:tcPr>
            <w:tcW w:w="804" w:type="dxa"/>
            <w:vAlign w:val="center"/>
          </w:tcPr>
          <w:p w14:paraId="1F80C733" w14:textId="77777777" w:rsidR="00DC7B79" w:rsidRPr="00FE7299" w:rsidRDefault="00DC7B79" w:rsidP="002245DA">
            <w:pPr>
              <w:spacing w:after="60"/>
              <w:jc w:val="center"/>
            </w:pPr>
          </w:p>
        </w:tc>
        <w:tc>
          <w:tcPr>
            <w:tcW w:w="812" w:type="dxa"/>
            <w:vAlign w:val="center"/>
          </w:tcPr>
          <w:p w14:paraId="2A66B19E" w14:textId="77777777" w:rsidR="00DC7B79" w:rsidRPr="00FE7299" w:rsidRDefault="00DC7B79" w:rsidP="002245DA">
            <w:pPr>
              <w:spacing w:after="60"/>
              <w:jc w:val="center"/>
            </w:pPr>
          </w:p>
        </w:tc>
        <w:tc>
          <w:tcPr>
            <w:tcW w:w="938" w:type="dxa"/>
            <w:vAlign w:val="center"/>
          </w:tcPr>
          <w:p w14:paraId="40B8B5D1" w14:textId="77777777" w:rsidR="00DC7B79" w:rsidRPr="00FE7299" w:rsidRDefault="00DC7B79" w:rsidP="002245DA">
            <w:pPr>
              <w:spacing w:after="60"/>
              <w:jc w:val="center"/>
            </w:pPr>
          </w:p>
        </w:tc>
        <w:tc>
          <w:tcPr>
            <w:tcW w:w="812" w:type="dxa"/>
            <w:vAlign w:val="center"/>
          </w:tcPr>
          <w:p w14:paraId="0923EE58" w14:textId="77777777" w:rsidR="00DC7B79" w:rsidRPr="00FE7299" w:rsidRDefault="00DC7B79" w:rsidP="002245DA">
            <w:pPr>
              <w:spacing w:after="60"/>
              <w:jc w:val="center"/>
            </w:pPr>
          </w:p>
        </w:tc>
        <w:tc>
          <w:tcPr>
            <w:tcW w:w="861" w:type="dxa"/>
            <w:tcBorders>
              <w:right w:val="single" w:sz="4" w:space="0" w:color="auto"/>
            </w:tcBorders>
            <w:vAlign w:val="center"/>
          </w:tcPr>
          <w:p w14:paraId="427B4A29" w14:textId="4946E5C5" w:rsidR="00DC7B79" w:rsidRPr="00FE7299" w:rsidRDefault="004E1BF5" w:rsidP="002245DA">
            <w:pPr>
              <w:spacing w:after="60"/>
              <w:jc w:val="center"/>
            </w:pPr>
            <w:r>
              <w:t>X</w:t>
            </w:r>
          </w:p>
        </w:tc>
      </w:tr>
    </w:tbl>
    <w:p w14:paraId="6801CD42" w14:textId="77777777" w:rsidR="00EF04AD" w:rsidRDefault="00EF04AD"/>
    <w:p w14:paraId="198611F5" w14:textId="77777777" w:rsidR="009B1915" w:rsidRDefault="00EF04AD">
      <w:pPr>
        <w:sectPr w:rsidR="009B1915" w:rsidSect="00BA4159">
          <w:footerReference w:type="default" r:id="rId15"/>
          <w:pgSz w:w="15840" w:h="12240" w:orient="landscape" w:code="1"/>
          <w:pgMar w:top="1440" w:right="810" w:bottom="1440" w:left="1440" w:header="720" w:footer="720" w:gutter="0"/>
          <w:pgNumType w:start="1"/>
          <w:cols w:space="720"/>
          <w:docGrid w:linePitch="360"/>
        </w:sectPr>
      </w:pPr>
      <w:r>
        <w:br w:type="page"/>
      </w:r>
    </w:p>
    <w:p w14:paraId="3999BF31" w14:textId="0EB268CA" w:rsidR="00350ADB" w:rsidRPr="00350ADB" w:rsidRDefault="006D7EFE" w:rsidP="00350ADB">
      <w:pPr>
        <w:pStyle w:val="Heading1"/>
        <w:rPr>
          <w:color w:val="0070C0"/>
        </w:rPr>
      </w:pPr>
      <w:r>
        <w:rPr>
          <w:color w:val="0070C0"/>
        </w:rPr>
        <w:lastRenderedPageBreak/>
        <w:t>Teacher Administration Guide</w:t>
      </w:r>
    </w:p>
    <w:p w14:paraId="33644A5F" w14:textId="07415466" w:rsidR="006D7EFE" w:rsidRDefault="006D7EFE" w:rsidP="0060362E">
      <w:pPr>
        <w:pStyle w:val="Heading2"/>
        <w:spacing w:before="240"/>
      </w:pPr>
      <w:r>
        <w:t>Introduction</w:t>
      </w:r>
    </w:p>
    <w:p w14:paraId="4890ECA2" w14:textId="77777777" w:rsidR="00F85B2A" w:rsidRPr="008C2C06" w:rsidRDefault="00F85B2A" w:rsidP="00944075">
      <w:pPr>
        <w:pStyle w:val="BodyText1"/>
        <w:numPr>
          <w:ilvl w:val="0"/>
          <w:numId w:val="3"/>
        </w:numPr>
        <w:spacing w:after="120"/>
      </w:pPr>
      <w:r w:rsidRPr="008C2C06">
        <w:t xml:space="preserve">Educators developed the accompanying classroom task to align to one or more aspects of the NGSS Performance Expectation(s) (PEs) to determine where students are in their learning at a specific point in time during an instructional sequence. Educators will need to make intentional decisions about when and how to use this task based on their students’ learning needs, the purpose of giving the task, and the intended use of the evidence gathered. </w:t>
      </w:r>
    </w:p>
    <w:p w14:paraId="428E48ED" w14:textId="26A1C058" w:rsidR="00BD07B8" w:rsidRPr="008C2C06" w:rsidRDefault="00BD07B8" w:rsidP="00944075">
      <w:pPr>
        <w:pStyle w:val="BodyText1"/>
        <w:numPr>
          <w:ilvl w:val="0"/>
          <w:numId w:val="3"/>
        </w:numPr>
        <w:spacing w:after="120"/>
      </w:pPr>
      <w:r w:rsidRPr="008C2C06">
        <w:t xml:space="preserve">This task is designed to measure students’ ability to integrate the dimensions and demonstrate their knowledge, skills, and abilities as represented by NGSS Performance </w:t>
      </w:r>
      <w:r w:rsidRPr="00F1280B">
        <w:t>Expectation</w:t>
      </w:r>
      <w:r w:rsidRPr="008C2C06">
        <w:rPr>
          <w:b/>
          <w:bCs/>
        </w:rPr>
        <w:t xml:space="preserve"> </w:t>
      </w:r>
      <w:r w:rsidR="00D0030B" w:rsidRPr="00D0030B">
        <w:rPr>
          <w:b/>
          <w:bCs/>
        </w:rPr>
        <w:t xml:space="preserve">MS-LS4-1 </w:t>
      </w:r>
      <w:r w:rsidR="00D66DE1" w:rsidRPr="00D66DE1">
        <w:t>and</w:t>
      </w:r>
      <w:r w:rsidR="00D66DE1">
        <w:rPr>
          <w:b/>
          <w:bCs/>
        </w:rPr>
        <w:t xml:space="preserve"> </w:t>
      </w:r>
      <w:r w:rsidR="00771DB6" w:rsidRPr="00771DB6">
        <w:rPr>
          <w:b/>
          <w:bCs/>
        </w:rPr>
        <w:t>MS-LS4-2</w:t>
      </w:r>
      <w:r w:rsidRPr="008C2C06">
        <w:rPr>
          <w:rFonts w:eastAsia="Calibri" w:cs="Calibri"/>
          <w:b/>
          <w:bCs/>
        </w:rPr>
        <w:t xml:space="preserve">. </w:t>
      </w:r>
      <w:r w:rsidRPr="008C2C06">
        <w:t xml:space="preserve">By administering this task, educators can gather and evaluate evidence to make accurate and meaningful judgments about students’ science learning and determine how instruction may need to be adjusted along an instructional sequence to best support students. </w:t>
      </w:r>
    </w:p>
    <w:p w14:paraId="7189A522" w14:textId="548C061B" w:rsidR="00F85B2A" w:rsidRPr="008C2C06" w:rsidRDefault="00BD07B8" w:rsidP="00944075">
      <w:pPr>
        <w:pStyle w:val="BodyText1"/>
        <w:numPr>
          <w:ilvl w:val="0"/>
          <w:numId w:val="3"/>
        </w:numPr>
        <w:spacing w:after="120"/>
        <w:rPr>
          <w:i/>
          <w:iCs/>
        </w:rPr>
      </w:pPr>
      <w:r w:rsidRPr="008C2C06">
        <w:t xml:space="preserve">The phenomenon in this task </w:t>
      </w:r>
      <w:r w:rsidR="0007401D" w:rsidRPr="0007401D">
        <w:t xml:space="preserve">is the </w:t>
      </w:r>
      <w:r w:rsidR="007869BD">
        <w:t>observation</w:t>
      </w:r>
      <w:r w:rsidR="0007401D" w:rsidRPr="0007401D">
        <w:t xml:space="preserve"> that present-day organisms have many anatomical similarities in addition to their differences. These comparisons can also be observed between present-day and extinct organisms using the fossil record. Key aspects of this phenomenon include observing that anatomical differences and similarities between various organisms living today and between them and organisms in the fossil record enable evolutionary history to be reconstructed. Also included is the idea that scientists have found similarities and differences between existing and extinct species which infer biological relationships</w:t>
      </w:r>
      <w:r w:rsidR="00E267FD" w:rsidRPr="00E267FD">
        <w:t>.</w:t>
      </w:r>
    </w:p>
    <w:p w14:paraId="652B5B9E" w14:textId="291252D1" w:rsidR="00371CD6" w:rsidRPr="008C2C06" w:rsidRDefault="00371CD6" w:rsidP="00944075">
      <w:pPr>
        <w:pStyle w:val="BodyText1"/>
        <w:numPr>
          <w:ilvl w:val="0"/>
          <w:numId w:val="3"/>
        </w:numPr>
        <w:spacing w:after="120"/>
        <w:rPr>
          <w:i/>
          <w:iCs/>
        </w:rPr>
      </w:pPr>
      <w:r w:rsidRPr="008C2C06">
        <w:t xml:space="preserve">In this task, </w:t>
      </w:r>
      <w:r w:rsidR="00265D0C" w:rsidRPr="00265D0C">
        <w:t xml:space="preserve">students utilize a list of organisms and their anatomical adaptations to construct an explanation as to how that adaptation is beneficial. They observe and identify patterns within the structures of the model organisms and use them to develop explanations related to the evolutionary relationships between living organisms and their extinct relatives. Once they have analyzed a teacher-generated data set related to these structures, they </w:t>
      </w:r>
      <w:r w:rsidR="007869BD">
        <w:t>are</w:t>
      </w:r>
      <w:r w:rsidR="00265D0C" w:rsidRPr="00265D0C">
        <w:t xml:space="preserve"> asked to research a new organism and use prior scientific reasoning and comparative anatomy to identify the origins and relationships to the new organism</w:t>
      </w:r>
      <w:r w:rsidR="003F048A" w:rsidRPr="008C2C06">
        <w:t>.</w:t>
      </w:r>
      <w:r w:rsidR="00B26394" w:rsidRPr="008C2C06">
        <w:t xml:space="preserve"> </w:t>
      </w:r>
    </w:p>
    <w:p w14:paraId="48B51CEE" w14:textId="77777777" w:rsidR="00F05E76" w:rsidRDefault="00F05E76" w:rsidP="004731FC">
      <w:pPr>
        <w:pStyle w:val="BodyText1"/>
        <w:spacing w:before="240" w:after="60"/>
        <w:rPr>
          <w:b/>
          <w:bCs/>
          <w:sz w:val="24"/>
          <w:szCs w:val="24"/>
          <w:lang w:bidi="en-US"/>
        </w:rPr>
      </w:pPr>
      <w:r>
        <w:rPr>
          <w:b/>
          <w:bCs/>
          <w:sz w:val="24"/>
          <w:szCs w:val="24"/>
          <w:lang w:bidi="en-US"/>
        </w:rPr>
        <w:t>Administration Guidelines</w:t>
      </w:r>
    </w:p>
    <w:p w14:paraId="556000E4" w14:textId="493B095E" w:rsidR="00B75FBC" w:rsidRDefault="000B5E5E" w:rsidP="00531769">
      <w:pPr>
        <w:pStyle w:val="BodyText1"/>
        <w:numPr>
          <w:ilvl w:val="0"/>
          <w:numId w:val="9"/>
        </w:numPr>
        <w:spacing w:after="120"/>
      </w:pPr>
      <w:r>
        <w:t>Two</w:t>
      </w:r>
      <w:r w:rsidR="00F05E76" w:rsidRPr="004731FC">
        <w:t xml:space="preserve"> (</w:t>
      </w:r>
      <w:r>
        <w:t>2</w:t>
      </w:r>
      <w:r w:rsidR="00F05E76" w:rsidRPr="004731FC">
        <w:t xml:space="preserve">) </w:t>
      </w:r>
      <w:r w:rsidR="00F05E76" w:rsidRPr="00D767EB">
        <w:t>class period</w:t>
      </w:r>
      <w:r>
        <w:t>s</w:t>
      </w:r>
      <w:r w:rsidR="00B75FBC">
        <w:t xml:space="preserve"> (Day 1 Introduction/background information, scaffolding; Day 2 Initiate research, gather resources, writing templates</w:t>
      </w:r>
      <w:r w:rsidR="00BF07EC">
        <w:t>;</w:t>
      </w:r>
      <w:r w:rsidR="00B75FBC">
        <w:t xml:space="preserve"> </w:t>
      </w:r>
      <w:r w:rsidR="00BF07EC">
        <w:t>P</w:t>
      </w:r>
      <w:r w:rsidR="00B75FBC">
        <w:t xml:space="preserve">ossible </w:t>
      </w:r>
      <w:r w:rsidR="007869BD">
        <w:t>3rd-day</w:t>
      </w:r>
      <w:r w:rsidR="00B75FBC">
        <w:t xml:space="preserve"> option for full completion). </w:t>
      </w:r>
    </w:p>
    <w:p w14:paraId="6723B7F1" w14:textId="5F0F0138" w:rsidR="00F05E76" w:rsidRPr="00D767EB" w:rsidRDefault="00B75FBC" w:rsidP="00531769">
      <w:pPr>
        <w:pStyle w:val="BodyText1"/>
        <w:numPr>
          <w:ilvl w:val="0"/>
          <w:numId w:val="9"/>
        </w:numPr>
        <w:spacing w:after="120"/>
      </w:pPr>
      <w:r>
        <w:t>Segment 2 Lesson: Building a Tree of Life</w:t>
      </w:r>
    </w:p>
    <w:p w14:paraId="2484032E" w14:textId="77777777" w:rsidR="00F05E76" w:rsidRPr="00D767EB" w:rsidRDefault="00F05E76" w:rsidP="00531769">
      <w:pPr>
        <w:pStyle w:val="BodyText1"/>
        <w:numPr>
          <w:ilvl w:val="0"/>
          <w:numId w:val="9"/>
        </w:numPr>
        <w:spacing w:after="120"/>
        <w:rPr>
          <w:lang w:bidi="en-US"/>
        </w:rPr>
      </w:pPr>
      <w:r w:rsidRPr="00D767EB">
        <w:rPr>
          <w:lang w:bidi="en-US"/>
        </w:rPr>
        <w:t>Students individually complete a series of prompts reflecting the following chain of sensemaking:</w:t>
      </w:r>
    </w:p>
    <w:p w14:paraId="20315456" w14:textId="1D053A5A" w:rsidR="00AA4AC3" w:rsidRDefault="00BF07EC" w:rsidP="00531769">
      <w:pPr>
        <w:numPr>
          <w:ilvl w:val="1"/>
          <w:numId w:val="9"/>
        </w:numPr>
        <w:spacing w:after="120"/>
        <w:ind w:left="720"/>
        <w:rPr>
          <w:rFonts w:asciiTheme="minorHAnsi" w:hAnsiTheme="minorHAnsi" w:cstheme="minorBidi"/>
        </w:rPr>
      </w:pPr>
      <w:r>
        <w:rPr>
          <w:rFonts w:asciiTheme="minorHAnsi" w:hAnsiTheme="minorHAnsi" w:cstheme="minorBidi"/>
        </w:rPr>
        <w:t>Students use</w:t>
      </w:r>
      <w:r w:rsidR="00AA4AC3" w:rsidRPr="63441105">
        <w:rPr>
          <w:rFonts w:asciiTheme="minorHAnsi" w:hAnsiTheme="minorHAnsi" w:cstheme="minorBidi"/>
        </w:rPr>
        <w:t xml:space="preserve"> a</w:t>
      </w:r>
      <w:r w:rsidR="00AA4AC3">
        <w:rPr>
          <w:rFonts w:asciiTheme="minorHAnsi" w:hAnsiTheme="minorHAnsi" w:cstheme="minorBidi"/>
        </w:rPr>
        <w:t>n anatomical comparison of pigs and hippopotamuses</w:t>
      </w:r>
      <w:r>
        <w:rPr>
          <w:rFonts w:asciiTheme="minorHAnsi" w:hAnsiTheme="minorHAnsi" w:cstheme="minorBidi"/>
        </w:rPr>
        <w:t xml:space="preserve"> to</w:t>
      </w:r>
      <w:r w:rsidR="00AA4AC3" w:rsidRPr="63441105">
        <w:rPr>
          <w:rFonts w:asciiTheme="minorHAnsi" w:hAnsiTheme="minorHAnsi" w:cstheme="minorBidi"/>
        </w:rPr>
        <w:t xml:space="preserve"> describe </w:t>
      </w:r>
      <w:r w:rsidR="00AA4AC3">
        <w:rPr>
          <w:rFonts w:asciiTheme="minorHAnsi" w:hAnsiTheme="minorHAnsi" w:cstheme="minorBidi"/>
        </w:rPr>
        <w:t xml:space="preserve">common </w:t>
      </w:r>
      <w:r w:rsidR="00AA4AC3" w:rsidRPr="63441105">
        <w:rPr>
          <w:rFonts w:asciiTheme="minorHAnsi" w:hAnsiTheme="minorHAnsi" w:cstheme="minorBidi"/>
        </w:rPr>
        <w:t xml:space="preserve">characteristics and how they </w:t>
      </w:r>
      <w:r w:rsidR="00AA4AC3">
        <w:rPr>
          <w:rFonts w:asciiTheme="minorHAnsi" w:hAnsiTheme="minorHAnsi" w:cstheme="minorBidi"/>
        </w:rPr>
        <w:t>show relatedness</w:t>
      </w:r>
      <w:r w:rsidR="00AA4AC3" w:rsidRPr="63441105">
        <w:rPr>
          <w:rFonts w:asciiTheme="minorHAnsi" w:hAnsiTheme="minorHAnsi" w:cstheme="minorBidi"/>
        </w:rPr>
        <w:t xml:space="preserve">. </w:t>
      </w:r>
    </w:p>
    <w:p w14:paraId="1F7D1793" w14:textId="77777777" w:rsidR="00AA4AC3" w:rsidRPr="00BA0C07" w:rsidRDefault="00AA4AC3" w:rsidP="00531769">
      <w:pPr>
        <w:pStyle w:val="ListParagraph"/>
        <w:numPr>
          <w:ilvl w:val="1"/>
          <w:numId w:val="9"/>
        </w:numPr>
        <w:spacing w:after="120"/>
        <w:ind w:left="720"/>
        <w:contextualSpacing w:val="0"/>
        <w:rPr>
          <w:rFonts w:asciiTheme="minorHAnsi" w:hAnsiTheme="minorHAnsi" w:cstheme="minorBidi"/>
        </w:rPr>
      </w:pPr>
      <w:r w:rsidRPr="63441105">
        <w:rPr>
          <w:rFonts w:asciiTheme="minorHAnsi" w:hAnsiTheme="minorHAnsi" w:cstheme="minorBidi"/>
        </w:rPr>
        <w:t xml:space="preserve">Students </w:t>
      </w:r>
      <w:r>
        <w:rPr>
          <w:rFonts w:asciiTheme="minorHAnsi" w:hAnsiTheme="minorHAnsi" w:cstheme="minorBidi"/>
        </w:rPr>
        <w:t>use a display of forelimb structures of four animals to determine commonalities and relatedness of structure and function.</w:t>
      </w:r>
    </w:p>
    <w:p w14:paraId="1CFE1BF3" w14:textId="77777777" w:rsidR="00AA4AC3" w:rsidRPr="0051027F" w:rsidRDefault="00AA4AC3" w:rsidP="00531769">
      <w:pPr>
        <w:pStyle w:val="ListParagraph"/>
        <w:numPr>
          <w:ilvl w:val="1"/>
          <w:numId w:val="9"/>
        </w:numPr>
        <w:spacing w:after="120"/>
        <w:ind w:left="720"/>
        <w:contextualSpacing w:val="0"/>
      </w:pPr>
      <w:r w:rsidRPr="63441105">
        <w:rPr>
          <w:rFonts w:asciiTheme="minorHAnsi" w:hAnsiTheme="minorHAnsi" w:cstheme="minorBidi"/>
        </w:rPr>
        <w:t xml:space="preserve">Students develop </w:t>
      </w:r>
      <w:r>
        <w:rPr>
          <w:rFonts w:asciiTheme="minorHAnsi" w:hAnsiTheme="minorHAnsi" w:cstheme="minorBidi"/>
        </w:rPr>
        <w:t xml:space="preserve">an explanation of the relationships of homologous and analogous structures. </w:t>
      </w:r>
    </w:p>
    <w:p w14:paraId="5B82FFEF" w14:textId="77777777" w:rsidR="00AA4AC3" w:rsidRDefault="00AA4AC3" w:rsidP="00531769">
      <w:pPr>
        <w:pStyle w:val="ListParagraph"/>
        <w:numPr>
          <w:ilvl w:val="1"/>
          <w:numId w:val="9"/>
        </w:numPr>
        <w:spacing w:after="120"/>
        <w:ind w:left="720"/>
        <w:contextualSpacing w:val="0"/>
      </w:pPr>
      <w:r>
        <w:rPr>
          <w:rFonts w:asciiTheme="minorHAnsi" w:hAnsiTheme="minorHAnsi" w:cstheme="minorBidi"/>
        </w:rPr>
        <w:t>Students relate an extinct organism to a present-day organism based on anatomical structures</w:t>
      </w:r>
      <w:r w:rsidRPr="63441105">
        <w:rPr>
          <w:rFonts w:asciiTheme="minorHAnsi" w:hAnsiTheme="minorHAnsi" w:cstheme="minorBidi"/>
        </w:rPr>
        <w:t xml:space="preserve">. </w:t>
      </w:r>
    </w:p>
    <w:p w14:paraId="711860A8" w14:textId="4BA158AD" w:rsidR="14F4EAB0" w:rsidRPr="00A54457" w:rsidRDefault="00AA4AC3" w:rsidP="00531769">
      <w:pPr>
        <w:pStyle w:val="BodyText1"/>
        <w:numPr>
          <w:ilvl w:val="1"/>
          <w:numId w:val="9"/>
        </w:numPr>
        <w:spacing w:after="120" w:line="259" w:lineRule="auto"/>
        <w:ind w:left="720"/>
      </w:pPr>
      <w:r w:rsidRPr="63441105">
        <w:rPr>
          <w:rFonts w:asciiTheme="minorHAnsi" w:hAnsiTheme="minorHAnsi" w:cstheme="minorBidi"/>
        </w:rPr>
        <w:t>Students identify an organism</w:t>
      </w:r>
      <w:r>
        <w:rPr>
          <w:rFonts w:asciiTheme="minorHAnsi" w:hAnsiTheme="minorHAnsi" w:cstheme="minorBidi"/>
        </w:rPr>
        <w:t xml:space="preserve"> group </w:t>
      </w:r>
      <w:r w:rsidRPr="63441105">
        <w:rPr>
          <w:rFonts w:asciiTheme="minorHAnsi" w:hAnsiTheme="minorHAnsi" w:cstheme="minorBidi"/>
        </w:rPr>
        <w:t xml:space="preserve">of their choosing to </w:t>
      </w:r>
      <w:r>
        <w:rPr>
          <w:rFonts w:asciiTheme="minorHAnsi" w:hAnsiTheme="minorHAnsi" w:cstheme="minorBidi"/>
        </w:rPr>
        <w:t xml:space="preserve">use as the topic of a cladogram </w:t>
      </w:r>
      <w:r w:rsidRPr="005718DF">
        <w:rPr>
          <w:rFonts w:asciiTheme="minorHAnsi" w:hAnsiTheme="minorHAnsi" w:cstheme="minorBidi"/>
        </w:rPr>
        <w:t>to show evolutionary relationships to extinct organisms</w:t>
      </w:r>
      <w:r w:rsidR="00E93ECF" w:rsidRPr="001E484F">
        <w:rPr>
          <w:rFonts w:asciiTheme="minorHAnsi" w:hAnsiTheme="minorHAnsi" w:cstheme="minorBidi"/>
        </w:rPr>
        <w:t>.</w:t>
      </w:r>
    </w:p>
    <w:p w14:paraId="27B4C9A9" w14:textId="77777777" w:rsidR="00E23E0B" w:rsidRDefault="00E23E0B" w:rsidP="00E23E0B">
      <w:pPr>
        <w:pStyle w:val="BodyText1"/>
        <w:spacing w:after="120" w:line="259" w:lineRule="auto"/>
      </w:pPr>
    </w:p>
    <w:p w14:paraId="65E00EE0" w14:textId="5BE2DA76" w:rsidR="00A54457" w:rsidRDefault="00200BC4" w:rsidP="00E23E0B">
      <w:pPr>
        <w:pStyle w:val="BodyText1"/>
        <w:numPr>
          <w:ilvl w:val="0"/>
          <w:numId w:val="27"/>
        </w:numPr>
        <w:spacing w:after="120" w:line="259" w:lineRule="auto"/>
      </w:pPr>
      <w:r>
        <w:lastRenderedPageBreak/>
        <w:t>P</w:t>
      </w:r>
      <w:r w:rsidRPr="00200BC4">
        <w:t xml:space="preserve">review the websites associated with Prompt 3 to provide guidance </w:t>
      </w:r>
      <w:r w:rsidR="00E23E0B">
        <w:t>for</w:t>
      </w:r>
      <w:r w:rsidRPr="00200BC4">
        <w:t xml:space="preserve"> student</w:t>
      </w:r>
      <w:r>
        <w:t xml:space="preserve"> navigation of the resource as a tool for constructing the cladogram</w:t>
      </w:r>
      <w:r w:rsidR="000D6BB3">
        <w:t>.</w:t>
      </w:r>
    </w:p>
    <w:p w14:paraId="3DFBD09D" w14:textId="2C219571" w:rsidR="00357F1D" w:rsidRDefault="00357F1D" w:rsidP="00A54457">
      <w:pPr>
        <w:pStyle w:val="BodyText1"/>
        <w:numPr>
          <w:ilvl w:val="0"/>
          <w:numId w:val="9"/>
        </w:numPr>
        <w:spacing w:line="259" w:lineRule="auto"/>
      </w:pPr>
      <w:r>
        <w:rPr>
          <w:lang w:bidi="en-US"/>
        </w:rPr>
        <w:t>Consider</w:t>
      </w:r>
      <w:r w:rsidRPr="00357F1D">
        <w:rPr>
          <w:lang w:bidi="en-US"/>
        </w:rPr>
        <w:t xml:space="preserve"> sharing examples such as </w:t>
      </w:r>
      <w:hyperlink r:id="rId16">
        <w:r w:rsidRPr="00357F1D">
          <w:rPr>
            <w:color w:val="0000FF"/>
            <w:u w:val="single"/>
            <w:lang w:bidi="en-US"/>
          </w:rPr>
          <w:t>Cladogram V.1</w:t>
        </w:r>
      </w:hyperlink>
      <w:r w:rsidRPr="00357F1D">
        <w:rPr>
          <w:lang w:bidi="en-US"/>
        </w:rPr>
        <w:t xml:space="preserve"> or </w:t>
      </w:r>
      <w:hyperlink r:id="rId17">
        <w:r w:rsidRPr="00357F1D">
          <w:rPr>
            <w:color w:val="0000FF"/>
            <w:u w:val="single"/>
            <w:lang w:bidi="en-US"/>
          </w:rPr>
          <w:t>Cladogram V.2</w:t>
        </w:r>
      </w:hyperlink>
      <w:r w:rsidRPr="00357F1D">
        <w:rPr>
          <w:color w:val="0000FF"/>
          <w:u w:val="single"/>
          <w:lang w:bidi="en-US"/>
        </w:rPr>
        <w:t>,</w:t>
      </w:r>
      <w:r w:rsidRPr="00357F1D">
        <w:rPr>
          <w:lang w:bidi="en-US"/>
        </w:rPr>
        <w:t xml:space="preserve"> which are some modern and fossil ancestors of whales </w:t>
      </w:r>
      <w:r w:rsidR="004E7F76">
        <w:rPr>
          <w:lang w:bidi="en-US"/>
        </w:rPr>
        <w:t>to support student understanding.</w:t>
      </w:r>
    </w:p>
    <w:p w14:paraId="4F183EDC" w14:textId="77777777" w:rsidR="008C3C27" w:rsidRDefault="008C3C27" w:rsidP="00721C2A">
      <w:pPr>
        <w:pStyle w:val="BodyText1"/>
        <w:spacing w:before="240" w:after="60"/>
        <w:rPr>
          <w:b/>
          <w:iCs/>
          <w:sz w:val="24"/>
          <w:lang w:bidi="en-US"/>
        </w:rPr>
      </w:pPr>
      <w:r>
        <w:rPr>
          <w:b/>
          <w:iCs/>
          <w:sz w:val="24"/>
          <w:lang w:bidi="en-US"/>
        </w:rPr>
        <w:t>Accessibility Considerations</w:t>
      </w:r>
    </w:p>
    <w:p w14:paraId="70306A1E" w14:textId="77777777" w:rsidR="008C3C27" w:rsidRDefault="008C3C27" w:rsidP="008C3C27">
      <w:pPr>
        <w:spacing w:after="240"/>
        <w:rPr>
          <w:lang w:bidi="en-US"/>
        </w:rPr>
      </w:pPr>
      <w:r w:rsidRPr="004543EF">
        <w:t xml:space="preserve">Providing </w:t>
      </w:r>
      <w:r>
        <w:t xml:space="preserve">a range of accessibility considerations in the task (e.g., multiple ways of representing information, </w:t>
      </w:r>
      <w:r w:rsidRPr="001572E4">
        <w:rPr>
          <w:lang w:bidi="en-US"/>
        </w:rPr>
        <w:t>multiple types of supports, multiple ways in which students respond</w:t>
      </w:r>
      <w:r>
        <w:rPr>
          <w:lang w:bidi="en-US"/>
        </w:rPr>
        <w:t xml:space="preserve">) promotes equity and fairness across a wide range of students who may be at different points in their science learning. In turn, these considerations can promote student interest and engagement in the tasks resulting in a more complete and accurate collection of evidence of students’ science learning. </w:t>
      </w:r>
    </w:p>
    <w:p w14:paraId="0C63E5D5" w14:textId="77777777" w:rsidR="008C3C27" w:rsidRPr="00224375" w:rsidRDefault="008C3C27" w:rsidP="008C3C27">
      <w:pPr>
        <w:spacing w:after="240"/>
      </w:pPr>
      <w:r w:rsidRPr="004543EF">
        <w:rPr>
          <w:lang w:bidi="en-US"/>
        </w:rPr>
        <w:t>Accommodations</w:t>
      </w:r>
      <w:r>
        <w:rPr>
          <w:lang w:bidi="en-US"/>
        </w:rPr>
        <w:t xml:space="preserve"> </w:t>
      </w:r>
      <w:r w:rsidRPr="004543EF">
        <w:rPr>
          <w:lang w:bidi="en-US"/>
        </w:rPr>
        <w:t>for stu</w:t>
      </w:r>
      <w:r w:rsidRPr="004543EF">
        <w:t>dents with a disability</w:t>
      </w:r>
      <w:r>
        <w:t xml:space="preserve"> or Multilingual Learners that are </w:t>
      </w:r>
      <w:r w:rsidRPr="004543EF">
        <w:t>part of their on-going instructional progra</w:t>
      </w:r>
      <w:r>
        <w:t>ms are to be provided during the administration of this task</w:t>
      </w:r>
      <w:r w:rsidRPr="004543EF">
        <w:t xml:space="preserve">. Accommodations should be consistent with </w:t>
      </w:r>
      <w:r>
        <w:t>those provided</w:t>
      </w:r>
      <w:r w:rsidRPr="004543EF">
        <w:t xml:space="preserve"> student’s daily instructional strategies</w:t>
      </w:r>
      <w:r>
        <w:t xml:space="preserve"> and assessment opportunities including </w:t>
      </w:r>
      <w:r w:rsidRPr="004543EF">
        <w:t>assistive technology devices if app</w:t>
      </w:r>
      <w:r>
        <w:t xml:space="preserve">ropriate. These accessibility considerations and accommodations </w:t>
      </w:r>
      <w:r w:rsidRPr="002E1A63">
        <w:t xml:space="preserve">enable accurate inferences about student learning and inform </w:t>
      </w:r>
      <w:r>
        <w:t xml:space="preserve">meaningful </w:t>
      </w:r>
      <w:r w:rsidRPr="002E1A63">
        <w:t>adjustments to planning and instruction.</w:t>
      </w:r>
    </w:p>
    <w:p w14:paraId="6F74C344" w14:textId="77777777" w:rsidR="008C3C27" w:rsidRDefault="008C3C27" w:rsidP="00721C2A">
      <w:pPr>
        <w:pStyle w:val="BodyText1"/>
        <w:spacing w:before="240" w:after="60"/>
        <w:rPr>
          <w:b/>
          <w:iCs/>
          <w:sz w:val="24"/>
          <w:lang w:bidi="en-US"/>
        </w:rPr>
      </w:pPr>
      <w:r>
        <w:rPr>
          <w:b/>
          <w:bCs/>
          <w:sz w:val="24"/>
          <w:szCs w:val="24"/>
          <w:lang w:bidi="en-US"/>
        </w:rPr>
        <w:t xml:space="preserve">Ancillary </w:t>
      </w:r>
      <w:r w:rsidRPr="5A2493D2">
        <w:rPr>
          <w:b/>
          <w:bCs/>
          <w:sz w:val="24"/>
          <w:szCs w:val="24"/>
          <w:lang w:bidi="en-US"/>
        </w:rPr>
        <w:t>Materials</w:t>
      </w:r>
    </w:p>
    <w:p w14:paraId="7F5D7B43" w14:textId="12C594EE" w:rsidR="001967B2" w:rsidRPr="00A76592" w:rsidRDefault="001967B2" w:rsidP="00A76592">
      <w:pPr>
        <w:pStyle w:val="BodyText1"/>
        <w:numPr>
          <w:ilvl w:val="0"/>
          <w:numId w:val="11"/>
        </w:numPr>
        <w:spacing w:after="120"/>
      </w:pPr>
      <w:r w:rsidRPr="00A76592">
        <w:t xml:space="preserve">‘Scratch paper’ </w:t>
      </w:r>
      <w:r w:rsidR="002D6825" w:rsidRPr="00A76592">
        <w:t xml:space="preserve">to </w:t>
      </w:r>
      <w:r w:rsidR="00A76592" w:rsidRPr="00A76592">
        <w:t xml:space="preserve">draft the cladograms and then transfer </w:t>
      </w:r>
      <w:r w:rsidR="00370424">
        <w:t xml:space="preserve">them </w:t>
      </w:r>
      <w:r w:rsidR="00A76592" w:rsidRPr="00A76592">
        <w:t>to the assessment task.</w:t>
      </w:r>
    </w:p>
    <w:p w14:paraId="070ED543" w14:textId="6111B519" w:rsidR="008062C9" w:rsidRPr="008062C9" w:rsidRDefault="008062C9" w:rsidP="00A76592">
      <w:pPr>
        <w:pStyle w:val="BodyText1"/>
        <w:numPr>
          <w:ilvl w:val="0"/>
          <w:numId w:val="11"/>
        </w:numPr>
        <w:spacing w:after="120"/>
        <w:rPr>
          <w:rFonts w:eastAsia="Calibri" w:cs="Calibri"/>
        </w:rPr>
      </w:pPr>
      <w:r w:rsidRPr="008062C9">
        <w:t>Websites for research:</w:t>
      </w:r>
    </w:p>
    <w:p w14:paraId="5F181E4A" w14:textId="56C844B1" w:rsidR="008062C9" w:rsidRPr="00494811" w:rsidRDefault="009B7423" w:rsidP="00370424">
      <w:pPr>
        <w:numPr>
          <w:ilvl w:val="1"/>
          <w:numId w:val="9"/>
        </w:numPr>
        <w:spacing w:after="120"/>
        <w:ind w:left="720"/>
        <w:rPr>
          <w:color w:val="0000FF"/>
          <w:u w:val="single"/>
          <w:lang w:bidi="en-US"/>
        </w:rPr>
      </w:pPr>
      <w:hyperlink r:id="rId18">
        <w:r w:rsidR="008062C9" w:rsidRPr="00494811">
          <w:rPr>
            <w:color w:val="0000FF"/>
            <w:u w:val="single"/>
            <w:lang w:bidi="en-US"/>
          </w:rPr>
          <w:t>https://evolution.berkeley.edu/what-are-evograms/</w:t>
        </w:r>
      </w:hyperlink>
      <w:r w:rsidR="00494811" w:rsidRPr="00494811">
        <w:rPr>
          <w:color w:val="0000FF"/>
          <w:u w:val="single"/>
          <w:lang w:bidi="en-US"/>
        </w:rPr>
        <w:t xml:space="preserve"> </w:t>
      </w:r>
    </w:p>
    <w:p w14:paraId="3B4EEA81" w14:textId="77777777" w:rsidR="008062C9" w:rsidRPr="00494811" w:rsidRDefault="009B7423" w:rsidP="00370424">
      <w:pPr>
        <w:numPr>
          <w:ilvl w:val="1"/>
          <w:numId w:val="9"/>
        </w:numPr>
        <w:spacing w:after="120"/>
        <w:ind w:left="720"/>
        <w:rPr>
          <w:color w:val="0000FF"/>
          <w:u w:val="single"/>
          <w:lang w:bidi="en-US"/>
        </w:rPr>
      </w:pPr>
      <w:hyperlink r:id="rId19">
        <w:r w:rsidR="008062C9" w:rsidRPr="00494811">
          <w:rPr>
            <w:color w:val="0000FF"/>
            <w:u w:val="single"/>
            <w:lang w:bidi="en-US"/>
          </w:rPr>
          <w:t>https://animaldiversity.org/</w:t>
        </w:r>
      </w:hyperlink>
    </w:p>
    <w:p w14:paraId="5D8726BC" w14:textId="77777777" w:rsidR="008062C9" w:rsidRPr="00494811" w:rsidRDefault="009B7423" w:rsidP="00370424">
      <w:pPr>
        <w:numPr>
          <w:ilvl w:val="1"/>
          <w:numId w:val="9"/>
        </w:numPr>
        <w:spacing w:after="120"/>
        <w:ind w:left="720"/>
        <w:rPr>
          <w:color w:val="0000FF"/>
          <w:u w:val="single"/>
          <w:lang w:bidi="en-US"/>
        </w:rPr>
      </w:pPr>
      <w:hyperlink r:id="rId20">
        <w:r w:rsidR="008062C9" w:rsidRPr="00494811">
          <w:rPr>
            <w:color w:val="0000FF"/>
            <w:u w:val="single"/>
            <w:lang w:bidi="en-US"/>
          </w:rPr>
          <w:t>https://www.onezoom.org/</w:t>
        </w:r>
      </w:hyperlink>
    </w:p>
    <w:p w14:paraId="431C8705" w14:textId="77777777" w:rsidR="003C0929" w:rsidRDefault="003C0929" w:rsidP="00721C2A">
      <w:pPr>
        <w:pStyle w:val="BodyText1"/>
        <w:spacing w:before="240" w:after="60"/>
        <w:rPr>
          <w:i/>
          <w:iCs/>
        </w:rPr>
      </w:pPr>
      <w:r w:rsidRPr="00B308C0">
        <w:rPr>
          <w:b/>
          <w:bCs/>
          <w:sz w:val="24"/>
          <w:szCs w:val="24"/>
          <w:lang w:bidi="en-US"/>
        </w:rPr>
        <w:t>Instructions for Administering the Performance Task or Implementing the Research Task, Design Project, or Lab</w:t>
      </w:r>
    </w:p>
    <w:p w14:paraId="0FC0AF85" w14:textId="082691EE" w:rsidR="004B140C" w:rsidRDefault="004B140C" w:rsidP="00981332">
      <w:pPr>
        <w:pStyle w:val="BodyText1"/>
        <w:numPr>
          <w:ilvl w:val="0"/>
          <w:numId w:val="11"/>
        </w:numPr>
        <w:spacing w:after="120"/>
      </w:pPr>
      <w:r>
        <w:t>Pose the scenario</w:t>
      </w:r>
      <w:r w:rsidR="009549C7">
        <w:t xml:space="preserve">: </w:t>
      </w:r>
      <w:r>
        <w:t xml:space="preserve">How </w:t>
      </w:r>
      <w:r w:rsidR="009549C7">
        <w:t xml:space="preserve">do </w:t>
      </w:r>
      <w:r>
        <w:t>scientists determine how organisms are related</w:t>
      </w:r>
      <w:r w:rsidR="009549C7">
        <w:t>?</w:t>
      </w:r>
    </w:p>
    <w:p w14:paraId="6C31545B" w14:textId="2E59A379" w:rsidR="003C0929" w:rsidRPr="001A00A0" w:rsidRDefault="004B140C" w:rsidP="00981332">
      <w:pPr>
        <w:pStyle w:val="BodyText1"/>
        <w:numPr>
          <w:ilvl w:val="0"/>
          <w:numId w:val="11"/>
        </w:numPr>
        <w:spacing w:after="120"/>
      </w:pPr>
      <w:r>
        <w:t xml:space="preserve">Students will explore how anatomical structures can be used to determine </w:t>
      </w:r>
      <w:r w:rsidR="00370424">
        <w:t xml:space="preserve">the </w:t>
      </w:r>
      <w:r>
        <w:t>relatedness of extinct and living organisms</w:t>
      </w:r>
      <w:r w:rsidR="003C0929" w:rsidRPr="001A00A0">
        <w:t>.</w:t>
      </w:r>
    </w:p>
    <w:p w14:paraId="3B7E223E" w14:textId="61521377" w:rsidR="003C0929" w:rsidRDefault="003C0929" w:rsidP="00721C2A">
      <w:pPr>
        <w:pStyle w:val="BodyText1"/>
        <w:spacing w:before="240" w:after="60"/>
        <w:rPr>
          <w:b/>
          <w:iCs/>
          <w:sz w:val="24"/>
          <w:lang w:bidi="en-US"/>
        </w:rPr>
      </w:pPr>
      <w:r>
        <w:rPr>
          <w:b/>
          <w:iCs/>
          <w:sz w:val="24"/>
          <w:lang w:bidi="en-US"/>
        </w:rPr>
        <w:t>Scoring Guidance</w:t>
      </w:r>
    </w:p>
    <w:p w14:paraId="70F46FAD" w14:textId="77777777" w:rsidR="003C0929" w:rsidRDefault="003C0929" w:rsidP="00944075">
      <w:pPr>
        <w:pStyle w:val="BodyText1"/>
        <w:numPr>
          <w:ilvl w:val="0"/>
          <w:numId w:val="11"/>
        </w:numPr>
        <w:spacing w:after="120"/>
        <w:rPr>
          <w:i/>
          <w:iCs/>
        </w:rPr>
      </w:pPr>
      <w:r w:rsidRPr="5A2493D2">
        <w:t>A task-and prompt-specific scoring rubric indicates scoring criteria for each prompt across a range of score points.</w:t>
      </w:r>
    </w:p>
    <w:p w14:paraId="6C6D20CD" w14:textId="5F468829" w:rsidR="003C0929" w:rsidRDefault="003C0929" w:rsidP="00944075">
      <w:pPr>
        <w:pStyle w:val="BodyText1"/>
        <w:numPr>
          <w:ilvl w:val="0"/>
          <w:numId w:val="11"/>
        </w:numPr>
        <w:spacing w:after="120"/>
      </w:pPr>
      <w:r w:rsidRPr="5A2493D2">
        <w:t xml:space="preserve">Student exemplars represent high-quality responses that align to full-point rubric scores. The exemplar responses are intended to assist educators’ understanding of the nature and expectations of each prompt when </w:t>
      </w:r>
      <w:r w:rsidR="00A57CA2" w:rsidRPr="5A2493D2">
        <w:t>applying</w:t>
      </w:r>
      <w:r w:rsidRPr="5A2493D2">
        <w:t xml:space="preserve"> the scoring rubric. Note the exemplars serve as examples of high-quality responses, and students may respond with equally relevant, scientifically accurate responses and ideas that meet the expectations of a full-point rubric score. In general, the exemplar response associated with the highest score point in the rubric meets expectations and is scientifically accurate, complete, coherent, and consistent with the type of student evidence expected as described in the rubric.</w:t>
      </w:r>
    </w:p>
    <w:p w14:paraId="31905A79" w14:textId="3F1917F8" w:rsidR="003C0929" w:rsidRDefault="003C0929" w:rsidP="00944075">
      <w:pPr>
        <w:pStyle w:val="BodyText1"/>
        <w:numPr>
          <w:ilvl w:val="0"/>
          <w:numId w:val="11"/>
        </w:numPr>
        <w:spacing w:after="0"/>
      </w:pPr>
      <w:r w:rsidRPr="5A2493D2">
        <w:t xml:space="preserve">The </w:t>
      </w:r>
      <w:r>
        <w:t xml:space="preserve">approximate </w:t>
      </w:r>
      <w:r w:rsidRPr="5A2493D2">
        <w:t xml:space="preserve">scoring time for this task will be </w:t>
      </w:r>
      <w:r w:rsidR="004B140C">
        <w:t>10</w:t>
      </w:r>
      <w:r w:rsidR="00CC3CEB">
        <w:t xml:space="preserve"> to </w:t>
      </w:r>
      <w:r w:rsidR="004B140C">
        <w:t>2</w:t>
      </w:r>
      <w:r w:rsidRPr="5A2493D2">
        <w:t>0 minutes per student.</w:t>
      </w:r>
    </w:p>
    <w:p w14:paraId="5CE75971" w14:textId="3A77BEA9" w:rsidR="00462AA0" w:rsidRDefault="00462AA0" w:rsidP="00462AA0">
      <w:pPr>
        <w:pStyle w:val="Heading1"/>
        <w:rPr>
          <w:color w:val="0070C0"/>
        </w:rPr>
      </w:pPr>
      <w:r w:rsidRPr="00350ADB">
        <w:rPr>
          <w:color w:val="0070C0"/>
        </w:rPr>
        <w:lastRenderedPageBreak/>
        <w:t>Student Task</w:t>
      </w:r>
    </w:p>
    <w:p w14:paraId="7AF0102E" w14:textId="04623CB3" w:rsidR="00F04D12" w:rsidRDefault="00F04D12" w:rsidP="00F04D12">
      <w:pPr>
        <w:pStyle w:val="BodyText1"/>
        <w:rPr>
          <w:sz w:val="24"/>
          <w:szCs w:val="24"/>
          <w:lang w:bidi="en-US"/>
        </w:rPr>
      </w:pPr>
      <w:r w:rsidRPr="00F04D12">
        <w:rPr>
          <w:sz w:val="24"/>
          <w:szCs w:val="24"/>
          <w:lang w:bidi="en-US"/>
        </w:rPr>
        <w:t xml:space="preserve">This task is about </w:t>
      </w:r>
      <w:r w:rsidR="00783C7C" w:rsidRPr="00783C7C">
        <w:rPr>
          <w:sz w:val="24"/>
          <w:szCs w:val="24"/>
          <w:lang w:bidi="en-US"/>
        </w:rPr>
        <w:t>anatomical structures and evolutionary relationships</w:t>
      </w:r>
      <w:r w:rsidR="00E0062A">
        <w:rPr>
          <w:sz w:val="24"/>
          <w:szCs w:val="24"/>
          <w:lang w:bidi="en-US"/>
        </w:rPr>
        <w:t>.</w:t>
      </w:r>
    </w:p>
    <w:p w14:paraId="5569E9B1" w14:textId="20FA1C1D" w:rsidR="00CD3EFC" w:rsidRDefault="0AF4E1E8" w:rsidP="00091A21">
      <w:pPr>
        <w:pStyle w:val="BodyText1"/>
        <w:spacing w:before="240" w:after="60"/>
        <w:rPr>
          <w:b/>
          <w:bCs/>
          <w:sz w:val="24"/>
          <w:szCs w:val="24"/>
          <w:lang w:bidi="en-US"/>
        </w:rPr>
      </w:pPr>
      <w:r w:rsidRPr="0AF4E1E8">
        <w:rPr>
          <w:b/>
          <w:bCs/>
          <w:sz w:val="24"/>
          <w:szCs w:val="24"/>
          <w:lang w:bidi="en-US"/>
        </w:rPr>
        <w:t xml:space="preserve">Task Scenario </w:t>
      </w:r>
    </w:p>
    <w:p w14:paraId="7C89C81B" w14:textId="003AB6B0" w:rsidR="00B23083" w:rsidRDefault="007F504F" w:rsidP="00E22C75">
      <w:pPr>
        <w:pStyle w:val="BodyText1"/>
        <w:rPr>
          <w:sz w:val="24"/>
          <w:szCs w:val="24"/>
          <w:lang w:bidi="en-US"/>
        </w:rPr>
      </w:pPr>
      <w:r w:rsidRPr="007F504F">
        <w:rPr>
          <w:sz w:val="24"/>
          <w:szCs w:val="24"/>
          <w:lang w:bidi="en-US"/>
        </w:rPr>
        <w:t xml:space="preserve">Some living organisms look like organisms that once lived on Earth. Fossils provide evidence about the types of organisms that existed long ago. The fossil record and comparisons of organisms’ anatomical similarities help scientists determine evolutionary </w:t>
      </w:r>
      <w:r w:rsidR="00066FBF">
        <w:rPr>
          <w:sz w:val="24"/>
          <w:szCs w:val="24"/>
          <w:lang w:bidi="en-US"/>
        </w:rPr>
        <w:t>relationships</w:t>
      </w:r>
      <w:r w:rsidR="00B23083" w:rsidRPr="00B23083">
        <w:rPr>
          <w:sz w:val="24"/>
          <w:szCs w:val="24"/>
          <w:lang w:bidi="en-US"/>
        </w:rPr>
        <w:t>.</w:t>
      </w:r>
    </w:p>
    <w:p w14:paraId="3C515B40" w14:textId="2A5D1B25" w:rsidR="00D317E6" w:rsidRPr="00091A21" w:rsidRDefault="0AF4E1E8" w:rsidP="00091A21">
      <w:pPr>
        <w:pStyle w:val="Heading2"/>
        <w:spacing w:before="240" w:line="259" w:lineRule="auto"/>
        <w:rPr>
          <w:i/>
          <w:iCs w:val="0"/>
          <w:color w:val="808080" w:themeColor="background1" w:themeShade="80"/>
        </w:rPr>
      </w:pPr>
      <w:r w:rsidRPr="00091A21">
        <w:rPr>
          <w:i/>
          <w:iCs w:val="0"/>
          <w:color w:val="808080" w:themeColor="background1" w:themeShade="80"/>
        </w:rPr>
        <w:t xml:space="preserve">Prompt 1 </w:t>
      </w:r>
    </w:p>
    <w:p w14:paraId="457C9D3F" w14:textId="77777777" w:rsidR="00395840" w:rsidRPr="006E3DC8" w:rsidRDefault="00E736E4" w:rsidP="00395840">
      <w:pPr>
        <w:rPr>
          <w:sz w:val="28"/>
          <w:szCs w:val="28"/>
          <w:lang w:bidi="en-US"/>
        </w:rPr>
      </w:pPr>
      <w:r w:rsidRPr="006E3DC8">
        <w:rPr>
          <w:sz w:val="24"/>
          <w:szCs w:val="24"/>
        </w:rPr>
        <w:t>Scientists once thought that pigs were very close relatives to hippopotamuses</w:t>
      </w:r>
      <w:r w:rsidR="0071332F" w:rsidRPr="006E3DC8">
        <w:rPr>
          <w:sz w:val="24"/>
          <w:szCs w:val="24"/>
        </w:rPr>
        <w:t>.</w:t>
      </w:r>
    </w:p>
    <w:p w14:paraId="75427E1E" w14:textId="77777777" w:rsidR="00395840" w:rsidRDefault="00395840" w:rsidP="00395840">
      <w:pPr>
        <w:rPr>
          <w:sz w:val="24"/>
          <w:szCs w:val="24"/>
          <w:lang w:bidi="en-US"/>
        </w:rPr>
      </w:pPr>
      <w:r>
        <w:rPr>
          <w:noProof/>
        </w:rPr>
        <w:drawing>
          <wp:anchor distT="0" distB="0" distL="114300" distR="114300" simplePos="0" relativeHeight="251692032" behindDoc="0" locked="0" layoutInCell="1" allowOverlap="1" wp14:anchorId="2F6A7745" wp14:editId="226E4FF6">
            <wp:simplePos x="0" y="0"/>
            <wp:positionH relativeFrom="column">
              <wp:posOffset>3447161</wp:posOffset>
            </wp:positionH>
            <wp:positionV relativeFrom="paragraph">
              <wp:posOffset>309753</wp:posOffset>
            </wp:positionV>
            <wp:extent cx="2486025" cy="1573188"/>
            <wp:effectExtent l="0" t="0" r="0" b="0"/>
            <wp:wrapSquare wrapText="bothSides"/>
            <wp:docPr id="642359286" name="Picture 642359286" descr="Free Hippopotamus Hippo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ippopotamus Hippo photo and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1573188"/>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14:anchorId="7CFE4530" wp14:editId="41B144D0">
            <wp:simplePos x="0" y="0"/>
            <wp:positionH relativeFrom="column">
              <wp:posOffset>283464</wp:posOffset>
            </wp:positionH>
            <wp:positionV relativeFrom="paragraph">
              <wp:posOffset>153670</wp:posOffset>
            </wp:positionV>
            <wp:extent cx="3025775" cy="2016125"/>
            <wp:effectExtent l="0" t="0" r="3175" b="3175"/>
            <wp:wrapSquare wrapText="bothSides"/>
            <wp:docPr id="2" name="Picture 1" descr="Free Pig Boa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ig Boar photo and 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025775" cy="2016125"/>
                    </a:xfrm>
                    <a:prstGeom prst="rect">
                      <a:avLst/>
                    </a:prstGeom>
                    <a:noFill/>
                    <a:ln>
                      <a:noFill/>
                    </a:ln>
                  </pic:spPr>
                </pic:pic>
              </a:graphicData>
            </a:graphic>
          </wp:anchor>
        </w:drawing>
      </w:r>
    </w:p>
    <w:p w14:paraId="02378527" w14:textId="12ED29D4" w:rsidR="00E736E4" w:rsidRDefault="00E736E4" w:rsidP="0AF4E1E8">
      <w:pPr>
        <w:pStyle w:val="Heading2"/>
        <w:spacing w:before="60" w:after="240" w:line="259" w:lineRule="auto"/>
        <w:rPr>
          <w:b w:val="0"/>
        </w:rPr>
      </w:pPr>
    </w:p>
    <w:p w14:paraId="2AE00843" w14:textId="265DDFDD" w:rsidR="001E3A0F" w:rsidRPr="001E3A0F" w:rsidRDefault="001E3A0F" w:rsidP="006E3DC8">
      <w:pPr>
        <w:pStyle w:val="Heading2"/>
        <w:spacing w:before="240" w:line="259" w:lineRule="auto"/>
        <w:rPr>
          <w:bCs/>
          <w:iCs w:val="0"/>
          <w:szCs w:val="24"/>
        </w:rPr>
      </w:pPr>
      <w:r w:rsidRPr="001E3A0F">
        <w:rPr>
          <w:bCs/>
          <w:iCs w:val="0"/>
          <w:szCs w:val="24"/>
        </w:rPr>
        <w:t>Part A.</w:t>
      </w:r>
    </w:p>
    <w:p w14:paraId="343BA989" w14:textId="26E47B43" w:rsidR="00A5527B" w:rsidRDefault="00FF6FE0" w:rsidP="001E3A0F">
      <w:pPr>
        <w:rPr>
          <w:sz w:val="24"/>
          <w:szCs w:val="24"/>
          <w:lang w:bidi="en-US"/>
        </w:rPr>
      </w:pPr>
      <w:r w:rsidRPr="00FF6FE0">
        <w:rPr>
          <w:sz w:val="24"/>
          <w:szCs w:val="24"/>
          <w:lang w:bidi="en-US"/>
        </w:rPr>
        <w:t>What observations of anatomical similarities may scientists have used to determine that pigs and hippos are close relatives</w:t>
      </w:r>
      <w:r>
        <w:rPr>
          <w:sz w:val="24"/>
          <w:szCs w:val="24"/>
          <w:lang w:bidi="en-US"/>
        </w:rPr>
        <w:t>?</w:t>
      </w:r>
    </w:p>
    <w:p w14:paraId="5B6A9DBD" w14:textId="584F3007" w:rsidR="005C0235" w:rsidRPr="006B5BE3" w:rsidRDefault="0AF4E1E8" w:rsidP="006E3DC8">
      <w:pPr>
        <w:rPr>
          <w:sz w:val="16"/>
          <w:szCs w:val="16"/>
        </w:rPr>
      </w:pPr>
      <w:r w:rsidRPr="00C474A3">
        <w:t xml:space="preserve"> </w:t>
      </w:r>
    </w:p>
    <w:p w14:paraId="5DE03EFD" w14:textId="77777777" w:rsidR="00FF6FE0" w:rsidRDefault="00FF6FE0" w:rsidP="00FF6FE0">
      <w:r w:rsidRPr="5A2493D2">
        <w:t>_____________________________________________________________________________________</w:t>
      </w:r>
    </w:p>
    <w:p w14:paraId="7EDD4B65" w14:textId="77777777" w:rsidR="00FF6FE0" w:rsidRDefault="00FF6FE0" w:rsidP="00FF6FE0"/>
    <w:p w14:paraId="0AA25995" w14:textId="77777777" w:rsidR="00FF6FE0" w:rsidRDefault="00FF6FE0" w:rsidP="00FF6FE0">
      <w:r w:rsidRPr="5A2493D2">
        <w:t>_____________________________________________________________________________________</w:t>
      </w:r>
    </w:p>
    <w:p w14:paraId="11534E39" w14:textId="77777777" w:rsidR="00FF6FE0" w:rsidRDefault="00FF6FE0" w:rsidP="00FF6FE0">
      <w:pPr>
        <w:spacing w:line="259" w:lineRule="auto"/>
        <w:rPr>
          <w:b/>
          <w:bCs/>
          <w:lang w:bidi="en-US"/>
        </w:rPr>
      </w:pPr>
    </w:p>
    <w:p w14:paraId="43EC90D0" w14:textId="77777777" w:rsidR="00FF6FE0" w:rsidRDefault="00FF6FE0" w:rsidP="00FF6FE0">
      <w:pPr>
        <w:spacing w:after="240" w:line="259" w:lineRule="auto"/>
        <w:rPr>
          <w:sz w:val="24"/>
          <w:szCs w:val="24"/>
          <w:lang w:bidi="en-US"/>
        </w:rPr>
      </w:pPr>
      <w:r w:rsidRPr="00637169">
        <w:rPr>
          <w:sz w:val="24"/>
          <w:szCs w:val="24"/>
          <w:lang w:bidi="en-US"/>
        </w:rPr>
        <w:t>______________________________________________________________________________</w:t>
      </w:r>
    </w:p>
    <w:p w14:paraId="425F53C7" w14:textId="77777777" w:rsidR="00FF6FE0" w:rsidRDefault="00FF6FE0" w:rsidP="00FF6FE0">
      <w:r w:rsidRPr="5A2493D2">
        <w:t>_____________________________________________________________________________________</w:t>
      </w:r>
    </w:p>
    <w:p w14:paraId="5E1DC0EC" w14:textId="77777777" w:rsidR="00FF6FE0" w:rsidRDefault="00FF6FE0" w:rsidP="00FF6FE0"/>
    <w:p w14:paraId="367F1073" w14:textId="77777777" w:rsidR="00FF6FE0" w:rsidRDefault="00FF6FE0" w:rsidP="00FF6FE0">
      <w:r w:rsidRPr="5A2493D2">
        <w:t>_____________________________________________________________________________________</w:t>
      </w:r>
    </w:p>
    <w:p w14:paraId="43A6E923" w14:textId="77777777" w:rsidR="00FF6FE0" w:rsidRDefault="00FF6FE0" w:rsidP="00FF6FE0">
      <w:pPr>
        <w:spacing w:line="259" w:lineRule="auto"/>
        <w:rPr>
          <w:b/>
          <w:bCs/>
          <w:lang w:bidi="en-US"/>
        </w:rPr>
      </w:pPr>
    </w:p>
    <w:p w14:paraId="754AC9FD" w14:textId="77777777" w:rsidR="00FF6FE0" w:rsidRDefault="00FF6FE0" w:rsidP="00FF6FE0">
      <w:pPr>
        <w:spacing w:after="240" w:line="259" w:lineRule="auto"/>
        <w:rPr>
          <w:sz w:val="24"/>
          <w:szCs w:val="24"/>
          <w:lang w:bidi="en-US"/>
        </w:rPr>
      </w:pPr>
      <w:r w:rsidRPr="00637169">
        <w:rPr>
          <w:sz w:val="24"/>
          <w:szCs w:val="24"/>
          <w:lang w:bidi="en-US"/>
        </w:rPr>
        <w:t>______________________________________________________________________________</w:t>
      </w:r>
    </w:p>
    <w:p w14:paraId="219516FD" w14:textId="77777777" w:rsidR="00AD1898" w:rsidRDefault="00AD1898">
      <w:pPr>
        <w:rPr>
          <w:b/>
          <w:bCs/>
          <w:sz w:val="24"/>
          <w:szCs w:val="24"/>
          <w:lang w:bidi="en-US"/>
        </w:rPr>
      </w:pPr>
      <w:r>
        <w:rPr>
          <w:b/>
          <w:bCs/>
          <w:sz w:val="24"/>
          <w:szCs w:val="24"/>
          <w:lang w:bidi="en-US"/>
        </w:rPr>
        <w:br w:type="page"/>
      </w:r>
    </w:p>
    <w:p w14:paraId="297C22E9" w14:textId="276D279A" w:rsidR="008D1FB0" w:rsidRPr="00646D35" w:rsidRDefault="008D1FB0" w:rsidP="00646D35">
      <w:pPr>
        <w:spacing w:before="240" w:after="60"/>
        <w:rPr>
          <w:b/>
          <w:bCs/>
          <w:sz w:val="24"/>
          <w:szCs w:val="24"/>
          <w:lang w:bidi="en-US"/>
        </w:rPr>
      </w:pPr>
      <w:r w:rsidRPr="00646D35">
        <w:rPr>
          <w:b/>
          <w:bCs/>
          <w:sz w:val="24"/>
          <w:szCs w:val="24"/>
          <w:lang w:bidi="en-US"/>
        </w:rPr>
        <w:lastRenderedPageBreak/>
        <w:t xml:space="preserve">Part </w:t>
      </w:r>
      <w:r w:rsidR="00E54433">
        <w:rPr>
          <w:b/>
          <w:bCs/>
          <w:sz w:val="24"/>
          <w:szCs w:val="24"/>
          <w:lang w:bidi="en-US"/>
        </w:rPr>
        <w:t>B</w:t>
      </w:r>
      <w:r w:rsidRPr="00646D35">
        <w:rPr>
          <w:b/>
          <w:bCs/>
          <w:sz w:val="24"/>
          <w:szCs w:val="24"/>
          <w:lang w:bidi="en-US"/>
        </w:rPr>
        <w:t>.</w:t>
      </w:r>
    </w:p>
    <w:p w14:paraId="09C7AD68" w14:textId="598F63AD" w:rsidR="00F04D12" w:rsidRDefault="00CA64CA" w:rsidP="00646D35">
      <w:pPr>
        <w:spacing w:after="240"/>
        <w:rPr>
          <w:sz w:val="24"/>
          <w:szCs w:val="24"/>
          <w:lang w:bidi="en-US"/>
        </w:rPr>
      </w:pPr>
      <w:r w:rsidRPr="00CA64CA">
        <w:rPr>
          <w:sz w:val="24"/>
          <w:szCs w:val="24"/>
          <w:lang w:bidi="en-US"/>
        </w:rPr>
        <w:t>One way scientists find evidence of shared ancestry among organisms is by studying fossils. Figure 1 shows the forelimb structure of different organisms. Forelimb structure can be used to identify relationships between similar organisms</w:t>
      </w:r>
      <w:r w:rsidR="00DD0229">
        <w:rPr>
          <w:sz w:val="24"/>
          <w:szCs w:val="24"/>
          <w:lang w:bidi="en-US"/>
        </w:rPr>
        <w:t xml:space="preserve">.  </w:t>
      </w:r>
    </w:p>
    <w:p w14:paraId="1A47772C" w14:textId="77777777" w:rsidR="004E061D" w:rsidRPr="00A90029" w:rsidRDefault="004E061D" w:rsidP="004E061D">
      <w:pPr>
        <w:spacing w:after="240"/>
        <w:rPr>
          <w:sz w:val="24"/>
          <w:szCs w:val="24"/>
        </w:rPr>
      </w:pPr>
      <w:r w:rsidRPr="00A160F5">
        <w:rPr>
          <w:sz w:val="24"/>
          <w:szCs w:val="24"/>
        </w:rPr>
        <w:t>The arrow points to a similar bone called the ulna</w:t>
      </w:r>
      <w:r>
        <w:rPr>
          <w:sz w:val="24"/>
          <w:szCs w:val="24"/>
        </w:rPr>
        <w:t xml:space="preserve"> in the forelimb in each of the four organisms</w:t>
      </w:r>
      <w:r w:rsidRPr="00A160F5">
        <w:rPr>
          <w:sz w:val="24"/>
          <w:szCs w:val="24"/>
        </w:rPr>
        <w:t xml:space="preserve">. </w:t>
      </w:r>
    </w:p>
    <w:p w14:paraId="42B39944" w14:textId="3EE1EB35" w:rsidR="004E061D" w:rsidRDefault="00706E93" w:rsidP="006E3DC8">
      <w:pPr>
        <w:spacing w:after="120"/>
        <w:jc w:val="center"/>
        <w:rPr>
          <w:b/>
          <w:bCs/>
          <w:sz w:val="24"/>
          <w:szCs w:val="24"/>
        </w:rPr>
      </w:pPr>
      <w:r>
        <w:rPr>
          <w:noProof/>
        </w:rPr>
        <w:drawing>
          <wp:anchor distT="0" distB="0" distL="114300" distR="114300" simplePos="0" relativeHeight="251694080" behindDoc="0" locked="0" layoutInCell="1" allowOverlap="1" wp14:anchorId="2051999E" wp14:editId="7D88FA9D">
            <wp:simplePos x="0" y="0"/>
            <wp:positionH relativeFrom="margin">
              <wp:posOffset>828675</wp:posOffset>
            </wp:positionH>
            <wp:positionV relativeFrom="paragraph">
              <wp:posOffset>247650</wp:posOffset>
            </wp:positionV>
            <wp:extent cx="4114800" cy="3214370"/>
            <wp:effectExtent l="0" t="0" r="0" b="5080"/>
            <wp:wrapSquare wrapText="bothSides"/>
            <wp:docPr id="80923482" name="Picture 80923482" descr="A diagram of bones and b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3482" name="Picture 80923482" descr="A diagram of bones and bo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14800" cy="3214370"/>
                    </a:xfrm>
                    <a:prstGeom prst="rect">
                      <a:avLst/>
                    </a:prstGeom>
                  </pic:spPr>
                </pic:pic>
              </a:graphicData>
            </a:graphic>
            <wp14:sizeRelH relativeFrom="margin">
              <wp14:pctWidth>0</wp14:pctWidth>
            </wp14:sizeRelH>
            <wp14:sizeRelV relativeFrom="margin">
              <wp14:pctHeight>0</wp14:pctHeight>
            </wp14:sizeRelV>
          </wp:anchor>
        </w:drawing>
      </w:r>
      <w:r w:rsidR="004E061D" w:rsidRPr="00A160F5">
        <w:rPr>
          <w:b/>
          <w:bCs/>
          <w:sz w:val="24"/>
          <w:szCs w:val="24"/>
        </w:rPr>
        <w:t xml:space="preserve">Figure </w:t>
      </w:r>
      <w:r w:rsidR="004E061D">
        <w:rPr>
          <w:b/>
          <w:bCs/>
          <w:sz w:val="24"/>
          <w:szCs w:val="24"/>
        </w:rPr>
        <w:t>1</w:t>
      </w:r>
      <w:r w:rsidR="004E061D" w:rsidRPr="00A160F5">
        <w:rPr>
          <w:b/>
          <w:bCs/>
          <w:sz w:val="24"/>
          <w:szCs w:val="24"/>
        </w:rPr>
        <w:t>. Forelimb Structure of Four Organisms</w:t>
      </w:r>
    </w:p>
    <w:p w14:paraId="7F0BAE13" w14:textId="70351134" w:rsidR="004E061D" w:rsidRDefault="004E061D" w:rsidP="004E061D">
      <w:pPr>
        <w:jc w:val="center"/>
        <w:rPr>
          <w:b/>
          <w:bCs/>
          <w:sz w:val="24"/>
          <w:szCs w:val="24"/>
        </w:rPr>
      </w:pPr>
    </w:p>
    <w:p w14:paraId="7E221013" w14:textId="77777777" w:rsidR="004E061D" w:rsidRDefault="004E061D" w:rsidP="004E061D">
      <w:pPr>
        <w:jc w:val="center"/>
      </w:pPr>
    </w:p>
    <w:p w14:paraId="7BCFAECC" w14:textId="77777777" w:rsidR="004E061D" w:rsidRDefault="004E061D" w:rsidP="004E061D"/>
    <w:p w14:paraId="6971B8B9" w14:textId="77777777" w:rsidR="004E061D" w:rsidRDefault="004E061D" w:rsidP="004E061D"/>
    <w:p w14:paraId="4AC891B5" w14:textId="77777777" w:rsidR="004E061D" w:rsidRDefault="004E061D" w:rsidP="004E061D"/>
    <w:p w14:paraId="0B8ABA4D" w14:textId="77777777" w:rsidR="004E061D" w:rsidRDefault="004E061D" w:rsidP="004E061D"/>
    <w:p w14:paraId="6419E4E0" w14:textId="77777777" w:rsidR="004E061D" w:rsidRDefault="004E061D" w:rsidP="004E061D"/>
    <w:p w14:paraId="506E5B76" w14:textId="77777777" w:rsidR="004E061D" w:rsidRDefault="004E061D" w:rsidP="004E061D"/>
    <w:p w14:paraId="34B7A1E6" w14:textId="77777777" w:rsidR="004E061D" w:rsidRDefault="004E061D" w:rsidP="004E061D"/>
    <w:p w14:paraId="03CABAD7" w14:textId="77777777" w:rsidR="004E061D" w:rsidRDefault="004E061D" w:rsidP="004E061D"/>
    <w:p w14:paraId="136E8C1F" w14:textId="77777777" w:rsidR="004E061D" w:rsidRDefault="004E061D" w:rsidP="004E061D"/>
    <w:p w14:paraId="130235B7" w14:textId="77777777" w:rsidR="004E061D" w:rsidRDefault="004E061D" w:rsidP="004E061D"/>
    <w:p w14:paraId="56D366A6" w14:textId="77777777" w:rsidR="004E061D" w:rsidRDefault="004E061D" w:rsidP="004E061D"/>
    <w:p w14:paraId="0715DEDA" w14:textId="77777777" w:rsidR="004E061D" w:rsidRDefault="004E061D" w:rsidP="004E061D"/>
    <w:p w14:paraId="6D12FDED" w14:textId="77777777" w:rsidR="004E061D" w:rsidRDefault="004E061D" w:rsidP="004E061D"/>
    <w:p w14:paraId="0CA457CD" w14:textId="77777777" w:rsidR="004E061D" w:rsidRDefault="004E061D" w:rsidP="004E061D"/>
    <w:p w14:paraId="17C8F9C4" w14:textId="77777777" w:rsidR="004E061D" w:rsidRDefault="004E061D" w:rsidP="004E061D"/>
    <w:p w14:paraId="142280B7" w14:textId="77777777" w:rsidR="004E061D" w:rsidRDefault="004E061D" w:rsidP="004E061D"/>
    <w:p w14:paraId="0AB09BEA" w14:textId="77777777" w:rsidR="004E061D" w:rsidRDefault="004E061D" w:rsidP="004E061D"/>
    <w:p w14:paraId="7E8AAF23" w14:textId="77777777" w:rsidR="004E061D" w:rsidRPr="0096174E" w:rsidRDefault="004E061D" w:rsidP="004E061D">
      <w:pPr>
        <w:jc w:val="center"/>
        <w:rPr>
          <w:sz w:val="20"/>
          <w:szCs w:val="20"/>
        </w:rPr>
      </w:pPr>
      <w:r w:rsidRPr="0096174E">
        <w:rPr>
          <w:sz w:val="20"/>
          <w:szCs w:val="20"/>
        </w:rPr>
        <w:t>Adapted From: Волков Владислав Петрович, CC BY-SA 4.0 &lt;https://creativecommons.org/licenses/by-sa/4.0&gt;, via Wikimedia Commons</w:t>
      </w:r>
    </w:p>
    <w:p w14:paraId="296DD870" w14:textId="77777777" w:rsidR="004E061D" w:rsidRPr="00A160F5" w:rsidRDefault="004E061D" w:rsidP="004E061D">
      <w:pPr>
        <w:jc w:val="center"/>
        <w:rPr>
          <w:b/>
          <w:bCs/>
          <w:sz w:val="24"/>
          <w:szCs w:val="24"/>
        </w:rPr>
      </w:pPr>
    </w:p>
    <w:p w14:paraId="76150AF0" w14:textId="4FE4392C" w:rsidR="004E061D" w:rsidRDefault="004E061D" w:rsidP="004E061D">
      <w:pPr>
        <w:rPr>
          <w:sz w:val="24"/>
          <w:szCs w:val="24"/>
        </w:rPr>
      </w:pPr>
      <w:r>
        <w:rPr>
          <w:sz w:val="24"/>
          <w:szCs w:val="24"/>
        </w:rPr>
        <w:t xml:space="preserve">Select two organisms from </w:t>
      </w:r>
      <w:r w:rsidRPr="008E2E30">
        <w:rPr>
          <w:b/>
          <w:bCs/>
          <w:sz w:val="24"/>
          <w:szCs w:val="24"/>
        </w:rPr>
        <w:t>Figure 1</w:t>
      </w:r>
      <w:r>
        <w:rPr>
          <w:sz w:val="24"/>
          <w:szCs w:val="24"/>
        </w:rPr>
        <w:t xml:space="preserve"> to explain how an organism’s forelimb bone structure and size relate to how the organism uses its forelimb.</w:t>
      </w:r>
    </w:p>
    <w:p w14:paraId="52454D82" w14:textId="592DE250" w:rsidR="003043C5" w:rsidRDefault="00D61A88" w:rsidP="00646D35">
      <w:pPr>
        <w:spacing w:after="240"/>
      </w:pPr>
      <w:r>
        <w:rPr>
          <w:sz w:val="24"/>
          <w:szCs w:val="24"/>
          <w:lang w:bidi="en-US"/>
        </w:rPr>
        <w:br/>
      </w:r>
      <w:r w:rsidR="003043C5" w:rsidRPr="5A2493D2">
        <w:t>_____________________________________________________________________________</w:t>
      </w:r>
      <w:r w:rsidR="004E061D">
        <w:t>________</w:t>
      </w:r>
    </w:p>
    <w:p w14:paraId="7B66290A" w14:textId="77777777" w:rsidR="003043C5" w:rsidRDefault="003043C5" w:rsidP="003043C5">
      <w:r w:rsidRPr="5A2493D2">
        <w:t>_____________________________________________________________________________________</w:t>
      </w:r>
    </w:p>
    <w:p w14:paraId="2D649DB5" w14:textId="77777777" w:rsidR="00F04D12" w:rsidRDefault="00F04D12" w:rsidP="003043C5"/>
    <w:p w14:paraId="28016B3E" w14:textId="3FFF93F9" w:rsidR="003043C5" w:rsidRDefault="003043C5" w:rsidP="003043C5">
      <w:r w:rsidRPr="5A2493D2">
        <w:t>________________________________________________________________________________</w:t>
      </w:r>
      <w:r w:rsidR="00F04D12">
        <w:t>_</w:t>
      </w:r>
      <w:r w:rsidRPr="5A2493D2">
        <w:t>____</w:t>
      </w:r>
    </w:p>
    <w:p w14:paraId="211D80C0" w14:textId="77777777" w:rsidR="004E061D" w:rsidRDefault="004E061D" w:rsidP="008D613D"/>
    <w:p w14:paraId="3F7128D1" w14:textId="0D877844" w:rsidR="008D613D" w:rsidRDefault="008D613D" w:rsidP="008D613D">
      <w:r w:rsidRPr="5A2493D2">
        <w:t>_____________________________________________________________________________________</w:t>
      </w:r>
    </w:p>
    <w:p w14:paraId="7337A66D" w14:textId="77777777" w:rsidR="008D613D" w:rsidRDefault="008D613D" w:rsidP="008D613D"/>
    <w:p w14:paraId="521FDF50" w14:textId="38F88EE5" w:rsidR="008D613D" w:rsidRDefault="008D613D" w:rsidP="008D613D">
      <w:pPr>
        <w:rPr>
          <w:b/>
          <w:bCs/>
          <w:sz w:val="24"/>
          <w:szCs w:val="24"/>
          <w:lang w:bidi="en-US"/>
        </w:rPr>
      </w:pPr>
      <w:r w:rsidRPr="5A2493D2">
        <w:t>________________________________________________________________________________</w:t>
      </w:r>
      <w:r>
        <w:t>_</w:t>
      </w:r>
      <w:r w:rsidRPr="5A2493D2">
        <w:t>____</w:t>
      </w:r>
    </w:p>
    <w:p w14:paraId="2C87B911" w14:textId="77777777" w:rsidR="002930E4" w:rsidRDefault="002930E4" w:rsidP="008D613D">
      <w:pPr>
        <w:spacing w:after="240"/>
      </w:pPr>
    </w:p>
    <w:p w14:paraId="1CACD5AB" w14:textId="77777777" w:rsidR="004E061D" w:rsidRDefault="004E061D" w:rsidP="008D613D">
      <w:pPr>
        <w:spacing w:after="240"/>
      </w:pPr>
    </w:p>
    <w:p w14:paraId="16F1542B" w14:textId="77777777" w:rsidR="00706E93" w:rsidRDefault="00706E93">
      <w:pPr>
        <w:rPr>
          <w:b/>
          <w:bCs/>
          <w:sz w:val="24"/>
          <w:szCs w:val="24"/>
          <w:lang w:bidi="en-US"/>
        </w:rPr>
      </w:pPr>
      <w:r>
        <w:rPr>
          <w:b/>
          <w:bCs/>
          <w:sz w:val="24"/>
          <w:szCs w:val="24"/>
          <w:lang w:bidi="en-US"/>
        </w:rPr>
        <w:br w:type="page"/>
      </w:r>
    </w:p>
    <w:p w14:paraId="33C5BBAE" w14:textId="01723F41" w:rsidR="004E061D" w:rsidRPr="004E061D" w:rsidRDefault="004E061D" w:rsidP="004E061D">
      <w:pPr>
        <w:spacing w:before="240" w:after="60"/>
        <w:rPr>
          <w:b/>
          <w:bCs/>
          <w:sz w:val="24"/>
          <w:szCs w:val="24"/>
          <w:lang w:bidi="en-US"/>
        </w:rPr>
      </w:pPr>
      <w:r w:rsidRPr="004E061D">
        <w:rPr>
          <w:b/>
          <w:bCs/>
          <w:sz w:val="24"/>
          <w:szCs w:val="24"/>
          <w:lang w:bidi="en-US"/>
        </w:rPr>
        <w:lastRenderedPageBreak/>
        <w:t>Part C.</w:t>
      </w:r>
    </w:p>
    <w:p w14:paraId="2E2955A2" w14:textId="77777777" w:rsidR="00203681" w:rsidRDefault="00203681" w:rsidP="00203681">
      <w:pPr>
        <w:rPr>
          <w:sz w:val="24"/>
          <w:szCs w:val="24"/>
        </w:rPr>
      </w:pPr>
      <w:r>
        <w:rPr>
          <w:sz w:val="24"/>
          <w:szCs w:val="24"/>
        </w:rPr>
        <w:t xml:space="preserve">In </w:t>
      </w:r>
      <w:r w:rsidRPr="008E2E30">
        <w:rPr>
          <w:b/>
          <w:bCs/>
          <w:sz w:val="24"/>
          <w:szCs w:val="24"/>
        </w:rPr>
        <w:t>Figure 1</w:t>
      </w:r>
      <w:r>
        <w:rPr>
          <w:sz w:val="24"/>
          <w:szCs w:val="24"/>
        </w:rPr>
        <w:t xml:space="preserve">, </w:t>
      </w:r>
      <w:r w:rsidRPr="00A160F5">
        <w:rPr>
          <w:sz w:val="24"/>
          <w:szCs w:val="24"/>
        </w:rPr>
        <w:t xml:space="preserve">two organisms </w:t>
      </w:r>
      <w:r>
        <w:rPr>
          <w:sz w:val="24"/>
          <w:szCs w:val="24"/>
        </w:rPr>
        <w:t xml:space="preserve">that </w:t>
      </w:r>
      <w:r w:rsidRPr="00A160F5">
        <w:rPr>
          <w:sz w:val="24"/>
          <w:szCs w:val="24"/>
        </w:rPr>
        <w:t>are most closely related</w:t>
      </w:r>
      <w:r>
        <w:rPr>
          <w:sz w:val="24"/>
          <w:szCs w:val="24"/>
        </w:rPr>
        <w:t xml:space="preserve"> based on characteristics of </w:t>
      </w:r>
      <w:r w:rsidRPr="00A160F5">
        <w:rPr>
          <w:sz w:val="24"/>
          <w:szCs w:val="24"/>
        </w:rPr>
        <w:t>the</w:t>
      </w:r>
      <w:r>
        <w:rPr>
          <w:sz w:val="24"/>
          <w:szCs w:val="24"/>
        </w:rPr>
        <w:t xml:space="preserve"> </w:t>
      </w:r>
      <w:r w:rsidRPr="00A160F5">
        <w:rPr>
          <w:sz w:val="24"/>
          <w:szCs w:val="24"/>
        </w:rPr>
        <w:t>ulna</w:t>
      </w:r>
      <w:r>
        <w:rPr>
          <w:sz w:val="24"/>
          <w:szCs w:val="24"/>
        </w:rPr>
        <w:t xml:space="preserve"> are</w:t>
      </w:r>
    </w:p>
    <w:p w14:paraId="02C6F1BC" w14:textId="77777777" w:rsidR="00203681" w:rsidRDefault="00203681" w:rsidP="00203681">
      <w:pPr>
        <w:rPr>
          <w:sz w:val="24"/>
          <w:szCs w:val="24"/>
        </w:rPr>
      </w:pPr>
    </w:p>
    <w:p w14:paraId="25347085" w14:textId="77777777" w:rsidR="00203681" w:rsidRPr="00A160F5" w:rsidRDefault="00203681" w:rsidP="00203681">
      <w:pPr>
        <w:rPr>
          <w:sz w:val="24"/>
          <w:szCs w:val="24"/>
        </w:rPr>
      </w:pPr>
      <w:r w:rsidRPr="00A160F5">
        <w:rPr>
          <w:sz w:val="24"/>
          <w:szCs w:val="24"/>
        </w:rPr>
        <w:t>__________________</w:t>
      </w:r>
      <w:r>
        <w:rPr>
          <w:sz w:val="24"/>
          <w:szCs w:val="24"/>
        </w:rPr>
        <w:t>_____________</w:t>
      </w:r>
      <w:r w:rsidRPr="00A160F5">
        <w:rPr>
          <w:sz w:val="24"/>
          <w:szCs w:val="24"/>
        </w:rPr>
        <w:t xml:space="preserve"> and ___________________</w:t>
      </w:r>
      <w:r>
        <w:rPr>
          <w:sz w:val="24"/>
          <w:szCs w:val="24"/>
        </w:rPr>
        <w:t>______________.</w:t>
      </w:r>
    </w:p>
    <w:p w14:paraId="67CD7323" w14:textId="77777777" w:rsidR="00203681" w:rsidRPr="00A160F5" w:rsidRDefault="00203681" w:rsidP="00203681">
      <w:pPr>
        <w:rPr>
          <w:sz w:val="24"/>
          <w:szCs w:val="24"/>
        </w:rPr>
      </w:pPr>
    </w:p>
    <w:p w14:paraId="4FC6E7DF" w14:textId="77777777" w:rsidR="00203681" w:rsidRPr="00042591" w:rsidRDefault="00203681" w:rsidP="005A12AC">
      <w:pPr>
        <w:spacing w:after="60"/>
        <w:rPr>
          <w:b/>
          <w:bCs/>
          <w:sz w:val="24"/>
          <w:szCs w:val="24"/>
        </w:rPr>
      </w:pPr>
      <w:r w:rsidRPr="00042591">
        <w:rPr>
          <w:b/>
          <w:bCs/>
          <w:sz w:val="24"/>
          <w:szCs w:val="24"/>
        </w:rPr>
        <w:t>Part D.</w:t>
      </w:r>
    </w:p>
    <w:p w14:paraId="1CBA2DE8" w14:textId="14EE9A18" w:rsidR="00203681" w:rsidRPr="00042591" w:rsidRDefault="00B12693" w:rsidP="00203681">
      <w:pPr>
        <w:rPr>
          <w:sz w:val="24"/>
          <w:szCs w:val="24"/>
        </w:rPr>
      </w:pPr>
      <w:r w:rsidRPr="005A12AC">
        <w:rPr>
          <w:b/>
          <w:bCs/>
          <w:noProof/>
          <w:sz w:val="24"/>
          <w:szCs w:val="24"/>
        </w:rPr>
        <mc:AlternateContent>
          <mc:Choice Requires="wps">
            <w:drawing>
              <wp:anchor distT="45720" distB="45720" distL="114300" distR="114300" simplePos="0" relativeHeight="251700224" behindDoc="0" locked="0" layoutInCell="1" allowOverlap="1" wp14:anchorId="28AB9406" wp14:editId="2AF8F279">
                <wp:simplePos x="0" y="0"/>
                <wp:positionH relativeFrom="column">
                  <wp:posOffset>0</wp:posOffset>
                </wp:positionH>
                <wp:positionV relativeFrom="paragraph">
                  <wp:posOffset>379095</wp:posOffset>
                </wp:positionV>
                <wp:extent cx="5962650" cy="1219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219200"/>
                        </a:xfrm>
                        <a:prstGeom prst="rect">
                          <a:avLst/>
                        </a:prstGeom>
                        <a:solidFill>
                          <a:srgbClr val="FFFFFF"/>
                        </a:solidFill>
                        <a:ln w="9525">
                          <a:solidFill>
                            <a:srgbClr val="000000"/>
                          </a:solidFill>
                          <a:miter lim="800000"/>
                          <a:headEnd/>
                          <a:tailEnd/>
                        </a:ln>
                      </wps:spPr>
                      <wps:txbx>
                        <w:txbxContent>
                          <w:p w14:paraId="4B4DE058" w14:textId="4326A404" w:rsidR="005A12AC" w:rsidRDefault="005A12AC">
                            <w:pPr>
                              <w:rPr>
                                <w:sz w:val="24"/>
                                <w:szCs w:val="24"/>
                              </w:rPr>
                            </w:pPr>
                            <w:r w:rsidRPr="00042591">
                              <w:rPr>
                                <w:b/>
                                <w:bCs/>
                                <w:sz w:val="24"/>
                                <w:szCs w:val="24"/>
                              </w:rPr>
                              <w:t>Homologous</w:t>
                            </w:r>
                            <w:r w:rsidRPr="00042591">
                              <w:rPr>
                                <w:sz w:val="24"/>
                                <w:szCs w:val="24"/>
                              </w:rPr>
                              <w:t xml:space="preserve"> structures are structures that related species share and are evidence of a common</w:t>
                            </w:r>
                            <w:r>
                              <w:rPr>
                                <w:sz w:val="24"/>
                                <w:szCs w:val="24"/>
                              </w:rPr>
                              <w:t xml:space="preserve"> </w:t>
                            </w:r>
                            <w:r w:rsidRPr="00042591">
                              <w:rPr>
                                <w:sz w:val="24"/>
                                <w:szCs w:val="24"/>
                              </w:rPr>
                              <w:t>ancestor.</w:t>
                            </w:r>
                          </w:p>
                          <w:p w14:paraId="0F8A34CE" w14:textId="77777777" w:rsidR="005A12AC" w:rsidRDefault="005A12AC">
                            <w:pPr>
                              <w:rPr>
                                <w:sz w:val="24"/>
                                <w:szCs w:val="24"/>
                              </w:rPr>
                            </w:pPr>
                          </w:p>
                          <w:p w14:paraId="748D19D5" w14:textId="77777777" w:rsidR="00B12693" w:rsidRPr="00042591" w:rsidRDefault="00B12693" w:rsidP="009E3741">
                            <w:pPr>
                              <w:rPr>
                                <w:sz w:val="24"/>
                                <w:szCs w:val="24"/>
                              </w:rPr>
                            </w:pPr>
                            <w:r w:rsidRPr="00042591">
                              <w:rPr>
                                <w:b/>
                                <w:bCs/>
                                <w:sz w:val="24"/>
                                <w:szCs w:val="24"/>
                              </w:rPr>
                              <w:t xml:space="preserve">Analogous </w:t>
                            </w:r>
                            <w:r w:rsidRPr="00042591">
                              <w:rPr>
                                <w:sz w:val="24"/>
                                <w:szCs w:val="24"/>
                              </w:rPr>
                              <w:t xml:space="preserve">structures serve the same function in two species but are </w:t>
                            </w:r>
                            <w:r w:rsidRPr="00042591">
                              <w:rPr>
                                <w:b/>
                                <w:bCs/>
                                <w:sz w:val="24"/>
                                <w:szCs w:val="24"/>
                              </w:rPr>
                              <w:t xml:space="preserve">NOT </w:t>
                            </w:r>
                            <w:r w:rsidRPr="00042591">
                              <w:rPr>
                                <w:sz w:val="24"/>
                                <w:szCs w:val="24"/>
                              </w:rPr>
                              <w:t xml:space="preserve">evidence of a common ancestor.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B9406" id="_x0000_t202" coordsize="21600,21600" o:spt="202" path="m,l,21600r21600,l21600,xe">
                <v:stroke joinstyle="miter"/>
                <v:path gradientshapeok="t" o:connecttype="rect"/>
              </v:shapetype>
              <v:shape id="Text Box 2" o:spid="_x0000_s1026" type="#_x0000_t202" style="position:absolute;margin-left:0;margin-top:29.85pt;width:469.5pt;height:9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">
                <v:textbox>
                  <w:txbxContent>
                    <w:p w14:paraId="4B4DE058" w14:textId="4326A404" w:rsidR="005A12AC" w:rsidRDefault="005A12AC">
                      <w:pPr>
                        <w:rPr>
                          <w:sz w:val="24"/>
                          <w:szCs w:val="24"/>
                        </w:rPr>
                      </w:pPr>
                      <w:r w:rsidRPr="00042591">
                        <w:rPr>
                          <w:b/>
                          <w:bCs/>
                          <w:sz w:val="24"/>
                          <w:szCs w:val="24"/>
                        </w:rPr>
                        <w:t>Homologous</w:t>
                      </w:r>
                      <w:r w:rsidRPr="00042591">
                        <w:rPr>
                          <w:sz w:val="24"/>
                          <w:szCs w:val="24"/>
                        </w:rPr>
                        <w:t xml:space="preserve"> structures are structures that related species share and are evidence of a common</w:t>
                      </w:r>
                      <w:r>
                        <w:rPr>
                          <w:sz w:val="24"/>
                          <w:szCs w:val="24"/>
                        </w:rPr>
                        <w:t xml:space="preserve"> </w:t>
                      </w:r>
                      <w:r w:rsidRPr="00042591">
                        <w:rPr>
                          <w:sz w:val="24"/>
                          <w:szCs w:val="24"/>
                        </w:rPr>
                        <w:t>ancestor.</w:t>
                      </w:r>
                    </w:p>
                    <w:p w14:paraId="0F8A34CE" w14:textId="77777777" w:rsidR="005A12AC" w:rsidRDefault="005A12AC">
                      <w:pPr>
                        <w:rPr>
                          <w:sz w:val="24"/>
                          <w:szCs w:val="24"/>
                        </w:rPr>
                      </w:pPr>
                    </w:p>
                    <w:p w14:paraId="748D19D5" w14:textId="77777777" w:rsidR="00B12693" w:rsidRPr="00042591" w:rsidRDefault="00B12693" w:rsidP="009E3741">
                      <w:pPr>
                        <w:rPr>
                          <w:sz w:val="24"/>
                          <w:szCs w:val="24"/>
                        </w:rPr>
                      </w:pPr>
                      <w:r w:rsidRPr="00042591">
                        <w:rPr>
                          <w:b/>
                          <w:bCs/>
                          <w:sz w:val="24"/>
                          <w:szCs w:val="24"/>
                        </w:rPr>
                        <w:t xml:space="preserve">Analogous </w:t>
                      </w:r>
                      <w:r w:rsidRPr="00042591">
                        <w:rPr>
                          <w:sz w:val="24"/>
                          <w:szCs w:val="24"/>
                        </w:rPr>
                        <w:t xml:space="preserve">structures serve the same function in two species but are </w:t>
                      </w:r>
                      <w:r w:rsidRPr="00042591">
                        <w:rPr>
                          <w:b/>
                          <w:bCs/>
                          <w:sz w:val="24"/>
                          <w:szCs w:val="24"/>
                        </w:rPr>
                        <w:t xml:space="preserve">NOT </w:t>
                      </w:r>
                      <w:r w:rsidRPr="00042591">
                        <w:rPr>
                          <w:sz w:val="24"/>
                          <w:szCs w:val="24"/>
                        </w:rPr>
                        <w:t xml:space="preserve">evidence of a common ancestor. </w:t>
                      </w:r>
                    </w:p>
                  </w:txbxContent>
                </v:textbox>
                <w10:wrap type="square"/>
              </v:shape>
            </w:pict>
          </mc:Fallback>
        </mc:AlternateContent>
      </w:r>
      <w:r w:rsidR="00203681" w:rsidRPr="00042591">
        <w:rPr>
          <w:sz w:val="24"/>
          <w:szCs w:val="24"/>
        </w:rPr>
        <w:t>Scientists classify anatomical structures as being</w:t>
      </w:r>
      <w:r w:rsidR="00203681" w:rsidRPr="00042591">
        <w:rPr>
          <w:b/>
          <w:bCs/>
          <w:sz w:val="24"/>
          <w:szCs w:val="24"/>
        </w:rPr>
        <w:t xml:space="preserve"> homologous</w:t>
      </w:r>
      <w:r w:rsidR="00203681" w:rsidRPr="00042591">
        <w:rPr>
          <w:sz w:val="24"/>
          <w:szCs w:val="24"/>
        </w:rPr>
        <w:t xml:space="preserve"> or </w:t>
      </w:r>
      <w:r w:rsidR="00203681" w:rsidRPr="00042591">
        <w:rPr>
          <w:b/>
          <w:bCs/>
          <w:sz w:val="24"/>
          <w:szCs w:val="24"/>
        </w:rPr>
        <w:t>analogous</w:t>
      </w:r>
      <w:r w:rsidR="00203681" w:rsidRPr="00042591">
        <w:rPr>
          <w:sz w:val="24"/>
          <w:szCs w:val="24"/>
        </w:rPr>
        <w:t xml:space="preserve">. </w:t>
      </w:r>
    </w:p>
    <w:p w14:paraId="36A78E42" w14:textId="62F966EE" w:rsidR="00203681" w:rsidRDefault="00203681" w:rsidP="00B12693">
      <w:pPr>
        <w:rPr>
          <w:sz w:val="24"/>
          <w:szCs w:val="24"/>
        </w:rPr>
      </w:pPr>
    </w:p>
    <w:p w14:paraId="55095085" w14:textId="77777777" w:rsidR="00203681" w:rsidRPr="00042591" w:rsidRDefault="00203681" w:rsidP="00203681">
      <w:pPr>
        <w:spacing w:line="360" w:lineRule="auto"/>
        <w:rPr>
          <w:sz w:val="24"/>
          <w:szCs w:val="24"/>
        </w:rPr>
      </w:pPr>
      <w:r>
        <w:rPr>
          <w:sz w:val="24"/>
          <w:szCs w:val="24"/>
        </w:rPr>
        <w:t>The</w:t>
      </w:r>
      <w:r w:rsidRPr="00042591">
        <w:rPr>
          <w:sz w:val="24"/>
          <w:szCs w:val="24"/>
        </w:rPr>
        <w:t xml:space="preserve"> anatomical structures of the species in </w:t>
      </w:r>
      <w:r w:rsidRPr="00042591">
        <w:rPr>
          <w:b/>
          <w:bCs/>
          <w:sz w:val="24"/>
          <w:szCs w:val="24"/>
        </w:rPr>
        <w:t>Figure 1</w:t>
      </w:r>
      <w:r>
        <w:rPr>
          <w:b/>
          <w:bCs/>
          <w:sz w:val="24"/>
          <w:szCs w:val="24"/>
        </w:rPr>
        <w:t xml:space="preserve"> </w:t>
      </w:r>
      <w:r w:rsidRPr="00042591">
        <w:rPr>
          <w:sz w:val="24"/>
          <w:szCs w:val="24"/>
        </w:rPr>
        <w:t>are</w:t>
      </w:r>
      <w:r>
        <w:rPr>
          <w:sz w:val="24"/>
          <w:szCs w:val="24"/>
        </w:rPr>
        <w:t xml:space="preserve">: </w:t>
      </w:r>
      <w:r w:rsidRPr="00042591">
        <w:rPr>
          <w:sz w:val="24"/>
          <w:szCs w:val="24"/>
        </w:rPr>
        <w:t>(Circle your answer</w:t>
      </w:r>
      <w:r>
        <w:rPr>
          <w:sz w:val="24"/>
          <w:szCs w:val="24"/>
        </w:rPr>
        <w:t>.</w:t>
      </w:r>
      <w:r w:rsidRPr="00042591">
        <w:rPr>
          <w:sz w:val="24"/>
          <w:szCs w:val="24"/>
        </w:rPr>
        <w:t>)</w:t>
      </w:r>
    </w:p>
    <w:p w14:paraId="6162D049" w14:textId="168C457B" w:rsidR="00203681" w:rsidRPr="005718DF" w:rsidRDefault="009E3741" w:rsidP="009E3741">
      <w:pPr>
        <w:spacing w:before="240" w:after="240" w:line="360" w:lineRule="auto"/>
        <w:jc w:val="center"/>
        <w:rPr>
          <w:sz w:val="28"/>
          <w:szCs w:val="28"/>
        </w:rPr>
      </w:pPr>
      <w:r>
        <w:rPr>
          <w:b/>
          <w:bCs/>
          <w:sz w:val="28"/>
          <w:szCs w:val="28"/>
        </w:rPr>
        <w:t>H</w:t>
      </w:r>
      <w:r w:rsidR="00203681" w:rsidRPr="005718DF">
        <w:rPr>
          <w:b/>
          <w:bCs/>
          <w:sz w:val="28"/>
          <w:szCs w:val="28"/>
        </w:rPr>
        <w:t xml:space="preserve">omologous                                       </w:t>
      </w:r>
      <w:r>
        <w:rPr>
          <w:b/>
          <w:bCs/>
          <w:sz w:val="28"/>
          <w:szCs w:val="28"/>
        </w:rPr>
        <w:t>A</w:t>
      </w:r>
      <w:r w:rsidR="00203681" w:rsidRPr="005718DF">
        <w:rPr>
          <w:b/>
          <w:bCs/>
          <w:sz w:val="28"/>
          <w:szCs w:val="28"/>
        </w:rPr>
        <w:t>nalogous</w:t>
      </w:r>
    </w:p>
    <w:p w14:paraId="18FC5DC3" w14:textId="77777777" w:rsidR="00203681" w:rsidRPr="00042591" w:rsidRDefault="00203681" w:rsidP="00203681">
      <w:pPr>
        <w:pStyle w:val="Heading2"/>
        <w:spacing w:before="60" w:after="240"/>
        <w:rPr>
          <w:b w:val="0"/>
          <w:bCs/>
          <w:szCs w:val="24"/>
        </w:rPr>
      </w:pPr>
      <w:r w:rsidRPr="00042591">
        <w:rPr>
          <w:b w:val="0"/>
          <w:bCs/>
          <w:szCs w:val="24"/>
        </w:rPr>
        <w:t xml:space="preserve">Explain how the forelimb structures support your answer. </w:t>
      </w:r>
    </w:p>
    <w:p w14:paraId="5E3A7779" w14:textId="77777777" w:rsidR="00203681" w:rsidRDefault="00203681" w:rsidP="00203681">
      <w:pPr>
        <w:spacing w:after="240"/>
      </w:pPr>
      <w:r w:rsidRPr="5A2493D2">
        <w:t>_____________________________________________________________________________</w:t>
      </w:r>
      <w:r>
        <w:t>________</w:t>
      </w:r>
    </w:p>
    <w:p w14:paraId="0406372D" w14:textId="77777777" w:rsidR="00203681" w:rsidRDefault="00203681" w:rsidP="00203681">
      <w:r w:rsidRPr="5A2493D2">
        <w:t>_____________________________________________________________________________________</w:t>
      </w:r>
    </w:p>
    <w:p w14:paraId="7D7F6122" w14:textId="77777777" w:rsidR="00203681" w:rsidRDefault="00203681" w:rsidP="00203681"/>
    <w:p w14:paraId="1ABE4080" w14:textId="77777777" w:rsidR="00203681" w:rsidRDefault="00203681" w:rsidP="00203681">
      <w:r w:rsidRPr="5A2493D2">
        <w:t>________________________________________________________________________________</w:t>
      </w:r>
      <w:r>
        <w:t>_</w:t>
      </w:r>
      <w:r w:rsidRPr="5A2493D2">
        <w:t>____</w:t>
      </w:r>
    </w:p>
    <w:p w14:paraId="0FBD3EC0" w14:textId="77777777" w:rsidR="00203681" w:rsidRDefault="00203681" w:rsidP="00203681"/>
    <w:p w14:paraId="6A1D13D4" w14:textId="77777777" w:rsidR="00203681" w:rsidRDefault="00203681" w:rsidP="00203681">
      <w:r w:rsidRPr="5A2493D2">
        <w:t>_____________________________________________________________________________________</w:t>
      </w:r>
    </w:p>
    <w:p w14:paraId="3CB7430C" w14:textId="117F7567" w:rsidR="00A74800" w:rsidRPr="008707A7" w:rsidRDefault="00A74800" w:rsidP="00A74800">
      <w:pPr>
        <w:spacing w:before="240" w:after="60" w:line="259" w:lineRule="auto"/>
        <w:rPr>
          <w:b/>
          <w:bCs/>
          <w:i/>
          <w:iCs/>
          <w:color w:val="808080" w:themeColor="background1" w:themeShade="80"/>
          <w:sz w:val="24"/>
          <w:szCs w:val="24"/>
          <w:lang w:bidi="en-US"/>
        </w:rPr>
      </w:pPr>
      <w:r w:rsidRPr="008707A7">
        <w:rPr>
          <w:b/>
          <w:bCs/>
          <w:i/>
          <w:iCs/>
          <w:color w:val="808080" w:themeColor="background1" w:themeShade="80"/>
          <w:sz w:val="24"/>
          <w:szCs w:val="24"/>
          <w:lang w:bidi="en-US"/>
        </w:rPr>
        <w:t>Prompt 2</w:t>
      </w:r>
    </w:p>
    <w:p w14:paraId="19485BE6" w14:textId="5542846F" w:rsidR="00742615" w:rsidRPr="00742615" w:rsidRDefault="00742615" w:rsidP="00742615">
      <w:pPr>
        <w:spacing w:after="240" w:line="259" w:lineRule="auto"/>
        <w:rPr>
          <w:sz w:val="24"/>
          <w:szCs w:val="24"/>
          <w:lang w:bidi="en-US"/>
        </w:rPr>
      </w:pPr>
      <w:bookmarkStart w:id="3" w:name="_Hlk136353672"/>
      <w:r w:rsidRPr="00742615">
        <w:rPr>
          <w:sz w:val="24"/>
          <w:szCs w:val="24"/>
          <w:lang w:bidi="en-US"/>
        </w:rPr>
        <w:t xml:space="preserve">Scientists study the fossil record to identify patterns of change in the anatomical structures </w:t>
      </w:r>
      <w:r w:rsidR="009E3741">
        <w:rPr>
          <w:sz w:val="24"/>
          <w:szCs w:val="24"/>
          <w:lang w:bidi="en-US"/>
        </w:rPr>
        <w:t>of</w:t>
      </w:r>
      <w:r w:rsidRPr="00742615">
        <w:rPr>
          <w:sz w:val="24"/>
          <w:szCs w:val="24"/>
          <w:lang w:bidi="en-US"/>
        </w:rPr>
        <w:t xml:space="preserve"> organisms. For example, fossils of an extinct freshwater fish named Diplomystus have been found in what is now known as Wyoming, Colorado, and Utah.</w:t>
      </w:r>
    </w:p>
    <w:bookmarkEnd w:id="3"/>
    <w:p w14:paraId="1D2B30D2" w14:textId="68122C82" w:rsidR="00343120" w:rsidRDefault="00DF7E08">
      <w:pPr>
        <w:rPr>
          <w:b/>
          <w:bCs/>
          <w:sz w:val="24"/>
          <w:szCs w:val="24"/>
        </w:rPr>
      </w:pPr>
      <w:r w:rsidRPr="00DF7E08">
        <w:rPr>
          <w:sz w:val="24"/>
          <w:szCs w:val="24"/>
          <w:lang w:bidi="en-US"/>
        </w:rPr>
        <w:t>Figure 2 shows a comparison of the features of Diplomystus and a modern ray-finned fish. Both fish’s fins are webs of skin supported by numerous bony spines called rays.</w:t>
      </w:r>
      <w:r w:rsidR="00343120">
        <w:rPr>
          <w:b/>
          <w:bCs/>
          <w:sz w:val="24"/>
          <w:szCs w:val="24"/>
        </w:rPr>
        <w:br w:type="page"/>
      </w:r>
    </w:p>
    <w:p w14:paraId="77ED194C" w14:textId="5C009399" w:rsidR="00343120" w:rsidRPr="00042591" w:rsidRDefault="00742615" w:rsidP="009E3741">
      <w:pPr>
        <w:spacing w:after="120"/>
        <w:jc w:val="center"/>
        <w:rPr>
          <w:b/>
          <w:bCs/>
          <w:sz w:val="24"/>
          <w:szCs w:val="24"/>
          <w:lang w:bidi="en-US"/>
        </w:rPr>
      </w:pPr>
      <w:r>
        <w:rPr>
          <w:b/>
          <w:bCs/>
          <w:sz w:val="24"/>
          <w:szCs w:val="24"/>
        </w:rPr>
        <w:lastRenderedPageBreak/>
        <w:t>Figure</w:t>
      </w:r>
      <w:r w:rsidR="00316991" w:rsidRPr="004D5A38">
        <w:rPr>
          <w:b/>
          <w:bCs/>
          <w:sz w:val="24"/>
          <w:szCs w:val="24"/>
        </w:rPr>
        <w:t xml:space="preserve"> 2. </w:t>
      </w:r>
      <w:r w:rsidR="00811946" w:rsidRPr="00811946">
        <w:rPr>
          <w:b/>
          <w:bCs/>
          <w:sz w:val="24"/>
          <w:szCs w:val="24"/>
        </w:rPr>
        <w:t>Diplomystus Compared to a Modern Ray-finned Fish</w:t>
      </w:r>
    </w:p>
    <w:tbl>
      <w:tblPr>
        <w:tblStyle w:val="TableGrid"/>
        <w:tblW w:w="9360" w:type="dxa"/>
        <w:jc w:val="center"/>
        <w:tblLayout w:type="fixed"/>
        <w:tblLook w:val="06A0" w:firstRow="1" w:lastRow="0" w:firstColumn="1" w:lastColumn="0" w:noHBand="1" w:noVBand="1"/>
      </w:tblPr>
      <w:tblGrid>
        <w:gridCol w:w="4680"/>
        <w:gridCol w:w="4680"/>
      </w:tblGrid>
      <w:tr w:rsidR="00343120" w14:paraId="10CA8171" w14:textId="77777777" w:rsidTr="009E3741">
        <w:trPr>
          <w:trHeight w:val="3520"/>
          <w:jc w:val="center"/>
        </w:trPr>
        <w:tc>
          <w:tcPr>
            <w:tcW w:w="4680" w:type="dxa"/>
          </w:tcPr>
          <w:p w14:paraId="6BE4C611" w14:textId="77777777" w:rsidR="00343120" w:rsidRDefault="00343120" w:rsidP="00632731">
            <w:r>
              <w:rPr>
                <w:noProof/>
              </w:rPr>
              <w:drawing>
                <wp:inline distT="0" distB="0" distL="0" distR="0" wp14:anchorId="065614D2" wp14:editId="2F69613B">
                  <wp:extent cx="2828925" cy="1649089"/>
                  <wp:effectExtent l="0" t="0" r="0" b="0"/>
                  <wp:docPr id="1812818216" name="Picture 18128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28925" cy="1649089"/>
                          </a:xfrm>
                          <a:prstGeom prst="rect">
                            <a:avLst/>
                          </a:prstGeom>
                        </pic:spPr>
                      </pic:pic>
                    </a:graphicData>
                  </a:graphic>
                </wp:inline>
              </w:drawing>
            </w:r>
          </w:p>
        </w:tc>
        <w:tc>
          <w:tcPr>
            <w:tcW w:w="4680" w:type="dxa"/>
          </w:tcPr>
          <w:p w14:paraId="428F5C08" w14:textId="77777777" w:rsidR="00343120" w:rsidRDefault="00343120" w:rsidP="00632731">
            <w:r>
              <w:rPr>
                <w:noProof/>
              </w:rPr>
              <w:drawing>
                <wp:inline distT="0" distB="0" distL="0" distR="0" wp14:anchorId="78C3DCF6" wp14:editId="0D00C2FB">
                  <wp:extent cx="2828925" cy="1980248"/>
                  <wp:effectExtent l="0" t="0" r="0" b="0"/>
                  <wp:docPr id="358508117" name="Picture 358508117" descr="A diagram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8117" name="Picture 358508117" descr="A diagram of a fish&#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28925" cy="1980248"/>
                          </a:xfrm>
                          <a:prstGeom prst="rect">
                            <a:avLst/>
                          </a:prstGeom>
                        </pic:spPr>
                      </pic:pic>
                    </a:graphicData>
                  </a:graphic>
                </wp:inline>
              </w:drawing>
            </w:r>
          </w:p>
        </w:tc>
      </w:tr>
      <w:tr w:rsidR="00343120" w14:paraId="507826DA" w14:textId="77777777" w:rsidTr="009E3741">
        <w:trPr>
          <w:jc w:val="center"/>
        </w:trPr>
        <w:tc>
          <w:tcPr>
            <w:tcW w:w="4680" w:type="dxa"/>
          </w:tcPr>
          <w:p w14:paraId="519015D6" w14:textId="14C0D667" w:rsidR="008E28CD" w:rsidRDefault="008E28CD" w:rsidP="008E28CD">
            <w:pPr>
              <w:jc w:val="center"/>
              <w:rPr>
                <w:rFonts w:eastAsia="Calibri" w:cs="Calibri"/>
                <w:color w:val="000000" w:themeColor="text1"/>
                <w:sz w:val="18"/>
                <w:szCs w:val="18"/>
              </w:rPr>
            </w:pPr>
            <w:r w:rsidRPr="00811946">
              <w:rPr>
                <w:b/>
                <w:bCs/>
                <w:sz w:val="24"/>
                <w:szCs w:val="24"/>
              </w:rPr>
              <w:t>Diplomystus</w:t>
            </w:r>
          </w:p>
          <w:p w14:paraId="43D47A0F" w14:textId="03969A0A" w:rsidR="00343120" w:rsidRDefault="00343120" w:rsidP="00632731">
            <w:r w:rsidRPr="1FD70304">
              <w:rPr>
                <w:rFonts w:eastAsia="Calibri" w:cs="Calibri"/>
                <w:color w:val="000000" w:themeColor="text1"/>
                <w:sz w:val="18"/>
                <w:szCs w:val="18"/>
              </w:rPr>
              <w:t xml:space="preserve">From: </w:t>
            </w:r>
            <w:r w:rsidR="007D53CA">
              <w:rPr>
                <w:rFonts w:eastAsia="Calibri" w:cs="Calibri"/>
                <w:color w:val="000000" w:themeColor="text1"/>
                <w:sz w:val="18"/>
                <w:szCs w:val="18"/>
              </w:rPr>
              <w:t>Image included in a</w:t>
            </w:r>
            <w:r w:rsidR="000309D2">
              <w:rPr>
                <w:rFonts w:eastAsia="Calibri" w:cs="Calibri"/>
                <w:color w:val="000000" w:themeColor="text1"/>
                <w:sz w:val="18"/>
                <w:szCs w:val="18"/>
              </w:rPr>
              <w:t>ssessment d</w:t>
            </w:r>
            <w:r w:rsidR="003233CA">
              <w:rPr>
                <w:rFonts w:eastAsia="Calibri" w:cs="Calibri"/>
                <w:color w:val="000000" w:themeColor="text1"/>
                <w:sz w:val="18"/>
                <w:szCs w:val="18"/>
              </w:rPr>
              <w:t>esigned by NY teachers and l</w:t>
            </w:r>
            <w:r w:rsidR="005C1498" w:rsidRPr="005C1498">
              <w:rPr>
                <w:sz w:val="18"/>
                <w:szCs w:val="18"/>
              </w:rPr>
              <w:t>ic</w:t>
            </w:r>
            <w:r w:rsidR="005C1498">
              <w:rPr>
                <w:sz w:val="18"/>
                <w:szCs w:val="18"/>
              </w:rPr>
              <w:t>ensed under a Creative Commons</w:t>
            </w:r>
            <w:r w:rsidR="008D46F8">
              <w:rPr>
                <w:sz w:val="18"/>
                <w:szCs w:val="18"/>
              </w:rPr>
              <w:t xml:space="preserve"> Attribution-NonCommercial 4.0 </w:t>
            </w:r>
            <w:r w:rsidR="003233CA">
              <w:rPr>
                <w:sz w:val="18"/>
                <w:szCs w:val="18"/>
              </w:rPr>
              <w:t xml:space="preserve">International License. </w:t>
            </w:r>
          </w:p>
        </w:tc>
        <w:tc>
          <w:tcPr>
            <w:tcW w:w="4680" w:type="dxa"/>
          </w:tcPr>
          <w:p w14:paraId="770FC962" w14:textId="3CF08817" w:rsidR="008E28CD" w:rsidRDefault="008E28CD" w:rsidP="00632731">
            <w:pPr>
              <w:spacing w:line="259" w:lineRule="auto"/>
              <w:jc w:val="center"/>
              <w:rPr>
                <w:sz w:val="18"/>
                <w:szCs w:val="18"/>
              </w:rPr>
            </w:pPr>
            <w:r w:rsidRPr="00811946">
              <w:rPr>
                <w:b/>
                <w:bCs/>
                <w:sz w:val="24"/>
                <w:szCs w:val="24"/>
              </w:rPr>
              <w:t>Modern Ray-finned Fish</w:t>
            </w:r>
          </w:p>
          <w:p w14:paraId="495B5928" w14:textId="44EDEFA8" w:rsidR="00343120" w:rsidRPr="00150D22" w:rsidRDefault="00343120" w:rsidP="00632731">
            <w:pPr>
              <w:spacing w:line="259" w:lineRule="auto"/>
              <w:jc w:val="center"/>
              <w:rPr>
                <w:rFonts w:eastAsia="Calibri" w:cs="Calibri"/>
                <w:color w:val="202122"/>
                <w:sz w:val="18"/>
                <w:szCs w:val="18"/>
              </w:rPr>
            </w:pPr>
            <w:r w:rsidRPr="1FD70304">
              <w:rPr>
                <w:sz w:val="18"/>
                <w:szCs w:val="18"/>
              </w:rPr>
              <w:t xml:space="preserve">From: Diagram by User:Gdr based on a drawing by Dr Tony Ayling. </w:t>
            </w:r>
            <w:r w:rsidRPr="1FD70304">
              <w:rPr>
                <w:rFonts w:eastAsia="Calibri" w:cs="Calibri"/>
                <w:color w:val="202122"/>
                <w:sz w:val="18"/>
                <w:szCs w:val="18"/>
              </w:rPr>
              <w:t xml:space="preserve">This file is licensed under the </w:t>
            </w:r>
            <w:r w:rsidRPr="1FD70304">
              <w:rPr>
                <w:rFonts w:eastAsia="Calibri" w:cs="Calibri"/>
                <w:sz w:val="18"/>
                <w:szCs w:val="18"/>
              </w:rPr>
              <w:t xml:space="preserve">CC-BY-SA </w:t>
            </w:r>
            <w:r w:rsidRPr="1FD70304">
              <w:rPr>
                <w:rFonts w:eastAsia="Calibri" w:cs="Calibri"/>
                <w:color w:val="202122"/>
                <w:sz w:val="18"/>
                <w:szCs w:val="18"/>
              </w:rPr>
              <w:t>license.</w:t>
            </w:r>
          </w:p>
        </w:tc>
      </w:tr>
    </w:tbl>
    <w:p w14:paraId="2C775270" w14:textId="77777777" w:rsidR="00343120" w:rsidRDefault="00343120" w:rsidP="00343120">
      <w:pPr>
        <w:rPr>
          <w:b/>
          <w:bCs/>
          <w:sz w:val="24"/>
          <w:szCs w:val="24"/>
        </w:rPr>
      </w:pPr>
    </w:p>
    <w:p w14:paraId="6A48BFD1" w14:textId="34C077CB" w:rsidR="008E28CD" w:rsidRDefault="008E28CD" w:rsidP="009571B7">
      <w:pPr>
        <w:spacing w:after="240" w:line="259" w:lineRule="auto"/>
        <w:rPr>
          <w:sz w:val="24"/>
          <w:szCs w:val="24"/>
          <w:lang w:bidi="en-US"/>
        </w:rPr>
      </w:pPr>
      <w:r>
        <w:rPr>
          <w:sz w:val="24"/>
          <w:szCs w:val="24"/>
          <w:lang w:bidi="en-US"/>
        </w:rPr>
        <w:t>Select whether you agree or disagree with the following statement:</w:t>
      </w:r>
    </w:p>
    <w:p w14:paraId="761F58FB" w14:textId="510A315A" w:rsidR="008E28CD" w:rsidRDefault="008E28CD" w:rsidP="009571B7">
      <w:pPr>
        <w:spacing w:after="240" w:line="259" w:lineRule="auto"/>
        <w:rPr>
          <w:sz w:val="24"/>
          <w:szCs w:val="24"/>
          <w:lang w:bidi="en-US"/>
        </w:rPr>
      </w:pPr>
      <w:r>
        <w:rPr>
          <w:sz w:val="24"/>
          <w:szCs w:val="24"/>
          <w:lang w:bidi="en-US"/>
        </w:rPr>
        <w:t>The</w:t>
      </w:r>
      <w:r w:rsidR="001E4430" w:rsidRPr="001E4430">
        <w:rPr>
          <w:sz w:val="24"/>
          <w:szCs w:val="24"/>
          <w:lang w:bidi="en-US"/>
        </w:rPr>
        <w:t xml:space="preserve"> structure of a ray-finned fish’s fin </w:t>
      </w:r>
      <w:r>
        <w:rPr>
          <w:sz w:val="24"/>
          <w:szCs w:val="24"/>
          <w:lang w:bidi="en-US"/>
        </w:rPr>
        <w:t>shows evidence of common ancestry between ray-finned fish, the Diplomystus</w:t>
      </w:r>
      <w:r w:rsidR="009E3741">
        <w:rPr>
          <w:sz w:val="24"/>
          <w:szCs w:val="24"/>
          <w:lang w:bidi="en-US"/>
        </w:rPr>
        <w:t>,</w:t>
      </w:r>
      <w:r>
        <w:rPr>
          <w:sz w:val="24"/>
          <w:szCs w:val="24"/>
          <w:lang w:bidi="en-US"/>
        </w:rPr>
        <w:t xml:space="preserve"> </w:t>
      </w:r>
      <w:r w:rsidRPr="008E28CD">
        <w:rPr>
          <w:b/>
          <w:bCs/>
          <w:sz w:val="24"/>
          <w:szCs w:val="24"/>
          <w:lang w:bidi="en-US"/>
        </w:rPr>
        <w:t>and</w:t>
      </w:r>
      <w:r>
        <w:rPr>
          <w:sz w:val="24"/>
          <w:szCs w:val="24"/>
          <w:lang w:bidi="en-US"/>
        </w:rPr>
        <w:t xml:space="preserve"> a</w:t>
      </w:r>
      <w:r w:rsidR="001E4430" w:rsidRPr="001E4430">
        <w:rPr>
          <w:sz w:val="24"/>
          <w:szCs w:val="24"/>
          <w:lang w:bidi="en-US"/>
        </w:rPr>
        <w:t xml:space="preserve"> whale’s fin (see </w:t>
      </w:r>
      <w:r w:rsidR="001E4430" w:rsidRPr="001E4430">
        <w:rPr>
          <w:b/>
          <w:bCs/>
          <w:sz w:val="24"/>
          <w:szCs w:val="24"/>
          <w:lang w:bidi="en-US"/>
        </w:rPr>
        <w:t>Figure 1</w:t>
      </w:r>
      <w:r w:rsidR="001E4430" w:rsidRPr="001E4430">
        <w:rPr>
          <w:sz w:val="24"/>
          <w:szCs w:val="24"/>
          <w:lang w:bidi="en-US"/>
        </w:rPr>
        <w:t>)</w:t>
      </w:r>
      <w:r>
        <w:rPr>
          <w:sz w:val="24"/>
          <w:szCs w:val="24"/>
          <w:lang w:bidi="en-US"/>
        </w:rPr>
        <w:t>.</w:t>
      </w:r>
    </w:p>
    <w:p w14:paraId="195F55E5" w14:textId="0625198C" w:rsidR="00347007" w:rsidRDefault="00347007" w:rsidP="009571B7">
      <w:pPr>
        <w:spacing w:after="240" w:line="259" w:lineRule="auto"/>
        <w:rPr>
          <w:sz w:val="24"/>
          <w:szCs w:val="24"/>
          <w:lang w:bidi="en-US"/>
        </w:rPr>
      </w:pPr>
      <w:r>
        <w:rPr>
          <w:sz w:val="24"/>
          <w:szCs w:val="24"/>
          <w:lang w:bidi="en-US"/>
        </w:rPr>
        <w:t>Circle your response.</w:t>
      </w:r>
    </w:p>
    <w:p w14:paraId="32A9520A" w14:textId="0C3B3AC6" w:rsidR="00347007" w:rsidRPr="00347007" w:rsidRDefault="00347007" w:rsidP="009E3741">
      <w:pPr>
        <w:spacing w:before="240" w:after="240" w:line="259" w:lineRule="auto"/>
        <w:rPr>
          <w:b/>
          <w:bCs/>
          <w:sz w:val="32"/>
          <w:szCs w:val="32"/>
          <w:lang w:bidi="en-US"/>
        </w:rPr>
      </w:pPr>
      <w:r>
        <w:rPr>
          <w:sz w:val="24"/>
          <w:szCs w:val="24"/>
          <w:lang w:bidi="en-US"/>
        </w:rPr>
        <w:tab/>
      </w:r>
      <w:r>
        <w:rPr>
          <w:sz w:val="24"/>
          <w:szCs w:val="24"/>
          <w:lang w:bidi="en-US"/>
        </w:rPr>
        <w:tab/>
      </w:r>
      <w:r>
        <w:rPr>
          <w:sz w:val="24"/>
          <w:szCs w:val="24"/>
          <w:lang w:bidi="en-US"/>
        </w:rPr>
        <w:tab/>
      </w:r>
      <w:r>
        <w:rPr>
          <w:sz w:val="24"/>
          <w:szCs w:val="24"/>
          <w:lang w:bidi="en-US"/>
        </w:rPr>
        <w:tab/>
      </w:r>
      <w:r w:rsidR="008E28CD">
        <w:rPr>
          <w:b/>
          <w:bCs/>
          <w:sz w:val="32"/>
          <w:szCs w:val="32"/>
          <w:lang w:bidi="en-US"/>
        </w:rPr>
        <w:t>Agree</w:t>
      </w:r>
      <w:r w:rsidRPr="00347007">
        <w:rPr>
          <w:b/>
          <w:bCs/>
          <w:sz w:val="32"/>
          <w:szCs w:val="32"/>
          <w:lang w:bidi="en-US"/>
        </w:rPr>
        <w:tab/>
      </w:r>
      <w:r>
        <w:rPr>
          <w:b/>
          <w:bCs/>
          <w:sz w:val="32"/>
          <w:szCs w:val="32"/>
          <w:lang w:bidi="en-US"/>
        </w:rPr>
        <w:tab/>
      </w:r>
      <w:r w:rsidRPr="00347007">
        <w:rPr>
          <w:b/>
          <w:bCs/>
          <w:sz w:val="32"/>
          <w:szCs w:val="32"/>
          <w:lang w:bidi="en-US"/>
        </w:rPr>
        <w:tab/>
      </w:r>
      <w:r w:rsidR="008E28CD">
        <w:rPr>
          <w:b/>
          <w:bCs/>
          <w:sz w:val="32"/>
          <w:szCs w:val="32"/>
          <w:lang w:bidi="en-US"/>
        </w:rPr>
        <w:t>Disagree</w:t>
      </w:r>
    </w:p>
    <w:p w14:paraId="3DBF55DE" w14:textId="2447A0EB" w:rsidR="00A11936" w:rsidRDefault="005C7381" w:rsidP="009571B7">
      <w:pPr>
        <w:spacing w:after="240" w:line="259" w:lineRule="auto"/>
        <w:rPr>
          <w:sz w:val="24"/>
          <w:szCs w:val="24"/>
          <w:lang w:bidi="en-US"/>
        </w:rPr>
      </w:pPr>
      <w:r>
        <w:rPr>
          <w:sz w:val="24"/>
          <w:szCs w:val="24"/>
          <w:lang w:bidi="en-US"/>
        </w:rPr>
        <w:t xml:space="preserve">Use </w:t>
      </w:r>
      <w:r w:rsidR="00964C95" w:rsidRPr="00964C95">
        <w:rPr>
          <w:sz w:val="24"/>
          <w:szCs w:val="24"/>
          <w:lang w:bidi="en-US"/>
        </w:rPr>
        <w:t xml:space="preserve">the terms anatomical, homologous, and analogous structures to </w:t>
      </w:r>
      <w:r>
        <w:rPr>
          <w:sz w:val="24"/>
          <w:szCs w:val="24"/>
          <w:lang w:bidi="en-US"/>
        </w:rPr>
        <w:t>support your answer.</w:t>
      </w:r>
    </w:p>
    <w:p w14:paraId="46474D97" w14:textId="77777777" w:rsidR="008E28CD" w:rsidRDefault="008E28CD" w:rsidP="008E28CD">
      <w:r w:rsidRPr="5A2493D2">
        <w:t>_____________________________________________________________________________________</w:t>
      </w:r>
    </w:p>
    <w:p w14:paraId="38787D5D" w14:textId="77777777" w:rsidR="008E28CD" w:rsidRDefault="008E28CD" w:rsidP="008E28CD">
      <w:pPr>
        <w:spacing w:line="259" w:lineRule="auto"/>
        <w:rPr>
          <w:b/>
          <w:bCs/>
          <w:lang w:bidi="en-US"/>
        </w:rPr>
      </w:pPr>
    </w:p>
    <w:p w14:paraId="016E201F" w14:textId="77777777" w:rsidR="008E28CD" w:rsidRDefault="008E28CD" w:rsidP="008E28CD">
      <w:pPr>
        <w:spacing w:after="240" w:line="259" w:lineRule="auto"/>
        <w:rPr>
          <w:sz w:val="24"/>
          <w:szCs w:val="24"/>
          <w:lang w:bidi="en-US"/>
        </w:rPr>
      </w:pPr>
      <w:r w:rsidRPr="00637169">
        <w:rPr>
          <w:sz w:val="24"/>
          <w:szCs w:val="24"/>
          <w:lang w:bidi="en-US"/>
        </w:rPr>
        <w:t>______________________________________________________________________________</w:t>
      </w:r>
    </w:p>
    <w:p w14:paraId="76E93CC8" w14:textId="77777777" w:rsidR="00347007" w:rsidRDefault="00347007" w:rsidP="00347007">
      <w:r w:rsidRPr="5A2493D2">
        <w:t>_____________________________________________________________________________________</w:t>
      </w:r>
    </w:p>
    <w:p w14:paraId="6CCDB6FF" w14:textId="1BE4CCEB" w:rsidR="00347007" w:rsidRDefault="00347007" w:rsidP="00347007"/>
    <w:p w14:paraId="2AF235AC" w14:textId="77777777" w:rsidR="00347007" w:rsidRDefault="00347007" w:rsidP="00347007">
      <w:r w:rsidRPr="5A2493D2">
        <w:t>_____________________________________________________________________________________</w:t>
      </w:r>
    </w:p>
    <w:p w14:paraId="2901C3A7" w14:textId="77777777" w:rsidR="00347007" w:rsidRDefault="00347007" w:rsidP="00347007">
      <w:pPr>
        <w:spacing w:line="259" w:lineRule="auto"/>
        <w:rPr>
          <w:b/>
          <w:bCs/>
          <w:lang w:bidi="en-US"/>
        </w:rPr>
      </w:pPr>
    </w:p>
    <w:p w14:paraId="1383D0C3" w14:textId="43BBB20A" w:rsidR="005C7381" w:rsidRDefault="00347007" w:rsidP="00347007">
      <w:pPr>
        <w:spacing w:after="240" w:line="259" w:lineRule="auto"/>
        <w:rPr>
          <w:sz w:val="24"/>
          <w:szCs w:val="24"/>
          <w:lang w:bidi="en-US"/>
        </w:rPr>
      </w:pPr>
      <w:r w:rsidRPr="00637169">
        <w:rPr>
          <w:sz w:val="24"/>
          <w:szCs w:val="24"/>
          <w:lang w:bidi="en-US"/>
        </w:rPr>
        <w:t>______________________________________________________________________________</w:t>
      </w:r>
    </w:p>
    <w:p w14:paraId="65F39919" w14:textId="77777777" w:rsidR="009E3741" w:rsidRDefault="009E3741">
      <w:pPr>
        <w:rPr>
          <w:b/>
          <w:bCs/>
          <w:i/>
          <w:iCs/>
          <w:color w:val="808080" w:themeColor="background1" w:themeShade="80"/>
          <w:sz w:val="24"/>
          <w:szCs w:val="24"/>
          <w:lang w:bidi="en-US"/>
        </w:rPr>
      </w:pPr>
      <w:r>
        <w:rPr>
          <w:b/>
          <w:bCs/>
          <w:i/>
          <w:iCs/>
          <w:color w:val="808080" w:themeColor="background1" w:themeShade="80"/>
          <w:sz w:val="24"/>
          <w:szCs w:val="24"/>
          <w:lang w:bidi="en-US"/>
        </w:rPr>
        <w:br w:type="page"/>
      </w:r>
    </w:p>
    <w:p w14:paraId="478D81B8" w14:textId="11F10258" w:rsidR="00DD4155" w:rsidRPr="008707A7" w:rsidRDefault="0AF4E1E8" w:rsidP="004D5A38">
      <w:pPr>
        <w:spacing w:before="240" w:after="60" w:line="259" w:lineRule="auto"/>
        <w:rPr>
          <w:b/>
          <w:bCs/>
          <w:i/>
          <w:iCs/>
          <w:color w:val="808080" w:themeColor="background1" w:themeShade="80"/>
          <w:sz w:val="24"/>
          <w:szCs w:val="24"/>
          <w:lang w:bidi="en-US"/>
        </w:rPr>
      </w:pPr>
      <w:r w:rsidRPr="008707A7">
        <w:rPr>
          <w:b/>
          <w:bCs/>
          <w:i/>
          <w:iCs/>
          <w:color w:val="808080" w:themeColor="background1" w:themeShade="80"/>
          <w:sz w:val="24"/>
          <w:szCs w:val="24"/>
          <w:lang w:bidi="en-US"/>
        </w:rPr>
        <w:lastRenderedPageBreak/>
        <w:t xml:space="preserve">Prompt </w:t>
      </w:r>
      <w:r w:rsidR="00460282">
        <w:rPr>
          <w:b/>
          <w:bCs/>
          <w:i/>
          <w:iCs/>
          <w:color w:val="808080" w:themeColor="background1" w:themeShade="80"/>
          <w:sz w:val="24"/>
          <w:szCs w:val="24"/>
          <w:lang w:bidi="en-US"/>
        </w:rPr>
        <w:t>3</w:t>
      </w:r>
    </w:p>
    <w:p w14:paraId="4F6A622D" w14:textId="4E1E0B91" w:rsidR="009039EC" w:rsidRDefault="00B11DED" w:rsidP="0AF4E1E8">
      <w:pPr>
        <w:spacing w:line="259" w:lineRule="auto"/>
        <w:rPr>
          <w:sz w:val="24"/>
          <w:szCs w:val="24"/>
          <w:lang w:bidi="en-US"/>
        </w:rPr>
      </w:pPr>
      <w:r w:rsidRPr="00B11DED">
        <w:rPr>
          <w:sz w:val="24"/>
          <w:szCs w:val="24"/>
          <w:lang w:bidi="en-US"/>
        </w:rPr>
        <w:t xml:space="preserve">One way scientists develop diagrams to show how groups of organisms are related to each other is by describing lines of descent based on </w:t>
      </w:r>
      <w:r w:rsidR="009E3741">
        <w:rPr>
          <w:sz w:val="24"/>
          <w:szCs w:val="24"/>
          <w:lang w:bidi="en-US"/>
        </w:rPr>
        <w:t xml:space="preserve">the </w:t>
      </w:r>
      <w:r w:rsidRPr="00B11DED">
        <w:rPr>
          <w:sz w:val="24"/>
          <w:szCs w:val="24"/>
          <w:lang w:bidi="en-US"/>
        </w:rPr>
        <w:t>shared anatomical structures of different organisms. These diagrams look like trees and are called "cladograms."</w:t>
      </w:r>
      <w:r w:rsidR="009039EC">
        <w:rPr>
          <w:sz w:val="24"/>
          <w:szCs w:val="24"/>
          <w:lang w:bidi="en-US"/>
        </w:rPr>
        <w:t xml:space="preserve"> </w:t>
      </w:r>
    </w:p>
    <w:p w14:paraId="614BD387" w14:textId="77777777" w:rsidR="009039EC" w:rsidRDefault="009039EC" w:rsidP="0AF4E1E8">
      <w:pPr>
        <w:spacing w:line="259" w:lineRule="auto"/>
        <w:rPr>
          <w:sz w:val="24"/>
          <w:szCs w:val="24"/>
          <w:lang w:bidi="en-US"/>
        </w:rPr>
      </w:pPr>
    </w:p>
    <w:tbl>
      <w:tblPr>
        <w:tblStyle w:val="TableGrid"/>
        <w:tblW w:w="0" w:type="auto"/>
        <w:tblLook w:val="04A0" w:firstRow="1" w:lastRow="0" w:firstColumn="1" w:lastColumn="0" w:noHBand="0" w:noVBand="1"/>
      </w:tblPr>
      <w:tblGrid>
        <w:gridCol w:w="4675"/>
        <w:gridCol w:w="4675"/>
      </w:tblGrid>
      <w:tr w:rsidR="00491C53" w14:paraId="3A4D4653" w14:textId="77777777" w:rsidTr="00491C53">
        <w:tc>
          <w:tcPr>
            <w:tcW w:w="4675" w:type="dxa"/>
          </w:tcPr>
          <w:p w14:paraId="1816CA0B" w14:textId="77777777" w:rsidR="00491C53" w:rsidRPr="00326B7D" w:rsidRDefault="00491C53" w:rsidP="00491C53">
            <w:pPr>
              <w:spacing w:line="259" w:lineRule="auto"/>
              <w:rPr>
                <w:sz w:val="24"/>
                <w:szCs w:val="24"/>
                <w:lang w:bidi="en-US"/>
              </w:rPr>
            </w:pPr>
            <w:r w:rsidRPr="00326B7D">
              <w:rPr>
                <w:sz w:val="24"/>
                <w:szCs w:val="24"/>
                <w:lang w:bidi="en-US"/>
              </w:rPr>
              <w:t xml:space="preserve">See this website for </w:t>
            </w:r>
            <w:r>
              <w:rPr>
                <w:sz w:val="24"/>
                <w:szCs w:val="24"/>
                <w:lang w:bidi="en-US"/>
              </w:rPr>
              <w:t>steps</w:t>
            </w:r>
            <w:r w:rsidRPr="00326B7D">
              <w:rPr>
                <w:sz w:val="24"/>
                <w:szCs w:val="24"/>
                <w:lang w:bidi="en-US"/>
              </w:rPr>
              <w:t xml:space="preserve"> about how to make a cladogram:</w:t>
            </w:r>
          </w:p>
          <w:p w14:paraId="3D51BADF" w14:textId="343DEF91" w:rsidR="00491C53" w:rsidRPr="009E3741" w:rsidRDefault="003233CA" w:rsidP="00491C53">
            <w:pPr>
              <w:pStyle w:val="ListParagraph"/>
              <w:numPr>
                <w:ilvl w:val="1"/>
                <w:numId w:val="3"/>
              </w:numPr>
              <w:ind w:left="360"/>
              <w:rPr>
                <w:rStyle w:val="Hyperlink"/>
                <w:color w:val="000000" w:themeColor="text1"/>
                <w:sz w:val="24"/>
                <w:szCs w:val="24"/>
              </w:rPr>
            </w:pPr>
            <w:hyperlink r:id="rId26" w:history="1">
              <w:r w:rsidRPr="00EC2212">
                <w:rPr>
                  <w:rStyle w:val="Hyperlink"/>
                  <w:sz w:val="24"/>
                  <w:szCs w:val="24"/>
                </w:rPr>
                <w:t>https://www.instructables.com/How-to-Make-a-Cladogram/</w:t>
              </w:r>
            </w:hyperlink>
            <w:r w:rsidR="009E3741">
              <w:rPr>
                <w:rStyle w:val="Hyperlink"/>
                <w:color w:val="000000" w:themeColor="text1"/>
                <w:sz w:val="24"/>
                <w:szCs w:val="24"/>
              </w:rPr>
              <w:t xml:space="preserve"> </w:t>
            </w:r>
          </w:p>
          <w:p w14:paraId="6DFAA996" w14:textId="77777777" w:rsidR="00491C53" w:rsidRDefault="00491C53" w:rsidP="0042411B">
            <w:pPr>
              <w:spacing w:line="259" w:lineRule="auto"/>
              <w:rPr>
                <w:sz w:val="24"/>
                <w:szCs w:val="24"/>
                <w:lang w:bidi="en-US"/>
              </w:rPr>
            </w:pPr>
          </w:p>
        </w:tc>
        <w:tc>
          <w:tcPr>
            <w:tcW w:w="4675" w:type="dxa"/>
          </w:tcPr>
          <w:p w14:paraId="5183075C" w14:textId="77777777" w:rsidR="00491C53" w:rsidRPr="00326B7D" w:rsidRDefault="00491C53" w:rsidP="00491C53">
            <w:pPr>
              <w:spacing w:line="259" w:lineRule="auto"/>
              <w:rPr>
                <w:sz w:val="24"/>
                <w:szCs w:val="24"/>
                <w:lang w:bidi="en-US"/>
              </w:rPr>
            </w:pPr>
            <w:r w:rsidRPr="00326B7D">
              <w:rPr>
                <w:sz w:val="24"/>
                <w:szCs w:val="24"/>
                <w:lang w:bidi="en-US"/>
              </w:rPr>
              <w:t>Use these websites to focus your research on a specific group of organisms that you choose (e.g., living whales, humans, modern horses, etc.):</w:t>
            </w:r>
          </w:p>
          <w:p w14:paraId="2ABE3E39" w14:textId="77777777" w:rsidR="00491C53" w:rsidRPr="00A60455" w:rsidRDefault="009B7423" w:rsidP="00A60455">
            <w:pPr>
              <w:pStyle w:val="ListParagraph"/>
              <w:numPr>
                <w:ilvl w:val="1"/>
                <w:numId w:val="3"/>
              </w:numPr>
              <w:ind w:left="360"/>
              <w:rPr>
                <w:rStyle w:val="Hyperlink"/>
                <w:sz w:val="24"/>
                <w:szCs w:val="24"/>
              </w:rPr>
            </w:pPr>
            <w:hyperlink r:id="rId27">
              <w:r w:rsidR="00491C53" w:rsidRPr="00A60455">
                <w:rPr>
                  <w:rStyle w:val="Hyperlink"/>
                  <w:sz w:val="24"/>
                  <w:szCs w:val="24"/>
                </w:rPr>
                <w:t>https://evolution.berkeley.edu/what-are-evograms/</w:t>
              </w:r>
            </w:hyperlink>
          </w:p>
          <w:p w14:paraId="5F65E41A" w14:textId="77777777" w:rsidR="00491C53" w:rsidRPr="00A60455" w:rsidRDefault="009B7423" w:rsidP="00A60455">
            <w:pPr>
              <w:pStyle w:val="ListParagraph"/>
              <w:numPr>
                <w:ilvl w:val="1"/>
                <w:numId w:val="3"/>
              </w:numPr>
              <w:ind w:left="360"/>
              <w:rPr>
                <w:rStyle w:val="Hyperlink"/>
              </w:rPr>
            </w:pPr>
            <w:hyperlink r:id="rId28" w:history="1">
              <w:r w:rsidR="00491C53" w:rsidRPr="00A60455">
                <w:rPr>
                  <w:rStyle w:val="Hyperlink"/>
                  <w:sz w:val="24"/>
                  <w:szCs w:val="24"/>
                </w:rPr>
                <w:t>https://animaldiversity.org/</w:t>
              </w:r>
            </w:hyperlink>
          </w:p>
          <w:p w14:paraId="4448DCD9" w14:textId="1B699302" w:rsidR="00491C53" w:rsidRPr="00491C53" w:rsidRDefault="009B7423" w:rsidP="00A60455">
            <w:pPr>
              <w:pStyle w:val="ListParagraph"/>
              <w:numPr>
                <w:ilvl w:val="1"/>
                <w:numId w:val="3"/>
              </w:numPr>
              <w:ind w:left="360"/>
              <w:rPr>
                <w:rFonts w:eastAsia="Calibri" w:cs="Calibri"/>
                <w:i/>
                <w:iCs/>
                <w:color w:val="0000FF"/>
                <w:sz w:val="24"/>
                <w:szCs w:val="24"/>
              </w:rPr>
            </w:pPr>
            <w:hyperlink r:id="rId29" w:history="1">
              <w:r w:rsidR="00491C53" w:rsidRPr="00A60455">
                <w:rPr>
                  <w:rStyle w:val="Hyperlink"/>
                  <w:sz w:val="24"/>
                  <w:szCs w:val="24"/>
                </w:rPr>
                <w:t>https://www.onezoom.org/</w:t>
              </w:r>
            </w:hyperlink>
          </w:p>
        </w:tc>
      </w:tr>
    </w:tbl>
    <w:p w14:paraId="0EE944DA" w14:textId="77777777" w:rsidR="00491C53" w:rsidRPr="0073721C" w:rsidRDefault="00491C53" w:rsidP="0094640B">
      <w:pPr>
        <w:spacing w:before="240" w:after="60"/>
        <w:rPr>
          <w:b/>
          <w:bCs/>
          <w:sz w:val="24"/>
          <w:szCs w:val="24"/>
        </w:rPr>
      </w:pPr>
      <w:r w:rsidRPr="0073721C">
        <w:rPr>
          <w:b/>
          <w:bCs/>
          <w:sz w:val="24"/>
          <w:szCs w:val="24"/>
        </w:rPr>
        <w:t>Part A.</w:t>
      </w:r>
    </w:p>
    <w:p w14:paraId="26032195" w14:textId="40F16C8E" w:rsidR="00491C53" w:rsidRPr="0073721C" w:rsidRDefault="00491C53" w:rsidP="00491C53">
      <w:pPr>
        <w:rPr>
          <w:sz w:val="24"/>
          <w:szCs w:val="24"/>
          <w:lang w:bidi="en-US"/>
        </w:rPr>
      </w:pPr>
      <w:r w:rsidRPr="0073721C">
        <w:rPr>
          <w:sz w:val="24"/>
          <w:szCs w:val="24"/>
          <w:lang w:bidi="en-US"/>
        </w:rPr>
        <w:t xml:space="preserve">Construct a cladogram </w:t>
      </w:r>
      <w:r w:rsidR="00F67EB5">
        <w:rPr>
          <w:sz w:val="24"/>
          <w:szCs w:val="24"/>
          <w:lang w:bidi="en-US"/>
        </w:rPr>
        <w:t xml:space="preserve">showing common ancestry and </w:t>
      </w:r>
      <w:r w:rsidRPr="0073721C">
        <w:rPr>
          <w:sz w:val="24"/>
          <w:szCs w:val="24"/>
          <w:lang w:bidi="en-US"/>
        </w:rPr>
        <w:t xml:space="preserve">including clear labels </w:t>
      </w:r>
      <w:r w:rsidR="00F67EB5">
        <w:rPr>
          <w:sz w:val="24"/>
          <w:szCs w:val="24"/>
          <w:lang w:bidi="en-US"/>
        </w:rPr>
        <w:t>in the space provided</w:t>
      </w:r>
      <w:r w:rsidRPr="0073721C">
        <w:rPr>
          <w:sz w:val="24"/>
          <w:szCs w:val="24"/>
          <w:lang w:bidi="en-US"/>
        </w:rPr>
        <w:t>.</w:t>
      </w:r>
    </w:p>
    <w:p w14:paraId="612C286B" w14:textId="77777777" w:rsidR="00491C53" w:rsidRPr="0073721C" w:rsidRDefault="00491C53" w:rsidP="00491C53">
      <w:pPr>
        <w:rPr>
          <w:sz w:val="24"/>
          <w:szCs w:val="24"/>
          <w:lang w:bidi="en-US"/>
        </w:rPr>
      </w:pPr>
    </w:p>
    <w:p w14:paraId="76178229" w14:textId="77777777" w:rsidR="00491C53" w:rsidRPr="0073721C" w:rsidRDefault="00491C53" w:rsidP="00E35C7F">
      <w:pPr>
        <w:pStyle w:val="ListParagraph"/>
        <w:numPr>
          <w:ilvl w:val="0"/>
          <w:numId w:val="18"/>
        </w:numPr>
        <w:spacing w:after="120"/>
        <w:contextualSpacing w:val="0"/>
        <w:rPr>
          <w:sz w:val="24"/>
          <w:szCs w:val="24"/>
          <w:lang w:bidi="en-US"/>
        </w:rPr>
      </w:pPr>
      <w:r w:rsidRPr="0073721C">
        <w:rPr>
          <w:sz w:val="24"/>
          <w:szCs w:val="24"/>
          <w:lang w:bidi="en-US"/>
        </w:rPr>
        <w:t xml:space="preserve">Include </w:t>
      </w:r>
      <w:r>
        <w:rPr>
          <w:sz w:val="24"/>
          <w:szCs w:val="24"/>
          <w:lang w:bidi="en-US"/>
        </w:rPr>
        <w:t xml:space="preserve">and label </w:t>
      </w:r>
      <w:r w:rsidRPr="0073721C">
        <w:rPr>
          <w:sz w:val="24"/>
          <w:szCs w:val="24"/>
          <w:lang w:bidi="en-US"/>
        </w:rPr>
        <w:t xml:space="preserve">at least </w:t>
      </w:r>
      <w:r>
        <w:rPr>
          <w:sz w:val="24"/>
          <w:szCs w:val="24"/>
          <w:lang w:bidi="en-US"/>
        </w:rPr>
        <w:t>five</w:t>
      </w:r>
      <w:r w:rsidRPr="0073721C">
        <w:rPr>
          <w:sz w:val="24"/>
          <w:szCs w:val="24"/>
          <w:lang w:bidi="en-US"/>
        </w:rPr>
        <w:t xml:space="preserve"> organisms beginning with an extinct organism.</w:t>
      </w:r>
    </w:p>
    <w:p w14:paraId="7EE9514E" w14:textId="77777777" w:rsidR="00491C53" w:rsidRPr="0073721C" w:rsidRDefault="00491C53" w:rsidP="00E35C7F">
      <w:pPr>
        <w:pStyle w:val="ListParagraph"/>
        <w:numPr>
          <w:ilvl w:val="0"/>
          <w:numId w:val="18"/>
        </w:numPr>
        <w:spacing w:after="120"/>
        <w:contextualSpacing w:val="0"/>
        <w:rPr>
          <w:sz w:val="24"/>
          <w:szCs w:val="24"/>
          <w:lang w:bidi="en-US"/>
        </w:rPr>
      </w:pPr>
      <w:r w:rsidRPr="0073721C">
        <w:rPr>
          <w:sz w:val="24"/>
          <w:szCs w:val="24"/>
          <w:lang w:bidi="en-US"/>
        </w:rPr>
        <w:t>For each new organism, add its branch line and name in the appropriate place in the cladogram.</w:t>
      </w:r>
    </w:p>
    <w:p w14:paraId="57E12BA0" w14:textId="39FEAFAA" w:rsidR="00491C53" w:rsidRDefault="00491C53" w:rsidP="00E35C7F">
      <w:pPr>
        <w:pStyle w:val="ListParagraph"/>
        <w:numPr>
          <w:ilvl w:val="0"/>
          <w:numId w:val="18"/>
        </w:numPr>
        <w:spacing w:after="120"/>
        <w:contextualSpacing w:val="0"/>
        <w:rPr>
          <w:sz w:val="24"/>
          <w:szCs w:val="24"/>
          <w:lang w:bidi="en-US"/>
        </w:rPr>
      </w:pPr>
      <w:r w:rsidRPr="0073721C">
        <w:rPr>
          <w:sz w:val="24"/>
          <w:szCs w:val="24"/>
          <w:lang w:bidi="en-US"/>
        </w:rPr>
        <w:t xml:space="preserve">Indicate the degrees of </w:t>
      </w:r>
      <w:r w:rsidR="00E35C7F">
        <w:rPr>
          <w:sz w:val="24"/>
          <w:szCs w:val="24"/>
          <w:lang w:bidi="en-US"/>
        </w:rPr>
        <w:t xml:space="preserve">the </w:t>
      </w:r>
      <w:r w:rsidRPr="0073721C">
        <w:rPr>
          <w:sz w:val="24"/>
          <w:szCs w:val="24"/>
          <w:lang w:bidi="en-US"/>
        </w:rPr>
        <w:t>evolutionary relationship of the organism group you have chosen.</w:t>
      </w:r>
    </w:p>
    <w:p w14:paraId="6483D119" w14:textId="77777777" w:rsidR="00491C53" w:rsidRDefault="00491C53">
      <w:pPr>
        <w:rPr>
          <w:b/>
          <w:bCs/>
          <w:sz w:val="24"/>
          <w:szCs w:val="24"/>
        </w:rPr>
      </w:pPr>
      <w:r>
        <w:rPr>
          <w:b/>
          <w:bCs/>
          <w:sz w:val="24"/>
          <w:szCs w:val="24"/>
        </w:rPr>
        <w:br w:type="page"/>
      </w:r>
    </w:p>
    <w:p w14:paraId="0C6F6A13" w14:textId="2D98357C" w:rsidR="0030015E" w:rsidRDefault="00BD5779" w:rsidP="0AF4E1E8">
      <w:pPr>
        <w:spacing w:line="259" w:lineRule="auto"/>
        <w:rPr>
          <w:sz w:val="24"/>
          <w:szCs w:val="24"/>
          <w:lang w:bidi="en-US"/>
        </w:rPr>
      </w:pPr>
      <w:r>
        <w:rPr>
          <w:noProof/>
          <w:lang w:bidi="en-US"/>
        </w:rPr>
        <w:lastRenderedPageBreak/>
        <mc:AlternateContent>
          <mc:Choice Requires="wps">
            <w:drawing>
              <wp:anchor distT="0" distB="0" distL="114300" distR="114300" simplePos="0" relativeHeight="251696128" behindDoc="0" locked="0" layoutInCell="1" allowOverlap="1" wp14:anchorId="16E76423" wp14:editId="106EB393">
                <wp:simplePos x="0" y="0"/>
                <wp:positionH relativeFrom="margin">
                  <wp:align>center</wp:align>
                </wp:positionH>
                <wp:positionV relativeFrom="paragraph">
                  <wp:posOffset>165100</wp:posOffset>
                </wp:positionV>
                <wp:extent cx="6534150" cy="7195931"/>
                <wp:effectExtent l="0" t="0" r="19050" b="24130"/>
                <wp:wrapNone/>
                <wp:docPr id="172869218" name="Rectangle 1"/>
                <wp:cNvGraphicFramePr/>
                <a:graphic xmlns:a="http://schemas.openxmlformats.org/drawingml/2006/main">
                  <a:graphicData uri="http://schemas.microsoft.com/office/word/2010/wordprocessingShape">
                    <wps:wsp>
                      <wps:cNvSpPr/>
                      <wps:spPr>
                        <a:xfrm>
                          <a:off x="0" y="0"/>
                          <a:ext cx="6534150" cy="719593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818CC" id="Rectangle 1" o:spid="_x0000_s1026" style="position:absolute;margin-left:0;margin-top:13pt;width:514.5pt;height:566.6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" filled="f" strokecolor="windowText" strokeweight="2pt">
                <w10:wrap anchorx="margin"/>
              </v:rect>
            </w:pict>
          </mc:Fallback>
        </mc:AlternateContent>
      </w:r>
      <w:r w:rsidR="00463F44">
        <w:rPr>
          <w:sz w:val="24"/>
          <w:szCs w:val="24"/>
          <w:lang w:bidi="en-US"/>
        </w:rPr>
        <w:br/>
      </w:r>
      <w:r w:rsidR="00463F44">
        <w:rPr>
          <w:sz w:val="24"/>
          <w:szCs w:val="24"/>
          <w:lang w:bidi="en-US"/>
        </w:rPr>
        <w:br/>
      </w:r>
      <w:r w:rsidR="00463F44">
        <w:rPr>
          <w:sz w:val="24"/>
          <w:szCs w:val="24"/>
          <w:lang w:bidi="en-US"/>
        </w:rPr>
        <w:br/>
      </w:r>
      <w:r w:rsidR="00463F44">
        <w:rPr>
          <w:sz w:val="24"/>
          <w:szCs w:val="24"/>
          <w:lang w:bidi="en-US"/>
        </w:rPr>
        <w:br/>
      </w:r>
    </w:p>
    <w:p w14:paraId="730FD84A" w14:textId="38DDBC93" w:rsidR="006B2507" w:rsidRDefault="006B2507" w:rsidP="0AF4E1E8">
      <w:pPr>
        <w:spacing w:line="259" w:lineRule="auto"/>
        <w:rPr>
          <w:sz w:val="24"/>
          <w:szCs w:val="24"/>
          <w:lang w:bidi="en-US"/>
        </w:rPr>
      </w:pPr>
    </w:p>
    <w:p w14:paraId="1FC976B5" w14:textId="099FA9A7" w:rsidR="00207A11" w:rsidRDefault="00207A11">
      <w:pPr>
        <w:rPr>
          <w:sz w:val="24"/>
          <w:szCs w:val="24"/>
          <w:lang w:bidi="en-US"/>
        </w:rPr>
      </w:pPr>
    </w:p>
    <w:p w14:paraId="7E3EA5DB" w14:textId="77777777" w:rsidR="00BA4984" w:rsidRDefault="00BA4984">
      <w:pPr>
        <w:rPr>
          <w:b/>
          <w:bCs/>
          <w:sz w:val="24"/>
          <w:szCs w:val="24"/>
          <w:lang w:bidi="en-US"/>
        </w:rPr>
      </w:pPr>
      <w:r>
        <w:rPr>
          <w:b/>
          <w:bCs/>
          <w:sz w:val="24"/>
          <w:szCs w:val="24"/>
          <w:lang w:bidi="en-US"/>
        </w:rPr>
        <w:br w:type="page"/>
      </w:r>
    </w:p>
    <w:p w14:paraId="49CB27B5" w14:textId="3A63041E" w:rsidR="00772C16" w:rsidRPr="00772C16" w:rsidRDefault="00772C16" w:rsidP="00E35C7F">
      <w:pPr>
        <w:spacing w:after="60" w:line="259" w:lineRule="auto"/>
        <w:rPr>
          <w:b/>
          <w:bCs/>
          <w:sz w:val="24"/>
          <w:szCs w:val="24"/>
          <w:lang w:bidi="en-US"/>
        </w:rPr>
      </w:pPr>
      <w:r w:rsidRPr="00772C16">
        <w:rPr>
          <w:b/>
          <w:bCs/>
          <w:sz w:val="24"/>
          <w:szCs w:val="24"/>
          <w:lang w:bidi="en-US"/>
        </w:rPr>
        <w:lastRenderedPageBreak/>
        <w:t xml:space="preserve">Part </w:t>
      </w:r>
      <w:r w:rsidR="00BD5779">
        <w:rPr>
          <w:b/>
          <w:bCs/>
          <w:sz w:val="24"/>
          <w:szCs w:val="24"/>
          <w:lang w:bidi="en-US"/>
        </w:rPr>
        <w:t>B</w:t>
      </w:r>
      <w:r w:rsidRPr="00772C16">
        <w:rPr>
          <w:b/>
          <w:bCs/>
          <w:sz w:val="24"/>
          <w:szCs w:val="24"/>
          <w:lang w:bidi="en-US"/>
        </w:rPr>
        <w:t>.</w:t>
      </w:r>
    </w:p>
    <w:p w14:paraId="10FCE93E" w14:textId="7AA5E6E5" w:rsidR="00EF3F40" w:rsidRDefault="00A233BE" w:rsidP="00D61ABF">
      <w:pPr>
        <w:spacing w:after="120"/>
        <w:rPr>
          <w:sz w:val="24"/>
          <w:szCs w:val="24"/>
          <w:lang w:bidi="en-US"/>
        </w:rPr>
      </w:pPr>
      <w:r w:rsidRPr="00A233BE">
        <w:rPr>
          <w:sz w:val="24"/>
          <w:szCs w:val="24"/>
          <w:lang w:bidi="en-US"/>
        </w:rPr>
        <w:t>Explain the selection and placement of each organism in your cladogram</w:t>
      </w:r>
      <w:r w:rsidR="00467454" w:rsidRPr="008B3736">
        <w:rPr>
          <w:sz w:val="24"/>
          <w:szCs w:val="24"/>
          <w:lang w:bidi="en-US"/>
        </w:rPr>
        <w:t>.</w:t>
      </w:r>
    </w:p>
    <w:p w14:paraId="0187E339" w14:textId="77777777" w:rsidR="007E6FCF" w:rsidRDefault="007E6FCF" w:rsidP="007E6FCF">
      <w:r w:rsidRPr="5A2493D2">
        <w:t>_____________________________________________________________________________________</w:t>
      </w:r>
    </w:p>
    <w:p w14:paraId="5524B050" w14:textId="77777777" w:rsidR="007E6FCF" w:rsidRPr="00AB0FD0" w:rsidRDefault="007E6FCF" w:rsidP="007E6FCF"/>
    <w:p w14:paraId="7B8CC626" w14:textId="77777777" w:rsidR="007E6FCF" w:rsidRDefault="007E6FCF" w:rsidP="007E6FCF">
      <w:r w:rsidRPr="5A2493D2">
        <w:t>_____________________________________________________________________________________</w:t>
      </w:r>
    </w:p>
    <w:p w14:paraId="629AAA58" w14:textId="77777777" w:rsidR="007E6FCF" w:rsidRDefault="007E6FCF" w:rsidP="007E6FCF"/>
    <w:p w14:paraId="7A9D8F60" w14:textId="77777777" w:rsidR="00A233BE" w:rsidRDefault="007E6FCF" w:rsidP="00A233BE">
      <w:pPr>
        <w:spacing w:after="120"/>
        <w:rPr>
          <w:sz w:val="24"/>
          <w:szCs w:val="24"/>
          <w:lang w:bidi="en-US"/>
        </w:rPr>
      </w:pPr>
      <w:r w:rsidRPr="5A2493D2">
        <w:t>_____________________________________________________________________________________</w:t>
      </w:r>
    </w:p>
    <w:p w14:paraId="4E04F434" w14:textId="77777777" w:rsidR="00A233BE" w:rsidRDefault="00A233BE" w:rsidP="00A233BE"/>
    <w:p w14:paraId="577E42EF" w14:textId="2F194117" w:rsidR="00A233BE" w:rsidRDefault="00A233BE" w:rsidP="00A233BE">
      <w:r w:rsidRPr="5A2493D2">
        <w:t>_____________________________________________________________________________________</w:t>
      </w:r>
    </w:p>
    <w:p w14:paraId="21DAA5DD" w14:textId="77777777" w:rsidR="00A233BE" w:rsidRPr="00AB0FD0" w:rsidRDefault="00A233BE" w:rsidP="00A233BE"/>
    <w:p w14:paraId="5C19DD5C" w14:textId="77777777" w:rsidR="00A233BE" w:rsidRDefault="00A233BE" w:rsidP="00A233BE">
      <w:r w:rsidRPr="5A2493D2">
        <w:t>_____________________________________________________________________________________</w:t>
      </w:r>
    </w:p>
    <w:p w14:paraId="674DF699" w14:textId="77777777" w:rsidR="00A233BE" w:rsidRDefault="00A233BE" w:rsidP="00A233BE"/>
    <w:p w14:paraId="34FA462A" w14:textId="77777777" w:rsidR="00A233BE" w:rsidRPr="00B34296" w:rsidRDefault="00A233BE" w:rsidP="00A233BE">
      <w:r w:rsidRPr="5A2493D2">
        <w:t>_____________________________________________________________________________________</w:t>
      </w:r>
    </w:p>
    <w:p w14:paraId="708CC515" w14:textId="77777777" w:rsidR="00DB37DB" w:rsidRPr="00DB37DB" w:rsidRDefault="00DB37DB" w:rsidP="0AF4E1E8">
      <w:pPr>
        <w:spacing w:line="259" w:lineRule="auto"/>
        <w:rPr>
          <w:sz w:val="16"/>
          <w:szCs w:val="16"/>
          <w:lang w:bidi="en-US"/>
        </w:rPr>
      </w:pPr>
    </w:p>
    <w:p w14:paraId="188496A4" w14:textId="77777777" w:rsidR="00DD1A15" w:rsidRDefault="00DD1A15" w:rsidP="00DD1A15">
      <w:r w:rsidRPr="5A2493D2">
        <w:t>_____________________________________________________________________________________</w:t>
      </w:r>
    </w:p>
    <w:p w14:paraId="3193CC19" w14:textId="34AEEE3A" w:rsidR="00DD1A15" w:rsidRDefault="00DD1A15" w:rsidP="00DD1A15"/>
    <w:p w14:paraId="0E09AF9B" w14:textId="77777777" w:rsidR="00DD1A15" w:rsidRDefault="00DD1A15" w:rsidP="00DD1A15">
      <w:r w:rsidRPr="5A2493D2">
        <w:t>_____________________________________________________________________________________</w:t>
      </w:r>
    </w:p>
    <w:p w14:paraId="64AE1AF8" w14:textId="77777777" w:rsidR="009F5F78" w:rsidRPr="00AB0FD0" w:rsidRDefault="009F5F78" w:rsidP="00AB0FD0"/>
    <w:p w14:paraId="7029B817" w14:textId="77777777" w:rsidR="00AB0FD0" w:rsidRDefault="00AB0FD0" w:rsidP="00AB0FD0">
      <w:r w:rsidRPr="5A2493D2">
        <w:t>_____________________________________________________________________________________</w:t>
      </w:r>
    </w:p>
    <w:p w14:paraId="0B88343C" w14:textId="77777777" w:rsidR="00AB0FD0" w:rsidRDefault="00AB0FD0" w:rsidP="00AB0FD0"/>
    <w:p w14:paraId="7B1E7061" w14:textId="1CD9B07F" w:rsidR="001F363C" w:rsidRPr="00B34296" w:rsidRDefault="00AB0FD0">
      <w:r w:rsidRPr="5A2493D2">
        <w:t>_____________________________________________________________________________________</w:t>
      </w:r>
    </w:p>
    <w:p w14:paraId="52EDB898" w14:textId="191A7937" w:rsidR="008707A7" w:rsidRDefault="008707A7">
      <w:pPr>
        <w:rPr>
          <w:b/>
          <w:bCs/>
        </w:rPr>
      </w:pPr>
      <w:r>
        <w:rPr>
          <w:b/>
          <w:bCs/>
        </w:rPr>
        <w:br w:type="page"/>
      </w:r>
    </w:p>
    <w:p w14:paraId="72484116" w14:textId="77777777" w:rsidR="00DB5CDE" w:rsidRDefault="00DB5CDE" w:rsidP="00DB5CDE">
      <w:pPr>
        <w:rPr>
          <w:lang w:bidi="en-US"/>
        </w:rPr>
        <w:sectPr w:rsidR="00DB5CDE" w:rsidSect="009B1915">
          <w:footerReference w:type="default" r:id="rId30"/>
          <w:pgSz w:w="12240" w:h="15840" w:code="1"/>
          <w:pgMar w:top="1440" w:right="1440" w:bottom="810" w:left="1440" w:header="720" w:footer="720" w:gutter="0"/>
          <w:cols w:space="720"/>
          <w:docGrid w:linePitch="360"/>
        </w:sectPr>
      </w:pPr>
    </w:p>
    <w:tbl>
      <w:tblPr>
        <w:tblStyle w:val="TableGrid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53"/>
        <w:gridCol w:w="2457"/>
        <w:gridCol w:w="2509"/>
        <w:gridCol w:w="2457"/>
        <w:gridCol w:w="2457"/>
        <w:gridCol w:w="2457"/>
      </w:tblGrid>
      <w:tr w:rsidR="0076697C" w:rsidRPr="005F408E" w14:paraId="3257FC43" w14:textId="77777777" w:rsidTr="00714832">
        <w:trPr>
          <w:trHeight w:val="575"/>
        </w:trPr>
        <w:tc>
          <w:tcPr>
            <w:tcW w:w="5000" w:type="pct"/>
            <w:gridSpan w:val="6"/>
            <w:tcBorders>
              <w:left w:val="nil"/>
              <w:right w:val="nil"/>
            </w:tcBorders>
            <w:shd w:val="clear" w:color="auto" w:fill="F2F2F2" w:themeFill="background1" w:themeFillShade="F2"/>
            <w:vAlign w:val="center"/>
          </w:tcPr>
          <w:p w14:paraId="57C16BF8" w14:textId="77777777" w:rsidR="0076697C" w:rsidRPr="005F408E" w:rsidRDefault="0076697C" w:rsidP="00AF1DE8">
            <w:pPr>
              <w:spacing w:before="60" w:after="60"/>
              <w:rPr>
                <w:rFonts w:asciiTheme="minorHAnsi" w:hAnsiTheme="minorHAnsi" w:cstheme="minorHAnsi"/>
                <w:sz w:val="24"/>
                <w:szCs w:val="24"/>
              </w:rPr>
            </w:pPr>
            <w:r>
              <w:rPr>
                <w:rFonts w:asciiTheme="minorHAnsi" w:hAnsiTheme="minorHAnsi" w:cstheme="minorHAnsi"/>
                <w:b/>
                <w:bCs/>
                <w:sz w:val="24"/>
                <w:szCs w:val="24"/>
              </w:rPr>
              <w:lastRenderedPageBreak/>
              <w:t xml:space="preserve">Task </w:t>
            </w:r>
            <w:r w:rsidRPr="005F408E">
              <w:rPr>
                <w:rFonts w:asciiTheme="minorHAnsi" w:hAnsiTheme="minorHAnsi" w:cstheme="minorHAnsi"/>
                <w:b/>
                <w:bCs/>
                <w:sz w:val="24"/>
                <w:szCs w:val="24"/>
              </w:rPr>
              <w:t xml:space="preserve">Rubric to Evaluate Student Evidence </w:t>
            </w:r>
          </w:p>
        </w:tc>
      </w:tr>
      <w:tr w:rsidR="0056467E" w:rsidRPr="008801C4" w14:paraId="4DAFF8D8" w14:textId="77777777" w:rsidTr="00CE7B95">
        <w:trPr>
          <w:trHeight w:val="755"/>
        </w:trPr>
        <w:tc>
          <w:tcPr>
            <w:tcW w:w="461" w:type="pct"/>
            <w:shd w:val="clear" w:color="auto" w:fill="8EAADB"/>
            <w:vAlign w:val="center"/>
          </w:tcPr>
          <w:p w14:paraId="46FD9026" w14:textId="3B13065A" w:rsidR="0056467E" w:rsidRPr="00AF1DE8" w:rsidRDefault="0056467E" w:rsidP="00AF1DE8">
            <w:pPr>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Task</w:t>
            </w:r>
          </w:p>
        </w:tc>
        <w:tc>
          <w:tcPr>
            <w:tcW w:w="904" w:type="pct"/>
            <w:shd w:val="clear" w:color="auto" w:fill="8EAADB"/>
            <w:vAlign w:val="center"/>
          </w:tcPr>
          <w:p w14:paraId="088FEE74" w14:textId="77777777" w:rsidR="0056467E" w:rsidRPr="00AF1DE8" w:rsidRDefault="0056467E" w:rsidP="00AF1DE8">
            <w:pPr>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Score Point 0</w:t>
            </w:r>
          </w:p>
        </w:tc>
        <w:tc>
          <w:tcPr>
            <w:tcW w:w="923" w:type="pct"/>
            <w:shd w:val="clear" w:color="auto" w:fill="8EAADB"/>
            <w:vAlign w:val="center"/>
          </w:tcPr>
          <w:p w14:paraId="14BB9A28" w14:textId="77777777" w:rsidR="0056467E" w:rsidRPr="00AF1DE8" w:rsidRDefault="0056467E" w:rsidP="00AF1DE8">
            <w:pPr>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Score Point 1</w:t>
            </w:r>
          </w:p>
        </w:tc>
        <w:tc>
          <w:tcPr>
            <w:tcW w:w="904" w:type="pct"/>
            <w:shd w:val="clear" w:color="auto" w:fill="8EAADB"/>
            <w:vAlign w:val="center"/>
          </w:tcPr>
          <w:p w14:paraId="7C15A4FA" w14:textId="77777777" w:rsidR="0056467E" w:rsidRPr="00AF1DE8" w:rsidRDefault="0056467E" w:rsidP="00AF1DE8">
            <w:pPr>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Score Point 2</w:t>
            </w:r>
          </w:p>
        </w:tc>
        <w:tc>
          <w:tcPr>
            <w:tcW w:w="904" w:type="pct"/>
            <w:shd w:val="clear" w:color="auto" w:fill="8EAADB"/>
            <w:vAlign w:val="center"/>
          </w:tcPr>
          <w:p w14:paraId="656710B7" w14:textId="77777777" w:rsidR="0056467E" w:rsidRPr="00AF1DE8" w:rsidRDefault="0056467E" w:rsidP="00AF1DE8">
            <w:pPr>
              <w:tabs>
                <w:tab w:val="left" w:pos="10420"/>
              </w:tabs>
              <w:spacing w:before="60" w:after="60"/>
              <w:jc w:val="center"/>
              <w:rPr>
                <w:rFonts w:asciiTheme="minorHAnsi" w:hAnsiTheme="minorHAnsi" w:cstheme="minorHAnsi"/>
                <w:b/>
                <w:sz w:val="24"/>
                <w:szCs w:val="24"/>
              </w:rPr>
            </w:pPr>
          </w:p>
          <w:p w14:paraId="3DF92D19" w14:textId="77777777" w:rsidR="0056467E" w:rsidRPr="00AF1DE8" w:rsidRDefault="0056467E" w:rsidP="00AF1DE8">
            <w:pPr>
              <w:tabs>
                <w:tab w:val="left" w:pos="10420"/>
              </w:tabs>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Score Point 3</w:t>
            </w:r>
          </w:p>
          <w:p w14:paraId="1B43F226" w14:textId="77777777" w:rsidR="0056467E" w:rsidRPr="00AF1DE8" w:rsidRDefault="0056467E" w:rsidP="00AF1DE8">
            <w:pPr>
              <w:spacing w:before="60" w:after="60"/>
              <w:jc w:val="center"/>
              <w:rPr>
                <w:rFonts w:asciiTheme="minorHAnsi" w:hAnsiTheme="minorHAnsi" w:cstheme="minorHAnsi"/>
                <w:sz w:val="24"/>
                <w:szCs w:val="24"/>
              </w:rPr>
            </w:pPr>
          </w:p>
        </w:tc>
        <w:tc>
          <w:tcPr>
            <w:tcW w:w="904" w:type="pct"/>
            <w:shd w:val="clear" w:color="auto" w:fill="8EAADB"/>
            <w:vAlign w:val="center"/>
          </w:tcPr>
          <w:p w14:paraId="18AD5C05" w14:textId="77777777" w:rsidR="0056467E" w:rsidRPr="00AF1DE8" w:rsidRDefault="0056467E" w:rsidP="00AF1DE8">
            <w:pPr>
              <w:spacing w:before="60" w:after="60"/>
              <w:jc w:val="center"/>
              <w:rPr>
                <w:rFonts w:asciiTheme="minorHAnsi" w:hAnsiTheme="minorHAnsi" w:cstheme="minorHAnsi"/>
                <w:sz w:val="24"/>
                <w:szCs w:val="24"/>
              </w:rPr>
            </w:pPr>
            <w:r w:rsidRPr="00AF1DE8">
              <w:rPr>
                <w:rFonts w:asciiTheme="minorHAnsi" w:hAnsiTheme="minorHAnsi" w:cstheme="minorHAnsi"/>
                <w:b/>
                <w:sz w:val="24"/>
                <w:szCs w:val="24"/>
              </w:rPr>
              <w:t>Score Point 4</w:t>
            </w:r>
          </w:p>
        </w:tc>
      </w:tr>
      <w:tr w:rsidR="00FD3552" w:rsidRPr="00040620" w14:paraId="518656F9" w14:textId="77777777" w:rsidTr="00AF1DE8">
        <w:trPr>
          <w:trHeight w:val="1232"/>
        </w:trPr>
        <w:tc>
          <w:tcPr>
            <w:tcW w:w="461" w:type="pct"/>
            <w:shd w:val="clear" w:color="auto" w:fill="F2F2F2" w:themeFill="background1" w:themeFillShade="F2"/>
          </w:tcPr>
          <w:p w14:paraId="72EA45D1" w14:textId="0D09DC6C" w:rsidR="00FD3552" w:rsidRDefault="00FD3552" w:rsidP="00AF1DE8">
            <w:pPr>
              <w:spacing w:before="60" w:after="60"/>
              <w:rPr>
                <w:rFonts w:asciiTheme="minorHAnsi" w:hAnsiTheme="minorHAnsi" w:cstheme="minorHAnsi"/>
                <w:b/>
                <w:sz w:val="22"/>
                <w:szCs w:val="22"/>
              </w:rPr>
            </w:pPr>
            <w:r w:rsidRPr="00040620">
              <w:rPr>
                <w:rFonts w:asciiTheme="minorHAnsi" w:hAnsiTheme="minorHAnsi" w:cstheme="minorHAnsi"/>
                <w:b/>
                <w:sz w:val="22"/>
                <w:szCs w:val="22"/>
              </w:rPr>
              <w:t>Prompt 1</w:t>
            </w:r>
            <w:r w:rsidR="007923F6">
              <w:rPr>
                <w:rFonts w:asciiTheme="minorHAnsi" w:hAnsiTheme="minorHAnsi" w:cstheme="minorHAnsi"/>
                <w:b/>
                <w:sz w:val="22"/>
                <w:szCs w:val="22"/>
              </w:rPr>
              <w:t xml:space="preserve"> </w:t>
            </w:r>
          </w:p>
          <w:p w14:paraId="20854A7B" w14:textId="77777777" w:rsidR="00FD3552" w:rsidRPr="00040620" w:rsidRDefault="00FD3552" w:rsidP="00AF1DE8">
            <w:pPr>
              <w:spacing w:before="60" w:after="60"/>
              <w:rPr>
                <w:rFonts w:asciiTheme="minorHAnsi" w:hAnsiTheme="minorHAnsi" w:cstheme="minorHAnsi"/>
                <w:sz w:val="22"/>
                <w:szCs w:val="22"/>
              </w:rPr>
            </w:pPr>
          </w:p>
        </w:tc>
        <w:tc>
          <w:tcPr>
            <w:tcW w:w="904" w:type="pct"/>
            <w:shd w:val="clear" w:color="auto" w:fill="auto"/>
          </w:tcPr>
          <w:p w14:paraId="3487055C" w14:textId="4D728CF5" w:rsidR="00FD3552" w:rsidRPr="00887F7E" w:rsidRDefault="00FD3552" w:rsidP="00AF1DE8">
            <w:pPr>
              <w:spacing w:before="60" w:after="60"/>
              <w:rPr>
                <w:rFonts w:asciiTheme="minorHAnsi" w:hAnsiTheme="minorHAnsi" w:cstheme="minorHAnsi"/>
                <w:sz w:val="22"/>
                <w:szCs w:val="22"/>
              </w:rPr>
            </w:pPr>
            <w:r w:rsidRPr="00887F7E">
              <w:rPr>
                <w:rFonts w:asciiTheme="minorHAnsi" w:hAnsiTheme="minorHAnsi" w:cstheme="minorBidi"/>
                <w:sz w:val="22"/>
                <w:szCs w:val="22"/>
              </w:rPr>
              <w:t>No aspect of the response is correct</w:t>
            </w:r>
          </w:p>
        </w:tc>
        <w:tc>
          <w:tcPr>
            <w:tcW w:w="923" w:type="pct"/>
            <w:shd w:val="clear" w:color="auto" w:fill="auto"/>
          </w:tcPr>
          <w:p w14:paraId="3AE5687F" w14:textId="2ECE6A21" w:rsidR="00FD3552" w:rsidRPr="00887F7E" w:rsidRDefault="00FD3552" w:rsidP="00AF1DE8">
            <w:pPr>
              <w:spacing w:before="60" w:after="60"/>
              <w:rPr>
                <w:rFonts w:asciiTheme="minorHAnsi" w:hAnsiTheme="minorHAnsi" w:cstheme="minorHAnsi"/>
                <w:sz w:val="22"/>
                <w:szCs w:val="22"/>
              </w:rPr>
            </w:pPr>
            <w:r w:rsidRPr="00887F7E">
              <w:rPr>
                <w:rFonts w:asciiTheme="minorHAnsi" w:hAnsiTheme="minorHAnsi" w:cstheme="minorBidi"/>
                <w:sz w:val="22"/>
                <w:szCs w:val="22"/>
              </w:rPr>
              <w:t xml:space="preserve">Response includes </w:t>
            </w:r>
            <w:r w:rsidRPr="00887F7E">
              <w:rPr>
                <w:rFonts w:asciiTheme="minorHAnsi" w:hAnsiTheme="minorHAnsi" w:cstheme="minorBidi"/>
                <w:b/>
                <w:bCs/>
                <w:sz w:val="22"/>
                <w:szCs w:val="22"/>
              </w:rPr>
              <w:t>one (1)</w:t>
            </w:r>
            <w:r w:rsidRPr="00887F7E">
              <w:rPr>
                <w:rFonts w:asciiTheme="minorHAnsi" w:hAnsiTheme="minorHAnsi" w:cstheme="minorBidi"/>
                <w:sz w:val="22"/>
                <w:szCs w:val="22"/>
              </w:rPr>
              <w:t xml:space="preserve"> of the </w:t>
            </w:r>
            <w:r w:rsidRPr="00887F7E">
              <w:rPr>
                <w:rFonts w:asciiTheme="minorHAnsi" w:hAnsiTheme="minorHAnsi" w:cstheme="minorBidi"/>
                <w:b/>
                <w:bCs/>
                <w:sz w:val="22"/>
                <w:szCs w:val="22"/>
              </w:rPr>
              <w:t>four (4)</w:t>
            </w:r>
            <w:r w:rsidRPr="00887F7E">
              <w:rPr>
                <w:rFonts w:asciiTheme="minorHAnsi" w:hAnsiTheme="minorHAnsi" w:cstheme="minorBidi"/>
                <w:sz w:val="22"/>
                <w:szCs w:val="22"/>
              </w:rPr>
              <w:t xml:space="preserve"> aspects</w:t>
            </w:r>
          </w:p>
        </w:tc>
        <w:tc>
          <w:tcPr>
            <w:tcW w:w="904" w:type="pct"/>
            <w:shd w:val="clear" w:color="auto" w:fill="auto"/>
          </w:tcPr>
          <w:p w14:paraId="0DE6B452" w14:textId="4D948125" w:rsidR="00FD3552" w:rsidRPr="00887F7E" w:rsidRDefault="00FD3552" w:rsidP="00AF1DE8">
            <w:pPr>
              <w:spacing w:before="60" w:after="60"/>
              <w:rPr>
                <w:rFonts w:asciiTheme="minorHAnsi" w:hAnsiTheme="minorHAnsi" w:cstheme="minorHAnsi"/>
                <w:sz w:val="22"/>
                <w:szCs w:val="22"/>
              </w:rPr>
            </w:pPr>
            <w:r w:rsidRPr="00887F7E">
              <w:rPr>
                <w:rFonts w:asciiTheme="minorHAnsi" w:hAnsiTheme="minorHAnsi" w:cstheme="minorBidi"/>
                <w:sz w:val="22"/>
                <w:szCs w:val="22"/>
              </w:rPr>
              <w:t xml:space="preserve">Response includes </w:t>
            </w:r>
            <w:r w:rsidRPr="00887F7E">
              <w:rPr>
                <w:rFonts w:asciiTheme="minorHAnsi" w:hAnsiTheme="minorHAnsi" w:cstheme="minorBidi"/>
                <w:b/>
                <w:bCs/>
                <w:sz w:val="22"/>
                <w:szCs w:val="22"/>
              </w:rPr>
              <w:t>two (2)</w:t>
            </w:r>
            <w:r w:rsidRPr="00887F7E">
              <w:rPr>
                <w:rFonts w:asciiTheme="minorHAnsi" w:hAnsiTheme="minorHAnsi" w:cstheme="minorBidi"/>
                <w:sz w:val="22"/>
                <w:szCs w:val="22"/>
              </w:rPr>
              <w:t xml:space="preserve"> of the </w:t>
            </w:r>
            <w:r w:rsidRPr="00887F7E">
              <w:rPr>
                <w:rFonts w:asciiTheme="minorHAnsi" w:hAnsiTheme="minorHAnsi" w:cstheme="minorBidi"/>
                <w:b/>
                <w:bCs/>
                <w:sz w:val="22"/>
                <w:szCs w:val="22"/>
              </w:rPr>
              <w:t>four (4)</w:t>
            </w:r>
            <w:r w:rsidRPr="00887F7E">
              <w:rPr>
                <w:rFonts w:asciiTheme="minorHAnsi" w:hAnsiTheme="minorHAnsi" w:cstheme="minorBidi"/>
                <w:sz w:val="22"/>
                <w:szCs w:val="22"/>
              </w:rPr>
              <w:t xml:space="preserve"> aspects</w:t>
            </w:r>
          </w:p>
        </w:tc>
        <w:tc>
          <w:tcPr>
            <w:tcW w:w="904" w:type="pct"/>
            <w:shd w:val="clear" w:color="auto" w:fill="auto"/>
          </w:tcPr>
          <w:p w14:paraId="06FCC2B9" w14:textId="7A6C155D" w:rsidR="00FD3552" w:rsidRPr="00887F7E" w:rsidRDefault="00FD3552" w:rsidP="00AF1DE8">
            <w:pPr>
              <w:spacing w:before="60" w:after="60"/>
              <w:rPr>
                <w:rFonts w:asciiTheme="minorHAnsi" w:hAnsiTheme="minorHAnsi" w:cstheme="minorHAnsi"/>
                <w:sz w:val="22"/>
                <w:szCs w:val="22"/>
              </w:rPr>
            </w:pPr>
            <w:r w:rsidRPr="00887F7E">
              <w:rPr>
                <w:rFonts w:asciiTheme="minorHAnsi" w:hAnsiTheme="minorHAnsi" w:cstheme="minorBidi"/>
                <w:sz w:val="22"/>
                <w:szCs w:val="22"/>
              </w:rPr>
              <w:t xml:space="preserve">Response includes </w:t>
            </w:r>
            <w:r w:rsidRPr="00887F7E">
              <w:rPr>
                <w:rFonts w:asciiTheme="minorHAnsi" w:hAnsiTheme="minorHAnsi" w:cstheme="minorBidi"/>
                <w:b/>
                <w:bCs/>
                <w:sz w:val="22"/>
                <w:szCs w:val="22"/>
              </w:rPr>
              <w:t>three (3)</w:t>
            </w:r>
            <w:r w:rsidRPr="00887F7E">
              <w:rPr>
                <w:rFonts w:asciiTheme="minorHAnsi" w:hAnsiTheme="minorHAnsi" w:cstheme="minorBidi"/>
                <w:sz w:val="22"/>
                <w:szCs w:val="22"/>
              </w:rPr>
              <w:t xml:space="preserve"> of the </w:t>
            </w:r>
            <w:r w:rsidRPr="00887F7E">
              <w:rPr>
                <w:rFonts w:asciiTheme="minorHAnsi" w:hAnsiTheme="minorHAnsi" w:cstheme="minorBidi"/>
                <w:b/>
                <w:bCs/>
                <w:sz w:val="22"/>
                <w:szCs w:val="22"/>
              </w:rPr>
              <w:t>four (4)</w:t>
            </w:r>
            <w:r w:rsidRPr="00887F7E">
              <w:rPr>
                <w:rFonts w:asciiTheme="minorHAnsi" w:hAnsiTheme="minorHAnsi" w:cstheme="minorBidi"/>
                <w:sz w:val="22"/>
                <w:szCs w:val="22"/>
              </w:rPr>
              <w:t xml:space="preserve"> aspects</w:t>
            </w:r>
          </w:p>
        </w:tc>
        <w:tc>
          <w:tcPr>
            <w:tcW w:w="904" w:type="pct"/>
            <w:shd w:val="clear" w:color="auto" w:fill="auto"/>
          </w:tcPr>
          <w:p w14:paraId="08F869E8" w14:textId="77777777" w:rsidR="00FD3552" w:rsidRPr="00887F7E" w:rsidRDefault="00FD3552" w:rsidP="00AF1DE8">
            <w:pPr>
              <w:spacing w:before="60" w:after="60"/>
              <w:rPr>
                <w:rFonts w:asciiTheme="minorHAnsi" w:hAnsiTheme="minorHAnsi" w:cstheme="minorBidi"/>
                <w:sz w:val="22"/>
                <w:szCs w:val="22"/>
              </w:rPr>
            </w:pPr>
            <w:r w:rsidRPr="00887F7E">
              <w:rPr>
                <w:rFonts w:asciiTheme="minorHAnsi" w:hAnsiTheme="minorHAnsi" w:cstheme="minorBidi"/>
                <w:sz w:val="22"/>
                <w:szCs w:val="22"/>
              </w:rPr>
              <w:t>Response includes the following aspects:</w:t>
            </w:r>
          </w:p>
          <w:p w14:paraId="3D038D19" w14:textId="77777777" w:rsidR="00FD3552" w:rsidRPr="00887F7E" w:rsidRDefault="00FD3552" w:rsidP="00AF1DE8">
            <w:pPr>
              <w:spacing w:before="60" w:after="60"/>
              <w:rPr>
                <w:rFonts w:asciiTheme="minorHAnsi" w:hAnsiTheme="minorHAnsi" w:cstheme="minorBidi"/>
                <w:b/>
                <w:bCs/>
                <w:sz w:val="22"/>
                <w:szCs w:val="22"/>
              </w:rPr>
            </w:pPr>
            <w:r w:rsidRPr="00887F7E">
              <w:rPr>
                <w:rFonts w:asciiTheme="minorHAnsi" w:hAnsiTheme="minorHAnsi" w:cstheme="minorBidi"/>
                <w:b/>
                <w:bCs/>
                <w:sz w:val="22"/>
                <w:szCs w:val="22"/>
              </w:rPr>
              <w:t>Part A.</w:t>
            </w:r>
          </w:p>
          <w:p w14:paraId="4C48CB2D" w14:textId="77777777" w:rsidR="00FD3552" w:rsidRPr="00887F7E" w:rsidRDefault="00FD3552" w:rsidP="00AF1DE8">
            <w:pPr>
              <w:pStyle w:val="ListParagraph"/>
              <w:numPr>
                <w:ilvl w:val="0"/>
                <w:numId w:val="22"/>
              </w:numPr>
              <w:spacing w:before="60" w:after="60"/>
              <w:rPr>
                <w:rFonts w:asciiTheme="minorHAnsi" w:hAnsiTheme="minorHAnsi" w:cstheme="minorBidi"/>
                <w:sz w:val="22"/>
                <w:szCs w:val="22"/>
              </w:rPr>
            </w:pPr>
            <w:r w:rsidRPr="00887F7E">
              <w:rPr>
                <w:rFonts w:asciiTheme="minorHAnsi" w:hAnsiTheme="minorHAnsi" w:cstheme="minorBidi"/>
                <w:sz w:val="22"/>
                <w:szCs w:val="22"/>
              </w:rPr>
              <w:t>Provides more than one (1) similarity in the appearance of pigs and hippos</w:t>
            </w:r>
          </w:p>
          <w:p w14:paraId="1FA7680C" w14:textId="77777777" w:rsidR="00FD3552" w:rsidRPr="00887F7E" w:rsidRDefault="00FD3552" w:rsidP="00AF1DE8">
            <w:pPr>
              <w:spacing w:before="60" w:after="60"/>
              <w:rPr>
                <w:rFonts w:asciiTheme="minorHAnsi" w:hAnsiTheme="minorHAnsi" w:cstheme="minorBidi"/>
                <w:b/>
                <w:bCs/>
                <w:sz w:val="22"/>
                <w:szCs w:val="22"/>
              </w:rPr>
            </w:pPr>
            <w:r w:rsidRPr="00887F7E">
              <w:rPr>
                <w:rFonts w:asciiTheme="minorHAnsi" w:hAnsiTheme="minorHAnsi" w:cstheme="minorBidi"/>
                <w:b/>
                <w:bCs/>
                <w:sz w:val="22"/>
                <w:szCs w:val="22"/>
              </w:rPr>
              <w:t>Part B.</w:t>
            </w:r>
          </w:p>
          <w:p w14:paraId="744F6102" w14:textId="77777777" w:rsidR="00FD3552" w:rsidRPr="00887F7E" w:rsidRDefault="00FD3552" w:rsidP="00AF1DE8">
            <w:pPr>
              <w:pStyle w:val="ListParagraph"/>
              <w:numPr>
                <w:ilvl w:val="0"/>
                <w:numId w:val="22"/>
              </w:numPr>
              <w:spacing w:before="60" w:after="60"/>
              <w:rPr>
                <w:rFonts w:asciiTheme="minorHAnsi" w:hAnsiTheme="minorHAnsi" w:cstheme="minorBidi"/>
                <w:sz w:val="22"/>
                <w:szCs w:val="22"/>
              </w:rPr>
            </w:pPr>
            <w:r w:rsidRPr="00887F7E">
              <w:rPr>
                <w:rFonts w:asciiTheme="minorHAnsi" w:hAnsiTheme="minorHAnsi" w:cstheme="minorBidi"/>
                <w:sz w:val="22"/>
                <w:szCs w:val="22"/>
              </w:rPr>
              <w:t>Provides a description of how two organisms’ bone structure and size relate to how it uses its limbs</w:t>
            </w:r>
          </w:p>
          <w:p w14:paraId="244982F6" w14:textId="77777777" w:rsidR="00FD3552" w:rsidRPr="00887F7E" w:rsidRDefault="00FD3552" w:rsidP="00AF1DE8">
            <w:pPr>
              <w:spacing w:before="60" w:after="60"/>
              <w:rPr>
                <w:rFonts w:asciiTheme="minorHAnsi" w:hAnsiTheme="minorHAnsi" w:cstheme="minorBidi"/>
                <w:b/>
                <w:bCs/>
                <w:sz w:val="22"/>
                <w:szCs w:val="22"/>
              </w:rPr>
            </w:pPr>
            <w:r w:rsidRPr="00887F7E">
              <w:rPr>
                <w:rFonts w:asciiTheme="minorHAnsi" w:hAnsiTheme="minorHAnsi" w:cstheme="minorBidi"/>
                <w:b/>
                <w:bCs/>
                <w:sz w:val="22"/>
                <w:szCs w:val="22"/>
              </w:rPr>
              <w:t>Part C.</w:t>
            </w:r>
          </w:p>
          <w:p w14:paraId="3331ED50" w14:textId="77777777" w:rsidR="00FD3552" w:rsidRPr="00887F7E" w:rsidRDefault="00FD3552" w:rsidP="00AF1DE8">
            <w:pPr>
              <w:pStyle w:val="ListParagraph"/>
              <w:numPr>
                <w:ilvl w:val="0"/>
                <w:numId w:val="22"/>
              </w:numPr>
              <w:spacing w:before="60" w:after="60"/>
              <w:rPr>
                <w:rFonts w:asciiTheme="minorHAnsi" w:hAnsiTheme="minorHAnsi" w:cstheme="minorBidi"/>
                <w:sz w:val="22"/>
                <w:szCs w:val="22"/>
              </w:rPr>
            </w:pPr>
            <w:r w:rsidRPr="00887F7E">
              <w:rPr>
                <w:rFonts w:asciiTheme="minorHAnsi" w:hAnsiTheme="minorHAnsi" w:cstheme="minorBidi"/>
                <w:sz w:val="22"/>
                <w:szCs w:val="22"/>
              </w:rPr>
              <w:t>Identifies human and dog as the two most closely related organisms</w:t>
            </w:r>
          </w:p>
          <w:p w14:paraId="1D69D6A7" w14:textId="77777777" w:rsidR="00FD3552" w:rsidRPr="00887F7E" w:rsidRDefault="00FD3552" w:rsidP="00AF1DE8">
            <w:pPr>
              <w:spacing w:before="60" w:after="60"/>
              <w:rPr>
                <w:rFonts w:asciiTheme="minorHAnsi" w:hAnsiTheme="minorHAnsi" w:cstheme="minorBidi"/>
                <w:b/>
                <w:bCs/>
                <w:sz w:val="22"/>
                <w:szCs w:val="22"/>
              </w:rPr>
            </w:pPr>
            <w:r w:rsidRPr="00887F7E">
              <w:rPr>
                <w:rFonts w:asciiTheme="minorHAnsi" w:hAnsiTheme="minorHAnsi" w:cstheme="minorBidi"/>
                <w:b/>
                <w:bCs/>
                <w:sz w:val="22"/>
                <w:szCs w:val="22"/>
              </w:rPr>
              <w:t>Part D.</w:t>
            </w:r>
          </w:p>
          <w:p w14:paraId="29C6FA8A" w14:textId="26FE9E52" w:rsidR="00FD3552" w:rsidRPr="00943CF0" w:rsidRDefault="00414555" w:rsidP="00AF1DE8">
            <w:pPr>
              <w:pStyle w:val="ListParagraph"/>
              <w:numPr>
                <w:ilvl w:val="0"/>
                <w:numId w:val="7"/>
              </w:numPr>
              <w:spacing w:before="60" w:after="60"/>
              <w:ind w:left="360"/>
              <w:rPr>
                <w:rFonts w:asciiTheme="minorHAnsi" w:hAnsiTheme="minorHAnsi" w:cstheme="minorHAnsi"/>
                <w:sz w:val="22"/>
                <w:szCs w:val="22"/>
              </w:rPr>
            </w:pPr>
            <w:r>
              <w:rPr>
                <w:rFonts w:asciiTheme="minorHAnsi" w:hAnsiTheme="minorHAnsi" w:cstheme="minorBidi"/>
                <w:sz w:val="22"/>
                <w:szCs w:val="22"/>
              </w:rPr>
              <w:t>Selects and e</w:t>
            </w:r>
            <w:r w:rsidR="00FD3552" w:rsidRPr="00887F7E">
              <w:rPr>
                <w:rFonts w:asciiTheme="minorHAnsi" w:hAnsiTheme="minorHAnsi" w:cstheme="minorBidi"/>
                <w:sz w:val="22"/>
                <w:szCs w:val="22"/>
              </w:rPr>
              <w:t>xplains how the structures are homologous</w:t>
            </w:r>
          </w:p>
        </w:tc>
      </w:tr>
      <w:tr w:rsidR="00491C53" w:rsidRPr="00040620" w14:paraId="7F7C1D40" w14:textId="77777777" w:rsidTr="00AF1DE8">
        <w:trPr>
          <w:trHeight w:val="890"/>
        </w:trPr>
        <w:tc>
          <w:tcPr>
            <w:tcW w:w="461" w:type="pct"/>
            <w:shd w:val="clear" w:color="auto" w:fill="F2F2F2" w:themeFill="background1" w:themeFillShade="F2"/>
          </w:tcPr>
          <w:p w14:paraId="7901BBF5" w14:textId="1CECF1A0" w:rsidR="00491C53" w:rsidRPr="00887F7E" w:rsidRDefault="00491C53" w:rsidP="00AF1DE8">
            <w:pPr>
              <w:spacing w:before="60" w:after="60"/>
              <w:rPr>
                <w:rFonts w:asciiTheme="minorHAnsi" w:hAnsiTheme="minorHAnsi" w:cstheme="minorHAnsi"/>
                <w:b/>
                <w:sz w:val="22"/>
                <w:szCs w:val="22"/>
              </w:rPr>
            </w:pPr>
            <w:r w:rsidRPr="00040620">
              <w:rPr>
                <w:rFonts w:asciiTheme="minorHAnsi" w:hAnsiTheme="minorHAnsi" w:cstheme="minorHAnsi"/>
                <w:b/>
                <w:sz w:val="22"/>
                <w:szCs w:val="22"/>
              </w:rPr>
              <w:lastRenderedPageBreak/>
              <w:t xml:space="preserve">Prompt </w:t>
            </w:r>
            <w:r>
              <w:rPr>
                <w:rFonts w:asciiTheme="minorHAnsi" w:hAnsiTheme="minorHAnsi" w:cstheme="minorHAnsi"/>
                <w:b/>
                <w:sz w:val="22"/>
                <w:szCs w:val="22"/>
              </w:rPr>
              <w:t>2</w:t>
            </w:r>
          </w:p>
        </w:tc>
        <w:tc>
          <w:tcPr>
            <w:tcW w:w="904" w:type="pct"/>
            <w:shd w:val="clear" w:color="auto" w:fill="auto"/>
          </w:tcPr>
          <w:p w14:paraId="5294A65B" w14:textId="3BF27991" w:rsidR="00491C53" w:rsidRPr="00943CF0" w:rsidRDefault="00491C53" w:rsidP="00AF1DE8">
            <w:pPr>
              <w:spacing w:before="60" w:after="60"/>
              <w:rPr>
                <w:rFonts w:asciiTheme="minorHAnsi" w:hAnsiTheme="minorHAnsi" w:cstheme="minorHAnsi"/>
                <w:sz w:val="22"/>
                <w:szCs w:val="22"/>
              </w:rPr>
            </w:pPr>
            <w:r w:rsidRPr="1FD70304">
              <w:rPr>
                <w:rFonts w:asciiTheme="minorHAnsi" w:hAnsiTheme="minorHAnsi" w:cstheme="minorBidi"/>
                <w:sz w:val="22"/>
                <w:szCs w:val="22"/>
              </w:rPr>
              <w:t xml:space="preserve">No </w:t>
            </w:r>
            <w:r>
              <w:rPr>
                <w:rFonts w:asciiTheme="minorHAnsi" w:hAnsiTheme="minorHAnsi" w:cstheme="minorBidi"/>
                <w:sz w:val="22"/>
                <w:szCs w:val="22"/>
              </w:rPr>
              <w:t>aspect of the response is correct</w:t>
            </w:r>
          </w:p>
        </w:tc>
        <w:tc>
          <w:tcPr>
            <w:tcW w:w="923" w:type="pct"/>
            <w:shd w:val="clear" w:color="auto" w:fill="auto"/>
          </w:tcPr>
          <w:p w14:paraId="2BBED0BE" w14:textId="5B93C84F" w:rsidR="00491C53" w:rsidRPr="00943CF0" w:rsidRDefault="00491C53" w:rsidP="00AF1DE8">
            <w:pPr>
              <w:spacing w:before="60" w:after="60"/>
              <w:rPr>
                <w:rFonts w:asciiTheme="minorHAnsi" w:hAnsiTheme="minorHAnsi" w:cstheme="minorHAnsi"/>
                <w:sz w:val="22"/>
                <w:szCs w:val="22"/>
              </w:rPr>
            </w:pPr>
            <w:r w:rsidRPr="002B72F5">
              <w:rPr>
                <w:rFonts w:asciiTheme="minorHAnsi" w:hAnsiTheme="minorHAnsi" w:cstheme="minorBidi"/>
                <w:sz w:val="22"/>
                <w:szCs w:val="22"/>
              </w:rPr>
              <w:t xml:space="preserve">Response includes </w:t>
            </w:r>
            <w:r>
              <w:rPr>
                <w:rFonts w:asciiTheme="minorHAnsi" w:hAnsiTheme="minorHAnsi" w:cstheme="minorBidi"/>
                <w:b/>
                <w:bCs/>
                <w:sz w:val="22"/>
                <w:szCs w:val="22"/>
              </w:rPr>
              <w:t>one</w:t>
            </w:r>
            <w:r w:rsidRPr="002B72F5">
              <w:rPr>
                <w:rFonts w:asciiTheme="minorHAnsi" w:hAnsiTheme="minorHAnsi" w:cstheme="minorBidi"/>
                <w:b/>
                <w:bCs/>
                <w:sz w:val="22"/>
                <w:szCs w:val="22"/>
              </w:rPr>
              <w:t xml:space="preserve"> (</w:t>
            </w:r>
            <w:r>
              <w:rPr>
                <w:rFonts w:asciiTheme="minorHAnsi" w:hAnsiTheme="minorHAnsi" w:cstheme="minorBidi"/>
                <w:b/>
                <w:bCs/>
                <w:sz w:val="22"/>
                <w:szCs w:val="22"/>
              </w:rPr>
              <w:t>1</w:t>
            </w:r>
            <w:r w:rsidRPr="002B72F5">
              <w:rPr>
                <w:rFonts w:asciiTheme="minorHAnsi" w:hAnsiTheme="minorHAnsi" w:cstheme="minorBidi"/>
                <w:b/>
                <w:bCs/>
                <w:sz w:val="22"/>
                <w:szCs w:val="22"/>
              </w:rPr>
              <w:t>)</w:t>
            </w:r>
            <w:r w:rsidRPr="002B72F5">
              <w:rPr>
                <w:rFonts w:asciiTheme="minorHAnsi" w:hAnsiTheme="minorHAnsi" w:cstheme="minorBidi"/>
                <w:sz w:val="22"/>
                <w:szCs w:val="22"/>
              </w:rPr>
              <w:t xml:space="preserve"> of the </w:t>
            </w:r>
            <w:r>
              <w:rPr>
                <w:rFonts w:asciiTheme="minorHAnsi" w:hAnsiTheme="minorHAnsi" w:cstheme="minorBidi"/>
                <w:b/>
                <w:bCs/>
                <w:sz w:val="22"/>
                <w:szCs w:val="22"/>
              </w:rPr>
              <w:t>three</w:t>
            </w:r>
            <w:r w:rsidRPr="002B72F5">
              <w:rPr>
                <w:rFonts w:asciiTheme="minorHAnsi" w:hAnsiTheme="minorHAnsi" w:cstheme="minorBidi"/>
                <w:b/>
                <w:bCs/>
                <w:sz w:val="22"/>
                <w:szCs w:val="22"/>
              </w:rPr>
              <w:t xml:space="preserve"> (</w:t>
            </w:r>
            <w:r>
              <w:rPr>
                <w:rFonts w:asciiTheme="minorHAnsi" w:hAnsiTheme="minorHAnsi" w:cstheme="minorBidi"/>
                <w:b/>
                <w:bCs/>
                <w:sz w:val="22"/>
                <w:szCs w:val="22"/>
              </w:rPr>
              <w:t>3</w:t>
            </w:r>
            <w:r w:rsidRPr="002B72F5">
              <w:rPr>
                <w:rFonts w:asciiTheme="minorHAnsi" w:hAnsiTheme="minorHAnsi" w:cstheme="minorBidi"/>
                <w:b/>
                <w:bCs/>
                <w:sz w:val="22"/>
                <w:szCs w:val="22"/>
              </w:rPr>
              <w:t>)</w:t>
            </w:r>
            <w:r w:rsidRPr="002B72F5">
              <w:rPr>
                <w:rFonts w:asciiTheme="minorHAnsi" w:hAnsiTheme="minorHAnsi" w:cstheme="minorBidi"/>
                <w:sz w:val="22"/>
                <w:szCs w:val="22"/>
              </w:rPr>
              <w:t xml:space="preserve"> aspects</w:t>
            </w:r>
          </w:p>
        </w:tc>
        <w:tc>
          <w:tcPr>
            <w:tcW w:w="904" w:type="pct"/>
            <w:shd w:val="clear" w:color="auto" w:fill="auto"/>
          </w:tcPr>
          <w:p w14:paraId="525AE123" w14:textId="76BD30AA" w:rsidR="00491C53" w:rsidRPr="00491C53" w:rsidRDefault="00491C53" w:rsidP="00AF1DE8">
            <w:pPr>
              <w:spacing w:before="60" w:after="60"/>
              <w:rPr>
                <w:rFonts w:asciiTheme="minorHAnsi" w:hAnsiTheme="minorHAnsi" w:cstheme="minorHAnsi"/>
              </w:rPr>
            </w:pPr>
            <w:r w:rsidRPr="002B72F5">
              <w:rPr>
                <w:rFonts w:asciiTheme="minorHAnsi" w:hAnsiTheme="minorHAnsi" w:cstheme="minorBidi"/>
                <w:sz w:val="22"/>
                <w:szCs w:val="22"/>
              </w:rPr>
              <w:t xml:space="preserve">Response includes </w:t>
            </w:r>
            <w:r>
              <w:rPr>
                <w:rFonts w:asciiTheme="minorHAnsi" w:hAnsiTheme="minorHAnsi" w:cstheme="minorBidi"/>
                <w:b/>
                <w:bCs/>
                <w:sz w:val="22"/>
                <w:szCs w:val="22"/>
              </w:rPr>
              <w:t>two</w:t>
            </w:r>
            <w:r w:rsidRPr="002B72F5">
              <w:rPr>
                <w:rFonts w:asciiTheme="minorHAnsi" w:hAnsiTheme="minorHAnsi" w:cstheme="minorBidi"/>
                <w:b/>
                <w:bCs/>
                <w:sz w:val="22"/>
                <w:szCs w:val="22"/>
              </w:rPr>
              <w:t xml:space="preserve"> (</w:t>
            </w:r>
            <w:r>
              <w:rPr>
                <w:rFonts w:asciiTheme="minorHAnsi" w:hAnsiTheme="minorHAnsi" w:cstheme="minorBidi"/>
                <w:b/>
                <w:bCs/>
                <w:sz w:val="22"/>
                <w:szCs w:val="22"/>
              </w:rPr>
              <w:t>2</w:t>
            </w:r>
            <w:r w:rsidRPr="002B72F5">
              <w:rPr>
                <w:rFonts w:asciiTheme="minorHAnsi" w:hAnsiTheme="minorHAnsi" w:cstheme="minorBidi"/>
                <w:b/>
                <w:bCs/>
                <w:sz w:val="22"/>
                <w:szCs w:val="22"/>
              </w:rPr>
              <w:t>)</w:t>
            </w:r>
            <w:r w:rsidRPr="002B72F5">
              <w:rPr>
                <w:rFonts w:asciiTheme="minorHAnsi" w:hAnsiTheme="minorHAnsi" w:cstheme="minorBidi"/>
                <w:sz w:val="22"/>
                <w:szCs w:val="22"/>
              </w:rPr>
              <w:t xml:space="preserve"> of the </w:t>
            </w:r>
            <w:r>
              <w:rPr>
                <w:rFonts w:asciiTheme="minorHAnsi" w:hAnsiTheme="minorHAnsi" w:cstheme="minorBidi"/>
                <w:b/>
                <w:bCs/>
                <w:sz w:val="22"/>
                <w:szCs w:val="22"/>
              </w:rPr>
              <w:t>three</w:t>
            </w:r>
            <w:r w:rsidRPr="002B72F5">
              <w:rPr>
                <w:rFonts w:asciiTheme="minorHAnsi" w:hAnsiTheme="minorHAnsi" w:cstheme="minorBidi"/>
                <w:b/>
                <w:bCs/>
                <w:sz w:val="22"/>
                <w:szCs w:val="22"/>
              </w:rPr>
              <w:t xml:space="preserve"> (</w:t>
            </w:r>
            <w:r>
              <w:rPr>
                <w:rFonts w:asciiTheme="minorHAnsi" w:hAnsiTheme="minorHAnsi" w:cstheme="minorBidi"/>
                <w:b/>
                <w:bCs/>
                <w:sz w:val="22"/>
                <w:szCs w:val="22"/>
              </w:rPr>
              <w:t>3</w:t>
            </w:r>
            <w:r w:rsidRPr="002B72F5">
              <w:rPr>
                <w:rFonts w:asciiTheme="minorHAnsi" w:hAnsiTheme="minorHAnsi" w:cstheme="minorBidi"/>
                <w:b/>
                <w:bCs/>
                <w:sz w:val="22"/>
                <w:szCs w:val="22"/>
              </w:rPr>
              <w:t>)</w:t>
            </w:r>
            <w:r w:rsidRPr="002B72F5">
              <w:rPr>
                <w:rFonts w:asciiTheme="minorHAnsi" w:hAnsiTheme="minorHAnsi" w:cstheme="minorBidi"/>
                <w:sz w:val="22"/>
                <w:szCs w:val="22"/>
              </w:rPr>
              <w:t xml:space="preserve"> aspects</w:t>
            </w:r>
          </w:p>
        </w:tc>
        <w:tc>
          <w:tcPr>
            <w:tcW w:w="904" w:type="pct"/>
            <w:shd w:val="clear" w:color="auto" w:fill="auto"/>
          </w:tcPr>
          <w:p w14:paraId="37049E08" w14:textId="77777777" w:rsidR="00491C53" w:rsidRDefault="00491C53" w:rsidP="00AF1DE8">
            <w:pPr>
              <w:spacing w:before="60" w:after="60"/>
              <w:rPr>
                <w:rFonts w:asciiTheme="minorHAnsi" w:hAnsiTheme="minorHAnsi" w:cstheme="minorBidi"/>
                <w:sz w:val="22"/>
                <w:szCs w:val="22"/>
              </w:rPr>
            </w:pPr>
            <w:r>
              <w:rPr>
                <w:rFonts w:asciiTheme="minorHAnsi" w:hAnsiTheme="minorHAnsi" w:cstheme="minorBidi"/>
                <w:sz w:val="22"/>
                <w:szCs w:val="22"/>
              </w:rPr>
              <w:t>Response includes the following aspects:</w:t>
            </w:r>
          </w:p>
          <w:p w14:paraId="472F7033" w14:textId="4349BC77" w:rsidR="00491C53" w:rsidRDefault="00491C53" w:rsidP="00AF1DE8">
            <w:pPr>
              <w:pStyle w:val="ListParagraph"/>
              <w:numPr>
                <w:ilvl w:val="0"/>
                <w:numId w:val="22"/>
              </w:numPr>
              <w:spacing w:before="60" w:after="60"/>
              <w:rPr>
                <w:rFonts w:asciiTheme="minorHAnsi" w:hAnsiTheme="minorHAnsi" w:cstheme="minorBidi"/>
                <w:sz w:val="22"/>
                <w:szCs w:val="22"/>
              </w:rPr>
            </w:pPr>
            <w:r>
              <w:rPr>
                <w:rFonts w:asciiTheme="minorHAnsi" w:hAnsiTheme="minorHAnsi" w:cstheme="minorBidi"/>
                <w:sz w:val="22"/>
                <w:szCs w:val="22"/>
              </w:rPr>
              <w:t xml:space="preserve">Identifies the </w:t>
            </w:r>
            <w:r w:rsidRPr="00491C53">
              <w:rPr>
                <w:rFonts w:asciiTheme="minorHAnsi" w:hAnsiTheme="minorHAnsi" w:cstheme="minorBidi"/>
                <w:sz w:val="22"/>
                <w:szCs w:val="22"/>
              </w:rPr>
              <w:t xml:space="preserve">common ancestry between </w:t>
            </w:r>
            <w:r>
              <w:rPr>
                <w:rFonts w:asciiTheme="minorHAnsi" w:hAnsiTheme="minorHAnsi" w:cstheme="minorBidi"/>
                <w:sz w:val="22"/>
                <w:szCs w:val="22"/>
              </w:rPr>
              <w:t xml:space="preserve">the </w:t>
            </w:r>
            <w:r w:rsidRPr="00491C53">
              <w:rPr>
                <w:rFonts w:asciiTheme="minorHAnsi" w:hAnsiTheme="minorHAnsi" w:cstheme="minorBidi"/>
                <w:sz w:val="22"/>
                <w:szCs w:val="22"/>
              </w:rPr>
              <w:t>ray-finned fish</w:t>
            </w:r>
            <w:r>
              <w:rPr>
                <w:rFonts w:asciiTheme="minorHAnsi" w:hAnsiTheme="minorHAnsi" w:cstheme="minorBidi"/>
                <w:sz w:val="22"/>
                <w:szCs w:val="22"/>
              </w:rPr>
              <w:t xml:space="preserve"> and </w:t>
            </w:r>
            <w:r w:rsidRPr="00491C53">
              <w:rPr>
                <w:rFonts w:asciiTheme="minorHAnsi" w:hAnsiTheme="minorHAnsi" w:cstheme="minorBidi"/>
                <w:sz w:val="22"/>
                <w:szCs w:val="22"/>
              </w:rPr>
              <w:t>the Diplomystu</w:t>
            </w:r>
            <w:r>
              <w:rPr>
                <w:rFonts w:asciiTheme="minorHAnsi" w:hAnsiTheme="minorHAnsi" w:cstheme="minorBidi"/>
                <w:sz w:val="22"/>
                <w:szCs w:val="22"/>
              </w:rPr>
              <w:t>s</w:t>
            </w:r>
          </w:p>
          <w:p w14:paraId="4B790F37" w14:textId="77777777" w:rsidR="00491C53" w:rsidRPr="00491C53" w:rsidRDefault="00491C53" w:rsidP="00AF1DE8">
            <w:pPr>
              <w:pStyle w:val="ListParagraph"/>
              <w:numPr>
                <w:ilvl w:val="0"/>
                <w:numId w:val="22"/>
              </w:numPr>
              <w:spacing w:before="60" w:after="60"/>
              <w:rPr>
                <w:rFonts w:asciiTheme="minorHAnsi" w:hAnsiTheme="minorHAnsi" w:cstheme="minorHAnsi"/>
                <w:sz w:val="22"/>
                <w:szCs w:val="22"/>
              </w:rPr>
            </w:pPr>
            <w:r w:rsidRPr="00887F7E">
              <w:rPr>
                <w:rFonts w:asciiTheme="minorHAnsi" w:hAnsiTheme="minorHAnsi" w:cstheme="minorBidi"/>
                <w:sz w:val="22"/>
                <w:szCs w:val="22"/>
              </w:rPr>
              <w:t>Identifies a fish fin and a whale flipper as</w:t>
            </w:r>
            <w:r>
              <w:rPr>
                <w:rFonts w:asciiTheme="minorHAnsi" w:hAnsiTheme="minorHAnsi" w:cstheme="minorBidi"/>
                <w:sz w:val="22"/>
                <w:szCs w:val="22"/>
              </w:rPr>
              <w:t xml:space="preserve"> analogous structures and</w:t>
            </w:r>
            <w:r w:rsidRPr="00887F7E">
              <w:rPr>
                <w:rFonts w:asciiTheme="minorHAnsi" w:hAnsiTheme="minorHAnsi" w:cstheme="minorBidi"/>
                <w:sz w:val="22"/>
                <w:szCs w:val="22"/>
              </w:rPr>
              <w:t xml:space="preserve"> not evidence of a recent common ancestor</w:t>
            </w:r>
            <w:r>
              <w:rPr>
                <w:rFonts w:asciiTheme="minorHAnsi" w:hAnsiTheme="minorHAnsi" w:cstheme="minorBidi"/>
                <w:sz w:val="22"/>
                <w:szCs w:val="22"/>
              </w:rPr>
              <w:t xml:space="preserve">  </w:t>
            </w:r>
          </w:p>
          <w:p w14:paraId="037BECEF" w14:textId="6FCA959A" w:rsidR="00491C53" w:rsidRPr="004254D5" w:rsidRDefault="00491C53" w:rsidP="00AF1DE8">
            <w:pPr>
              <w:pStyle w:val="ListParagraph"/>
              <w:numPr>
                <w:ilvl w:val="0"/>
                <w:numId w:val="22"/>
              </w:numPr>
              <w:spacing w:before="60" w:after="60"/>
              <w:rPr>
                <w:rFonts w:asciiTheme="minorHAnsi" w:hAnsiTheme="minorHAnsi" w:cstheme="minorHAnsi"/>
                <w:sz w:val="22"/>
                <w:szCs w:val="22"/>
              </w:rPr>
            </w:pPr>
            <w:r>
              <w:rPr>
                <w:rFonts w:asciiTheme="minorHAnsi" w:hAnsiTheme="minorHAnsi" w:cstheme="minorBidi"/>
                <w:sz w:val="22"/>
                <w:szCs w:val="22"/>
              </w:rPr>
              <w:t>Supports by comparing the anatomical structures of the ray-finned fish</w:t>
            </w:r>
            <w:r w:rsidR="007873F1">
              <w:rPr>
                <w:rFonts w:asciiTheme="minorHAnsi" w:hAnsiTheme="minorHAnsi" w:cstheme="minorBidi"/>
                <w:sz w:val="22"/>
                <w:szCs w:val="22"/>
              </w:rPr>
              <w:t>’s fin made of bony rays</w:t>
            </w:r>
            <w:r>
              <w:rPr>
                <w:rFonts w:asciiTheme="minorHAnsi" w:hAnsiTheme="minorHAnsi" w:cstheme="minorBidi"/>
                <w:sz w:val="22"/>
                <w:szCs w:val="22"/>
              </w:rPr>
              <w:t xml:space="preserve"> to both the Diplomystus</w:t>
            </w:r>
            <w:r w:rsidR="007873F1">
              <w:rPr>
                <w:rFonts w:asciiTheme="minorHAnsi" w:hAnsiTheme="minorHAnsi" w:cstheme="minorBidi"/>
                <w:sz w:val="22"/>
                <w:szCs w:val="22"/>
              </w:rPr>
              <w:t>’s fin</w:t>
            </w:r>
            <w:r>
              <w:rPr>
                <w:rFonts w:asciiTheme="minorHAnsi" w:hAnsiTheme="minorHAnsi" w:cstheme="minorBidi"/>
                <w:sz w:val="22"/>
                <w:szCs w:val="22"/>
              </w:rPr>
              <w:t xml:space="preserve"> and the whale’s forelimb </w:t>
            </w:r>
          </w:p>
        </w:tc>
        <w:tc>
          <w:tcPr>
            <w:tcW w:w="904" w:type="pct"/>
            <w:shd w:val="clear" w:color="auto" w:fill="auto"/>
          </w:tcPr>
          <w:p w14:paraId="443D51E8" w14:textId="794AD32A" w:rsidR="00491C53" w:rsidRPr="00CE7B95" w:rsidRDefault="00491C53" w:rsidP="00AF1DE8">
            <w:pPr>
              <w:spacing w:before="60" w:after="60"/>
              <w:rPr>
                <w:rFonts w:asciiTheme="minorHAnsi" w:hAnsiTheme="minorHAnsi" w:cstheme="minorHAnsi"/>
              </w:rPr>
            </w:pPr>
            <w:r w:rsidRPr="00CE7B95">
              <w:rPr>
                <w:rFonts w:asciiTheme="minorHAnsi" w:hAnsiTheme="minorHAnsi" w:cstheme="minorHAnsi"/>
                <w:sz w:val="22"/>
                <w:szCs w:val="22"/>
              </w:rPr>
              <w:t>NA</w:t>
            </w:r>
          </w:p>
        </w:tc>
      </w:tr>
      <w:tr w:rsidR="004B25A7" w:rsidRPr="00040620" w14:paraId="1D770ABA" w14:textId="77777777" w:rsidTr="00AF1DE8">
        <w:trPr>
          <w:trHeight w:val="800"/>
        </w:trPr>
        <w:tc>
          <w:tcPr>
            <w:tcW w:w="461" w:type="pct"/>
            <w:shd w:val="clear" w:color="auto" w:fill="F2F2F2" w:themeFill="background1" w:themeFillShade="F2"/>
          </w:tcPr>
          <w:p w14:paraId="29C37C4E" w14:textId="0168D0C4" w:rsidR="004B25A7" w:rsidRPr="00040620" w:rsidRDefault="004B25A7" w:rsidP="00AF1DE8">
            <w:pPr>
              <w:spacing w:before="60" w:after="60"/>
              <w:rPr>
                <w:rFonts w:asciiTheme="minorHAnsi" w:hAnsiTheme="minorHAnsi" w:cstheme="minorHAnsi"/>
                <w:b/>
              </w:rPr>
            </w:pPr>
            <w:r w:rsidRPr="00040620">
              <w:rPr>
                <w:rFonts w:asciiTheme="minorHAnsi" w:hAnsiTheme="minorHAnsi" w:cstheme="minorHAnsi"/>
                <w:b/>
                <w:sz w:val="22"/>
                <w:szCs w:val="22"/>
              </w:rPr>
              <w:t xml:space="preserve">Prompt </w:t>
            </w:r>
            <w:r>
              <w:rPr>
                <w:rFonts w:asciiTheme="minorHAnsi" w:hAnsiTheme="minorHAnsi" w:cstheme="minorHAnsi"/>
                <w:b/>
                <w:sz w:val="22"/>
                <w:szCs w:val="22"/>
              </w:rPr>
              <w:t>3 Part A.</w:t>
            </w:r>
          </w:p>
        </w:tc>
        <w:tc>
          <w:tcPr>
            <w:tcW w:w="904" w:type="pct"/>
            <w:shd w:val="clear" w:color="auto" w:fill="auto"/>
          </w:tcPr>
          <w:p w14:paraId="4B847AC0" w14:textId="77777777" w:rsidR="004B25A7" w:rsidRPr="00040620" w:rsidRDefault="004B25A7" w:rsidP="00AF1DE8">
            <w:pPr>
              <w:spacing w:before="60" w:after="60"/>
              <w:rPr>
                <w:rFonts w:asciiTheme="minorHAnsi" w:hAnsiTheme="minorHAnsi" w:cstheme="minorHAnsi"/>
              </w:rPr>
            </w:pPr>
            <w:r w:rsidRPr="00040620">
              <w:rPr>
                <w:rFonts w:asciiTheme="minorHAnsi" w:hAnsiTheme="minorHAnsi" w:cstheme="minorHAnsi"/>
                <w:sz w:val="22"/>
                <w:szCs w:val="22"/>
              </w:rPr>
              <w:t xml:space="preserve">No aspect of the response is correct </w:t>
            </w:r>
          </w:p>
        </w:tc>
        <w:tc>
          <w:tcPr>
            <w:tcW w:w="923" w:type="pct"/>
            <w:shd w:val="clear" w:color="auto" w:fill="auto"/>
          </w:tcPr>
          <w:p w14:paraId="47B54B39" w14:textId="2A2C0DB9" w:rsidR="004B25A7" w:rsidRPr="00040620" w:rsidRDefault="004B25A7" w:rsidP="00AF1DE8">
            <w:pPr>
              <w:spacing w:before="60" w:after="60"/>
              <w:rPr>
                <w:rFonts w:asciiTheme="minorHAnsi" w:hAnsiTheme="minorHAnsi" w:cstheme="minorHAnsi"/>
              </w:rPr>
            </w:pPr>
            <w:r w:rsidRPr="00943CF0">
              <w:rPr>
                <w:rFonts w:asciiTheme="minorHAnsi" w:hAnsiTheme="minorHAnsi" w:cstheme="minorHAnsi"/>
                <w:sz w:val="22"/>
                <w:szCs w:val="22"/>
              </w:rPr>
              <w:t xml:space="preserve">Response includes </w:t>
            </w:r>
            <w:r w:rsidRPr="00943CF0">
              <w:rPr>
                <w:rFonts w:asciiTheme="minorHAnsi" w:hAnsiTheme="minorHAnsi" w:cstheme="minorHAnsi"/>
                <w:b/>
                <w:bCs/>
                <w:sz w:val="22"/>
                <w:szCs w:val="22"/>
              </w:rPr>
              <w:t>one (1)</w:t>
            </w:r>
            <w:r w:rsidRPr="00943CF0">
              <w:rPr>
                <w:rFonts w:asciiTheme="minorHAnsi" w:hAnsiTheme="minorHAnsi" w:cstheme="minorHAnsi"/>
                <w:sz w:val="22"/>
                <w:szCs w:val="22"/>
              </w:rPr>
              <w:t xml:space="preserve"> of the </w:t>
            </w:r>
            <w:r>
              <w:rPr>
                <w:rFonts w:asciiTheme="minorHAnsi" w:hAnsiTheme="minorHAnsi" w:cstheme="minorHAnsi"/>
                <w:b/>
                <w:bCs/>
                <w:sz w:val="22"/>
                <w:szCs w:val="22"/>
              </w:rPr>
              <w:t>three</w:t>
            </w:r>
            <w:r w:rsidRPr="00943CF0">
              <w:rPr>
                <w:rFonts w:asciiTheme="minorHAnsi" w:hAnsiTheme="minorHAnsi" w:cstheme="minorHAnsi"/>
                <w:b/>
                <w:bCs/>
                <w:sz w:val="22"/>
                <w:szCs w:val="22"/>
              </w:rPr>
              <w:t xml:space="preserve"> </w:t>
            </w:r>
            <w:r w:rsidR="00210ECA">
              <w:rPr>
                <w:rFonts w:asciiTheme="minorHAnsi" w:hAnsiTheme="minorHAnsi" w:cstheme="minorHAnsi"/>
                <w:b/>
                <w:bCs/>
                <w:sz w:val="22"/>
                <w:szCs w:val="22"/>
              </w:rPr>
              <w:t>(</w:t>
            </w:r>
            <w:r>
              <w:rPr>
                <w:rFonts w:asciiTheme="minorHAnsi" w:hAnsiTheme="minorHAnsi" w:cstheme="minorHAnsi"/>
                <w:b/>
                <w:bCs/>
                <w:sz w:val="22"/>
                <w:szCs w:val="22"/>
              </w:rPr>
              <w:t>3</w:t>
            </w:r>
            <w:r w:rsidRPr="00943CF0">
              <w:rPr>
                <w:rFonts w:asciiTheme="minorHAnsi" w:hAnsiTheme="minorHAnsi" w:cstheme="minorHAnsi"/>
                <w:b/>
                <w:bCs/>
                <w:sz w:val="22"/>
                <w:szCs w:val="22"/>
              </w:rPr>
              <w:t>)</w:t>
            </w:r>
            <w:r w:rsidRPr="00943CF0">
              <w:rPr>
                <w:rFonts w:asciiTheme="minorHAnsi" w:hAnsiTheme="minorHAnsi" w:cstheme="minorHAnsi"/>
                <w:sz w:val="22"/>
                <w:szCs w:val="22"/>
              </w:rPr>
              <w:t xml:space="preserve"> aspects</w:t>
            </w:r>
          </w:p>
        </w:tc>
        <w:tc>
          <w:tcPr>
            <w:tcW w:w="904" w:type="pct"/>
            <w:shd w:val="clear" w:color="auto" w:fill="auto"/>
          </w:tcPr>
          <w:p w14:paraId="2F808A1C" w14:textId="317FD246" w:rsidR="004B25A7" w:rsidRPr="00210ECA" w:rsidRDefault="00210ECA" w:rsidP="00AF1DE8">
            <w:pPr>
              <w:spacing w:before="60" w:after="60"/>
              <w:rPr>
                <w:rFonts w:asciiTheme="minorHAnsi" w:hAnsiTheme="minorHAnsi" w:cstheme="minorHAnsi"/>
              </w:rPr>
            </w:pPr>
            <w:r w:rsidRPr="00943CF0">
              <w:rPr>
                <w:rFonts w:asciiTheme="minorHAnsi" w:hAnsiTheme="minorHAnsi" w:cstheme="minorHAnsi"/>
                <w:sz w:val="22"/>
                <w:szCs w:val="22"/>
              </w:rPr>
              <w:t xml:space="preserve">Response includes </w:t>
            </w:r>
            <w:r>
              <w:rPr>
                <w:rFonts w:asciiTheme="minorHAnsi" w:hAnsiTheme="minorHAnsi" w:cstheme="minorHAnsi"/>
                <w:b/>
                <w:bCs/>
                <w:sz w:val="22"/>
                <w:szCs w:val="22"/>
              </w:rPr>
              <w:t>two</w:t>
            </w:r>
            <w:r w:rsidRPr="00943CF0">
              <w:rPr>
                <w:rFonts w:asciiTheme="minorHAnsi" w:hAnsiTheme="minorHAnsi" w:cstheme="minorHAnsi"/>
                <w:b/>
                <w:bCs/>
                <w:sz w:val="22"/>
                <w:szCs w:val="22"/>
              </w:rPr>
              <w:t xml:space="preserve"> (</w:t>
            </w:r>
            <w:r>
              <w:rPr>
                <w:rFonts w:asciiTheme="minorHAnsi" w:hAnsiTheme="minorHAnsi" w:cstheme="minorHAnsi"/>
                <w:b/>
                <w:bCs/>
                <w:sz w:val="22"/>
                <w:szCs w:val="22"/>
              </w:rPr>
              <w:t>2</w:t>
            </w:r>
            <w:r w:rsidRPr="00943CF0">
              <w:rPr>
                <w:rFonts w:asciiTheme="minorHAnsi" w:hAnsiTheme="minorHAnsi" w:cstheme="minorHAnsi"/>
                <w:b/>
                <w:bCs/>
                <w:sz w:val="22"/>
                <w:szCs w:val="22"/>
              </w:rPr>
              <w:t>)</w:t>
            </w:r>
            <w:r w:rsidRPr="00943CF0">
              <w:rPr>
                <w:rFonts w:asciiTheme="minorHAnsi" w:hAnsiTheme="minorHAnsi" w:cstheme="minorHAnsi"/>
                <w:sz w:val="22"/>
                <w:szCs w:val="22"/>
              </w:rPr>
              <w:t xml:space="preserve"> of the </w:t>
            </w:r>
            <w:r>
              <w:rPr>
                <w:rFonts w:asciiTheme="minorHAnsi" w:hAnsiTheme="minorHAnsi" w:cstheme="minorHAnsi"/>
                <w:b/>
                <w:bCs/>
                <w:sz w:val="22"/>
                <w:szCs w:val="22"/>
              </w:rPr>
              <w:t>three</w:t>
            </w:r>
            <w:r w:rsidRPr="00943CF0">
              <w:rPr>
                <w:rFonts w:asciiTheme="minorHAnsi" w:hAnsiTheme="minorHAnsi" w:cstheme="minorHAnsi"/>
                <w:b/>
                <w:bCs/>
                <w:sz w:val="22"/>
                <w:szCs w:val="22"/>
              </w:rPr>
              <w:t xml:space="preserve"> </w:t>
            </w:r>
            <w:r>
              <w:rPr>
                <w:rFonts w:asciiTheme="minorHAnsi" w:hAnsiTheme="minorHAnsi" w:cstheme="minorHAnsi"/>
                <w:b/>
                <w:bCs/>
                <w:sz w:val="22"/>
                <w:szCs w:val="22"/>
              </w:rPr>
              <w:t>(3</w:t>
            </w:r>
            <w:r w:rsidRPr="00943CF0">
              <w:rPr>
                <w:rFonts w:asciiTheme="minorHAnsi" w:hAnsiTheme="minorHAnsi" w:cstheme="minorHAnsi"/>
                <w:b/>
                <w:bCs/>
                <w:sz w:val="22"/>
                <w:szCs w:val="22"/>
              </w:rPr>
              <w:t>)</w:t>
            </w:r>
            <w:r w:rsidRPr="00943CF0">
              <w:rPr>
                <w:rFonts w:asciiTheme="minorHAnsi" w:hAnsiTheme="minorHAnsi" w:cstheme="minorHAnsi"/>
                <w:sz w:val="22"/>
                <w:szCs w:val="22"/>
              </w:rPr>
              <w:t xml:space="preserve"> aspects</w:t>
            </w:r>
          </w:p>
        </w:tc>
        <w:tc>
          <w:tcPr>
            <w:tcW w:w="904" w:type="pct"/>
            <w:shd w:val="clear" w:color="auto" w:fill="auto"/>
          </w:tcPr>
          <w:p w14:paraId="757EE681" w14:textId="77777777" w:rsidR="004B25A7" w:rsidRPr="00B94524" w:rsidRDefault="004B25A7" w:rsidP="00AF1DE8">
            <w:pPr>
              <w:spacing w:before="60" w:after="60"/>
              <w:rPr>
                <w:rFonts w:asciiTheme="minorHAnsi" w:hAnsiTheme="minorHAnsi" w:cstheme="minorHAnsi"/>
                <w:sz w:val="22"/>
                <w:szCs w:val="22"/>
              </w:rPr>
            </w:pPr>
            <w:r w:rsidRPr="00B94524">
              <w:rPr>
                <w:rFonts w:asciiTheme="minorHAnsi" w:hAnsiTheme="minorHAnsi" w:cstheme="minorHAnsi"/>
                <w:sz w:val="22"/>
                <w:szCs w:val="22"/>
              </w:rPr>
              <w:t>Response includes the following aspects:</w:t>
            </w:r>
          </w:p>
          <w:p w14:paraId="205DD069" w14:textId="77777777" w:rsidR="004B25A7" w:rsidRDefault="004B25A7" w:rsidP="00AF1DE8">
            <w:pPr>
              <w:pStyle w:val="ListParagraph"/>
              <w:numPr>
                <w:ilvl w:val="0"/>
                <w:numId w:val="8"/>
              </w:numPr>
              <w:spacing w:before="60" w:after="60"/>
              <w:rPr>
                <w:rFonts w:asciiTheme="minorHAnsi" w:hAnsiTheme="minorHAnsi" w:cstheme="minorHAnsi"/>
                <w:sz w:val="22"/>
                <w:szCs w:val="22"/>
              </w:rPr>
            </w:pPr>
            <w:r>
              <w:rPr>
                <w:rFonts w:asciiTheme="minorHAnsi" w:hAnsiTheme="minorHAnsi" w:cstheme="minorHAnsi"/>
                <w:sz w:val="22"/>
                <w:szCs w:val="22"/>
              </w:rPr>
              <w:t>A</w:t>
            </w:r>
            <w:r w:rsidRPr="00A27A32">
              <w:rPr>
                <w:rFonts w:asciiTheme="minorHAnsi" w:hAnsiTheme="minorHAnsi" w:cstheme="minorHAnsi"/>
                <w:sz w:val="22"/>
                <w:szCs w:val="22"/>
              </w:rPr>
              <w:t xml:space="preserve">t least five organisms beginning with an extinct organism </w:t>
            </w:r>
          </w:p>
          <w:p w14:paraId="4A111533" w14:textId="77777777" w:rsidR="004B25A7" w:rsidRDefault="004B25A7" w:rsidP="00AF1DE8">
            <w:pPr>
              <w:pStyle w:val="ListParagraph"/>
              <w:numPr>
                <w:ilvl w:val="0"/>
                <w:numId w:val="8"/>
              </w:numPr>
              <w:spacing w:before="60" w:after="60"/>
              <w:rPr>
                <w:rFonts w:asciiTheme="minorHAnsi" w:hAnsiTheme="minorHAnsi" w:cstheme="minorHAnsi"/>
                <w:sz w:val="22"/>
                <w:szCs w:val="22"/>
              </w:rPr>
            </w:pPr>
            <w:r>
              <w:rPr>
                <w:rFonts w:asciiTheme="minorHAnsi" w:hAnsiTheme="minorHAnsi" w:cstheme="minorHAnsi"/>
                <w:sz w:val="22"/>
                <w:szCs w:val="22"/>
              </w:rPr>
              <w:t>E</w:t>
            </w:r>
            <w:r w:rsidRPr="00776F3C">
              <w:rPr>
                <w:rFonts w:asciiTheme="minorHAnsi" w:hAnsiTheme="minorHAnsi" w:cstheme="minorHAnsi"/>
                <w:sz w:val="22"/>
                <w:szCs w:val="22"/>
              </w:rPr>
              <w:t>ach organism</w:t>
            </w:r>
            <w:r>
              <w:rPr>
                <w:rFonts w:asciiTheme="minorHAnsi" w:hAnsiTheme="minorHAnsi" w:cstheme="minorHAnsi"/>
                <w:sz w:val="22"/>
                <w:szCs w:val="22"/>
              </w:rPr>
              <w:t xml:space="preserve"> has </w:t>
            </w:r>
            <w:r w:rsidRPr="00776F3C">
              <w:rPr>
                <w:rFonts w:asciiTheme="minorHAnsi" w:hAnsiTheme="minorHAnsi" w:cstheme="minorHAnsi"/>
                <w:sz w:val="22"/>
                <w:szCs w:val="22"/>
              </w:rPr>
              <w:t xml:space="preserve">its branch line and name in the </w:t>
            </w:r>
            <w:r w:rsidRPr="00776F3C">
              <w:rPr>
                <w:rFonts w:asciiTheme="minorHAnsi" w:hAnsiTheme="minorHAnsi" w:cstheme="minorHAnsi"/>
                <w:sz w:val="22"/>
                <w:szCs w:val="22"/>
              </w:rPr>
              <w:lastRenderedPageBreak/>
              <w:t>appropriate place in the cladogram</w:t>
            </w:r>
          </w:p>
          <w:p w14:paraId="713F283D" w14:textId="0C672331" w:rsidR="004B25A7" w:rsidRPr="004B25A7" w:rsidRDefault="004B25A7" w:rsidP="00AF1DE8">
            <w:pPr>
              <w:pStyle w:val="ListParagraph"/>
              <w:numPr>
                <w:ilvl w:val="0"/>
                <w:numId w:val="8"/>
              </w:numPr>
              <w:spacing w:before="60" w:after="60"/>
              <w:rPr>
                <w:rFonts w:asciiTheme="minorHAnsi" w:hAnsiTheme="minorHAnsi" w:cstheme="minorHAnsi"/>
              </w:rPr>
            </w:pPr>
            <w:r w:rsidRPr="00CB0CAE">
              <w:rPr>
                <w:rFonts w:asciiTheme="minorHAnsi" w:hAnsiTheme="minorHAnsi" w:cstheme="minorHAnsi"/>
                <w:sz w:val="22"/>
                <w:szCs w:val="22"/>
              </w:rPr>
              <w:t>Degrees of evolutionary relationships indicated by appropriate spacing</w:t>
            </w:r>
          </w:p>
        </w:tc>
        <w:tc>
          <w:tcPr>
            <w:tcW w:w="904" w:type="pct"/>
            <w:shd w:val="clear" w:color="auto" w:fill="auto"/>
          </w:tcPr>
          <w:p w14:paraId="1EF7A4B9" w14:textId="3530672C" w:rsidR="004B25A7" w:rsidRPr="00B35D4E" w:rsidRDefault="004B25A7" w:rsidP="00AF1DE8">
            <w:pPr>
              <w:spacing w:before="60" w:after="60"/>
              <w:rPr>
                <w:rFonts w:asciiTheme="minorHAnsi" w:hAnsiTheme="minorHAnsi" w:cstheme="minorHAnsi"/>
              </w:rPr>
            </w:pPr>
            <w:r w:rsidRPr="00B35D4E">
              <w:rPr>
                <w:rFonts w:asciiTheme="minorHAnsi" w:hAnsiTheme="minorHAnsi" w:cstheme="minorHAnsi"/>
                <w:sz w:val="22"/>
                <w:szCs w:val="22"/>
              </w:rPr>
              <w:lastRenderedPageBreak/>
              <w:t>NA</w:t>
            </w:r>
          </w:p>
        </w:tc>
      </w:tr>
      <w:tr w:rsidR="004B25A7" w:rsidRPr="00040620" w14:paraId="3405B384" w14:textId="77777777" w:rsidTr="00AF1DE8">
        <w:trPr>
          <w:trHeight w:val="530"/>
        </w:trPr>
        <w:tc>
          <w:tcPr>
            <w:tcW w:w="461" w:type="pct"/>
            <w:shd w:val="clear" w:color="auto" w:fill="F2F2F2" w:themeFill="background1" w:themeFillShade="F2"/>
          </w:tcPr>
          <w:p w14:paraId="7AE339EA" w14:textId="625BDCE3" w:rsidR="004B25A7" w:rsidRPr="00FD6D93" w:rsidDel="00E52859" w:rsidRDefault="004B25A7" w:rsidP="00AF1DE8">
            <w:pPr>
              <w:spacing w:before="60" w:after="60"/>
              <w:rPr>
                <w:rFonts w:asciiTheme="minorHAnsi" w:hAnsiTheme="minorHAnsi" w:cstheme="minorHAnsi"/>
                <w:b/>
                <w:sz w:val="22"/>
                <w:szCs w:val="22"/>
              </w:rPr>
            </w:pPr>
            <w:r w:rsidRPr="00FD6D93">
              <w:rPr>
                <w:rFonts w:asciiTheme="minorHAnsi" w:hAnsiTheme="minorHAnsi" w:cstheme="minorHAnsi"/>
                <w:b/>
                <w:sz w:val="22"/>
                <w:szCs w:val="22"/>
              </w:rPr>
              <w:t xml:space="preserve">Prompt 3 Part </w:t>
            </w:r>
            <w:r>
              <w:rPr>
                <w:rFonts w:asciiTheme="minorHAnsi" w:hAnsiTheme="minorHAnsi" w:cstheme="minorHAnsi"/>
                <w:b/>
                <w:sz w:val="22"/>
                <w:szCs w:val="22"/>
              </w:rPr>
              <w:t>B</w:t>
            </w:r>
            <w:r w:rsidRPr="00FD6D93">
              <w:rPr>
                <w:rFonts w:asciiTheme="minorHAnsi" w:hAnsiTheme="minorHAnsi" w:cstheme="minorHAnsi"/>
                <w:b/>
                <w:sz w:val="22"/>
                <w:szCs w:val="22"/>
              </w:rPr>
              <w:t>.</w:t>
            </w:r>
          </w:p>
        </w:tc>
        <w:tc>
          <w:tcPr>
            <w:tcW w:w="904" w:type="pct"/>
            <w:shd w:val="clear" w:color="auto" w:fill="auto"/>
          </w:tcPr>
          <w:p w14:paraId="7A31B69F" w14:textId="77777777" w:rsidR="004B25A7" w:rsidRPr="00721460" w:rsidDel="00E52859" w:rsidRDefault="004B25A7" w:rsidP="00AF1DE8">
            <w:pPr>
              <w:spacing w:before="60" w:after="60"/>
              <w:rPr>
                <w:rFonts w:asciiTheme="minorHAnsi" w:hAnsiTheme="minorHAnsi" w:cstheme="minorHAnsi"/>
                <w:sz w:val="22"/>
                <w:szCs w:val="22"/>
              </w:rPr>
            </w:pPr>
            <w:r w:rsidRPr="00721460">
              <w:rPr>
                <w:rFonts w:asciiTheme="minorHAnsi" w:hAnsiTheme="minorHAnsi" w:cstheme="minorHAnsi"/>
                <w:sz w:val="22"/>
                <w:szCs w:val="22"/>
              </w:rPr>
              <w:t xml:space="preserve">No aspect of the response is correct </w:t>
            </w:r>
          </w:p>
        </w:tc>
        <w:tc>
          <w:tcPr>
            <w:tcW w:w="923" w:type="pct"/>
            <w:shd w:val="clear" w:color="auto" w:fill="auto"/>
          </w:tcPr>
          <w:p w14:paraId="6037F243" w14:textId="1122E192" w:rsidR="004B25A7" w:rsidRPr="00E9274E" w:rsidRDefault="004B25A7" w:rsidP="00AF1DE8">
            <w:pPr>
              <w:spacing w:before="60" w:after="60"/>
              <w:rPr>
                <w:rFonts w:asciiTheme="minorHAnsi" w:hAnsiTheme="minorHAnsi" w:cstheme="minorHAnsi"/>
                <w:sz w:val="22"/>
                <w:szCs w:val="22"/>
              </w:rPr>
            </w:pPr>
            <w:r w:rsidRPr="00E9274E">
              <w:rPr>
                <w:rFonts w:asciiTheme="minorHAnsi" w:hAnsiTheme="minorHAnsi" w:cstheme="minorHAnsi"/>
                <w:sz w:val="22"/>
                <w:szCs w:val="22"/>
              </w:rPr>
              <w:t xml:space="preserve">Response includes </w:t>
            </w:r>
            <w:r w:rsidRPr="00E9274E">
              <w:rPr>
                <w:rFonts w:asciiTheme="minorHAnsi" w:hAnsiTheme="minorHAnsi" w:cstheme="minorHAnsi"/>
                <w:b/>
                <w:bCs/>
                <w:sz w:val="22"/>
                <w:szCs w:val="22"/>
              </w:rPr>
              <w:t>one (1)</w:t>
            </w:r>
            <w:r w:rsidRPr="00E9274E">
              <w:rPr>
                <w:rFonts w:asciiTheme="minorHAnsi" w:hAnsiTheme="minorHAnsi" w:cstheme="minorHAnsi"/>
                <w:sz w:val="22"/>
                <w:szCs w:val="22"/>
              </w:rPr>
              <w:t xml:space="preserve"> of the </w:t>
            </w:r>
            <w:r>
              <w:rPr>
                <w:rFonts w:asciiTheme="minorHAnsi" w:hAnsiTheme="minorHAnsi" w:cstheme="minorHAnsi"/>
                <w:b/>
                <w:bCs/>
                <w:sz w:val="22"/>
                <w:szCs w:val="22"/>
              </w:rPr>
              <w:t>two</w:t>
            </w:r>
            <w:r w:rsidRPr="00E9274E">
              <w:rPr>
                <w:rFonts w:asciiTheme="minorHAnsi" w:hAnsiTheme="minorHAnsi" w:cstheme="minorHAnsi"/>
                <w:b/>
                <w:bCs/>
                <w:sz w:val="22"/>
                <w:szCs w:val="22"/>
              </w:rPr>
              <w:t xml:space="preserve"> (</w:t>
            </w:r>
            <w:r>
              <w:rPr>
                <w:rFonts w:asciiTheme="minorHAnsi" w:hAnsiTheme="minorHAnsi" w:cstheme="minorHAnsi"/>
                <w:b/>
                <w:bCs/>
                <w:sz w:val="22"/>
                <w:szCs w:val="22"/>
              </w:rPr>
              <w:t>2</w:t>
            </w:r>
            <w:r w:rsidRPr="00E9274E">
              <w:rPr>
                <w:rFonts w:asciiTheme="minorHAnsi" w:hAnsiTheme="minorHAnsi" w:cstheme="minorHAnsi"/>
                <w:b/>
                <w:bCs/>
                <w:sz w:val="22"/>
                <w:szCs w:val="22"/>
              </w:rPr>
              <w:t>)</w:t>
            </w:r>
            <w:r w:rsidRPr="00E9274E">
              <w:rPr>
                <w:rFonts w:asciiTheme="minorHAnsi" w:hAnsiTheme="minorHAnsi" w:cstheme="minorHAnsi"/>
                <w:sz w:val="22"/>
                <w:szCs w:val="22"/>
              </w:rPr>
              <w:t xml:space="preserve"> aspects</w:t>
            </w:r>
          </w:p>
        </w:tc>
        <w:tc>
          <w:tcPr>
            <w:tcW w:w="904" w:type="pct"/>
            <w:shd w:val="clear" w:color="auto" w:fill="auto"/>
          </w:tcPr>
          <w:p w14:paraId="7FAFD129" w14:textId="77777777" w:rsidR="004B25A7" w:rsidRPr="00E9274E" w:rsidRDefault="004B25A7" w:rsidP="00AF1DE8">
            <w:pPr>
              <w:spacing w:before="60" w:after="60"/>
              <w:rPr>
                <w:rFonts w:asciiTheme="minorHAnsi" w:hAnsiTheme="minorHAnsi" w:cstheme="minorHAnsi"/>
                <w:sz w:val="22"/>
                <w:szCs w:val="22"/>
              </w:rPr>
            </w:pPr>
            <w:r w:rsidRPr="00E9274E">
              <w:rPr>
                <w:rFonts w:asciiTheme="minorHAnsi" w:hAnsiTheme="minorHAnsi" w:cstheme="minorHAnsi"/>
                <w:sz w:val="22"/>
                <w:szCs w:val="22"/>
              </w:rPr>
              <w:t>Response includes the following aspects:</w:t>
            </w:r>
          </w:p>
          <w:p w14:paraId="7A887F99" w14:textId="5FFEF2E1" w:rsidR="004B25A7" w:rsidRPr="00E9274E" w:rsidRDefault="009B2825" w:rsidP="00AF1DE8">
            <w:pPr>
              <w:pStyle w:val="ListParagraph"/>
              <w:numPr>
                <w:ilvl w:val="0"/>
                <w:numId w:val="5"/>
              </w:numPr>
              <w:spacing w:before="60" w:after="60"/>
              <w:rPr>
                <w:rFonts w:asciiTheme="minorHAnsi" w:hAnsiTheme="minorHAnsi" w:cstheme="minorHAnsi"/>
                <w:sz w:val="22"/>
                <w:szCs w:val="22"/>
              </w:rPr>
            </w:pPr>
            <w:r>
              <w:rPr>
                <w:rFonts w:asciiTheme="minorHAnsi" w:hAnsiTheme="minorHAnsi" w:cstheme="minorHAnsi"/>
                <w:sz w:val="22"/>
                <w:szCs w:val="22"/>
              </w:rPr>
              <w:t>Description of the rationale for placing each of the organisms on the cladogram</w:t>
            </w:r>
          </w:p>
          <w:p w14:paraId="5D55E1F5" w14:textId="2CC5AAFD" w:rsidR="004B25A7" w:rsidRPr="00E9274E" w:rsidDel="00E52859" w:rsidRDefault="00F86195" w:rsidP="00AF1DE8">
            <w:pPr>
              <w:pStyle w:val="ListParagraph"/>
              <w:numPr>
                <w:ilvl w:val="0"/>
                <w:numId w:val="5"/>
              </w:numPr>
              <w:spacing w:before="60" w:after="60"/>
              <w:rPr>
                <w:rFonts w:asciiTheme="minorHAnsi" w:hAnsiTheme="minorHAnsi" w:cstheme="minorHAnsi"/>
                <w:sz w:val="22"/>
                <w:szCs w:val="22"/>
              </w:rPr>
            </w:pPr>
            <w:r>
              <w:rPr>
                <w:rFonts w:asciiTheme="minorHAnsi" w:hAnsiTheme="minorHAnsi" w:cstheme="minorHAnsi"/>
                <w:sz w:val="22"/>
                <w:szCs w:val="22"/>
              </w:rPr>
              <w:t>Descri</w:t>
            </w:r>
            <w:r w:rsidR="00BD6BB0">
              <w:rPr>
                <w:rFonts w:asciiTheme="minorHAnsi" w:hAnsiTheme="minorHAnsi" w:cstheme="minorHAnsi"/>
                <w:sz w:val="22"/>
                <w:szCs w:val="22"/>
              </w:rPr>
              <w:t>ption of</w:t>
            </w:r>
            <w:r>
              <w:rPr>
                <w:rFonts w:asciiTheme="minorHAnsi" w:hAnsiTheme="minorHAnsi" w:cstheme="minorHAnsi"/>
                <w:sz w:val="22"/>
                <w:szCs w:val="22"/>
              </w:rPr>
              <w:t xml:space="preserve"> how </w:t>
            </w:r>
            <w:r w:rsidR="007B74C5" w:rsidRPr="007B74C5">
              <w:rPr>
                <w:rFonts w:asciiTheme="minorHAnsi" w:hAnsiTheme="minorHAnsi" w:cstheme="minorHAnsi"/>
                <w:sz w:val="22"/>
                <w:szCs w:val="22"/>
              </w:rPr>
              <w:t>changes over time in the fossil record</w:t>
            </w:r>
            <w:r>
              <w:rPr>
                <w:rFonts w:asciiTheme="minorHAnsi" w:hAnsiTheme="minorHAnsi" w:cstheme="minorHAnsi"/>
                <w:sz w:val="22"/>
                <w:szCs w:val="22"/>
              </w:rPr>
              <w:t xml:space="preserve"> </w:t>
            </w:r>
            <w:r w:rsidR="00FD0FF5">
              <w:rPr>
                <w:rFonts w:asciiTheme="minorHAnsi" w:hAnsiTheme="minorHAnsi" w:cstheme="minorHAnsi"/>
                <w:sz w:val="22"/>
                <w:szCs w:val="22"/>
              </w:rPr>
              <w:t>is used</w:t>
            </w:r>
            <w:r w:rsidR="007B74C5" w:rsidRPr="007B74C5">
              <w:rPr>
                <w:rFonts w:asciiTheme="minorHAnsi" w:hAnsiTheme="minorHAnsi" w:cstheme="minorHAnsi"/>
                <w:sz w:val="22"/>
                <w:szCs w:val="22"/>
              </w:rPr>
              <w:t xml:space="preserve"> to infer lines of descent based on shared features</w:t>
            </w:r>
          </w:p>
        </w:tc>
        <w:tc>
          <w:tcPr>
            <w:tcW w:w="904" w:type="pct"/>
            <w:shd w:val="clear" w:color="auto" w:fill="auto"/>
          </w:tcPr>
          <w:p w14:paraId="5BF43DAA" w14:textId="7E43C725" w:rsidR="004B25A7" w:rsidRPr="00E9274E" w:rsidRDefault="004B25A7" w:rsidP="00AF1DE8">
            <w:pPr>
              <w:spacing w:before="60" w:after="60"/>
              <w:rPr>
                <w:rFonts w:asciiTheme="minorHAnsi" w:hAnsiTheme="minorHAnsi" w:cstheme="minorHAnsi"/>
                <w:sz w:val="22"/>
                <w:szCs w:val="22"/>
              </w:rPr>
            </w:pPr>
            <w:r w:rsidRPr="00E9274E">
              <w:rPr>
                <w:rFonts w:asciiTheme="minorHAnsi" w:hAnsiTheme="minorHAnsi" w:cstheme="minorHAnsi"/>
                <w:sz w:val="22"/>
                <w:szCs w:val="22"/>
              </w:rPr>
              <w:t>NA</w:t>
            </w:r>
          </w:p>
        </w:tc>
        <w:tc>
          <w:tcPr>
            <w:tcW w:w="904" w:type="pct"/>
            <w:shd w:val="clear" w:color="auto" w:fill="auto"/>
          </w:tcPr>
          <w:p w14:paraId="43EE9CE4" w14:textId="77777777" w:rsidR="004B25A7" w:rsidRPr="00E9274E" w:rsidRDefault="004B25A7" w:rsidP="00AF1DE8">
            <w:pPr>
              <w:spacing w:before="60" w:after="60"/>
              <w:rPr>
                <w:rFonts w:asciiTheme="minorHAnsi" w:hAnsiTheme="minorHAnsi" w:cstheme="minorHAnsi"/>
                <w:sz w:val="22"/>
                <w:szCs w:val="22"/>
              </w:rPr>
            </w:pPr>
            <w:r w:rsidRPr="00E9274E">
              <w:rPr>
                <w:rFonts w:asciiTheme="minorHAnsi" w:hAnsiTheme="minorHAnsi" w:cstheme="minorHAnsi"/>
                <w:sz w:val="22"/>
                <w:szCs w:val="22"/>
              </w:rPr>
              <w:t>NA</w:t>
            </w:r>
          </w:p>
        </w:tc>
      </w:tr>
    </w:tbl>
    <w:p w14:paraId="45BAC90C" w14:textId="77777777" w:rsidR="0056467E" w:rsidRDefault="0056467E" w:rsidP="0056467E"/>
    <w:p w14:paraId="2AFAF2C5" w14:textId="77777777" w:rsidR="00DB5CDE" w:rsidRDefault="00DB5CDE" w:rsidP="00DB5CDE"/>
    <w:p w14:paraId="571CC65B" w14:textId="77777777" w:rsidR="00DB5CDE" w:rsidRDefault="00DB5CDE" w:rsidP="00350ADB">
      <w:pPr>
        <w:pStyle w:val="BodyText1"/>
        <w:sectPr w:rsidR="00DB5CDE" w:rsidSect="00DB5CDE">
          <w:footerReference w:type="default" r:id="rId31"/>
          <w:pgSz w:w="15840" w:h="12240" w:orient="landscape" w:code="1"/>
          <w:pgMar w:top="1440" w:right="1440" w:bottom="1440" w:left="810" w:header="720" w:footer="720" w:gutter="0"/>
          <w:cols w:space="720"/>
          <w:docGrid w:linePitch="360"/>
        </w:sectPr>
      </w:pPr>
    </w:p>
    <w:tbl>
      <w:tblPr>
        <w:tblStyle w:val="TableGrid3"/>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0"/>
      </w:tblGrid>
      <w:tr w:rsidR="002245DA" w:rsidRPr="00135C64" w14:paraId="0644B53E" w14:textId="77777777" w:rsidTr="009E7C0F">
        <w:trPr>
          <w:trHeight w:val="350"/>
        </w:trPr>
        <w:tc>
          <w:tcPr>
            <w:tcW w:w="9540" w:type="dxa"/>
            <w:shd w:val="clear" w:color="auto" w:fill="F2F2F2" w:themeFill="background1" w:themeFillShade="F2"/>
            <w:vAlign w:val="center"/>
          </w:tcPr>
          <w:p w14:paraId="05E6E751" w14:textId="5C2F24D9" w:rsidR="002245DA" w:rsidRPr="00135C64" w:rsidRDefault="002245DA" w:rsidP="001F2345">
            <w:pPr>
              <w:spacing w:before="60" w:after="60"/>
              <w:rPr>
                <w:rFonts w:asciiTheme="minorHAnsi" w:hAnsiTheme="minorHAnsi" w:cstheme="minorHAnsi"/>
                <w:sz w:val="24"/>
                <w:szCs w:val="24"/>
              </w:rPr>
            </w:pPr>
            <w:r w:rsidRPr="00135C64">
              <w:rPr>
                <w:rFonts w:asciiTheme="minorHAnsi" w:hAnsiTheme="minorHAnsi" w:cstheme="minorHAnsi"/>
                <w:b/>
                <w:bCs/>
                <w:sz w:val="24"/>
                <w:szCs w:val="24"/>
              </w:rPr>
              <w:lastRenderedPageBreak/>
              <w:t>Exemplar Response</w:t>
            </w:r>
            <w:r w:rsidR="00EC4BB8" w:rsidRPr="00135C64">
              <w:rPr>
                <w:rFonts w:asciiTheme="minorHAnsi" w:hAnsiTheme="minorHAnsi" w:cstheme="minorHAnsi"/>
                <w:b/>
                <w:bCs/>
                <w:sz w:val="24"/>
                <w:szCs w:val="24"/>
              </w:rPr>
              <w:t>s</w:t>
            </w:r>
          </w:p>
        </w:tc>
      </w:tr>
      <w:tr w:rsidR="00135C64" w:rsidRPr="00135C64" w14:paraId="3665CDB4" w14:textId="77777777" w:rsidTr="008D10DC">
        <w:trPr>
          <w:trHeight w:val="1223"/>
        </w:trPr>
        <w:tc>
          <w:tcPr>
            <w:tcW w:w="9540" w:type="dxa"/>
          </w:tcPr>
          <w:p w14:paraId="0B2964E2" w14:textId="77777777" w:rsidR="00135C64" w:rsidRPr="00135C64" w:rsidRDefault="00135C64" w:rsidP="001F2345">
            <w:pPr>
              <w:spacing w:before="60" w:after="60"/>
              <w:rPr>
                <w:rFonts w:asciiTheme="minorHAnsi" w:hAnsiTheme="minorHAnsi" w:cstheme="minorBidi"/>
                <w:b/>
                <w:bCs/>
                <w:i/>
                <w:iCs/>
                <w:color w:val="808080" w:themeColor="background1" w:themeShade="80"/>
                <w:sz w:val="24"/>
                <w:szCs w:val="24"/>
              </w:rPr>
            </w:pPr>
            <w:r w:rsidRPr="00135C64">
              <w:rPr>
                <w:rFonts w:asciiTheme="minorHAnsi" w:hAnsiTheme="minorHAnsi" w:cstheme="minorBidi"/>
                <w:b/>
                <w:bCs/>
                <w:i/>
                <w:iCs/>
                <w:color w:val="808080" w:themeColor="background1" w:themeShade="80"/>
                <w:sz w:val="24"/>
                <w:szCs w:val="24"/>
              </w:rPr>
              <w:t>Prompt 1</w:t>
            </w:r>
          </w:p>
          <w:p w14:paraId="45F444DB" w14:textId="77777777" w:rsidR="00135C64" w:rsidRPr="00135C64" w:rsidRDefault="00135C64" w:rsidP="001F2345">
            <w:pPr>
              <w:spacing w:before="60" w:after="60"/>
              <w:rPr>
                <w:rFonts w:asciiTheme="minorHAnsi" w:hAnsiTheme="minorHAnsi" w:cstheme="minorHAnsi"/>
                <w:b/>
                <w:i/>
                <w:iCs/>
                <w:color w:val="808080" w:themeColor="background1" w:themeShade="80"/>
                <w:sz w:val="24"/>
                <w:szCs w:val="24"/>
              </w:rPr>
            </w:pPr>
            <w:r w:rsidRPr="00135C64">
              <w:rPr>
                <w:rFonts w:asciiTheme="minorHAnsi" w:hAnsiTheme="minorHAnsi" w:cstheme="minorBidi"/>
                <w:b/>
                <w:bCs/>
                <w:i/>
                <w:iCs/>
                <w:color w:val="808080" w:themeColor="background1" w:themeShade="80"/>
                <w:sz w:val="24"/>
                <w:szCs w:val="24"/>
              </w:rPr>
              <w:t>Part A.</w:t>
            </w:r>
          </w:p>
          <w:p w14:paraId="704C321B" w14:textId="39F5C4D1" w:rsidR="00135C64" w:rsidRDefault="002A4960" w:rsidP="001F2345">
            <w:pPr>
              <w:spacing w:before="60" w:after="60"/>
              <w:rPr>
                <w:rFonts w:asciiTheme="minorHAnsi" w:hAnsiTheme="minorHAnsi" w:cstheme="minorHAnsi"/>
                <w:i/>
                <w:iCs/>
                <w:color w:val="808080" w:themeColor="background1" w:themeShade="80"/>
                <w:sz w:val="24"/>
                <w:szCs w:val="24"/>
                <w:lang w:bidi="en-US"/>
              </w:rPr>
            </w:pPr>
            <w:r w:rsidRPr="002A4960">
              <w:rPr>
                <w:rFonts w:asciiTheme="minorHAnsi" w:hAnsiTheme="minorHAnsi" w:cstheme="minorHAnsi"/>
                <w:i/>
                <w:iCs/>
                <w:color w:val="808080" w:themeColor="background1" w:themeShade="80"/>
                <w:sz w:val="24"/>
                <w:szCs w:val="24"/>
                <w:lang w:bidi="en-US"/>
              </w:rPr>
              <w:t>What observations of anatomical similarities may scientists have used to determine that pigs and hippos are close relatives</w:t>
            </w:r>
            <w:r>
              <w:rPr>
                <w:rFonts w:asciiTheme="minorHAnsi" w:hAnsiTheme="minorHAnsi" w:cstheme="minorHAnsi"/>
                <w:i/>
                <w:iCs/>
                <w:color w:val="808080" w:themeColor="background1" w:themeShade="80"/>
                <w:sz w:val="24"/>
                <w:szCs w:val="24"/>
                <w:lang w:bidi="en-US"/>
              </w:rPr>
              <w:t>?</w:t>
            </w:r>
          </w:p>
          <w:p w14:paraId="4FE8F0AC" w14:textId="4533978E" w:rsidR="00135C64" w:rsidRPr="00EB53BC" w:rsidRDefault="00EB53BC" w:rsidP="001F2345">
            <w:pPr>
              <w:spacing w:before="60" w:after="60"/>
              <w:rPr>
                <w:rFonts w:ascii="Comic Sans MS" w:eastAsiaTheme="minorEastAsia" w:hAnsi="Comic Sans MS" w:cstheme="minorBidi"/>
                <w:sz w:val="24"/>
                <w:szCs w:val="24"/>
                <w:lang w:bidi="en-US"/>
              </w:rPr>
            </w:pPr>
            <w:r w:rsidRPr="00EB53BC">
              <w:rPr>
                <w:rFonts w:ascii="Comic Sans MS" w:eastAsiaTheme="minorEastAsia" w:hAnsi="Comic Sans MS" w:cstheme="minorBidi"/>
                <w:sz w:val="24"/>
                <w:szCs w:val="24"/>
                <w:lang w:bidi="en-US"/>
              </w:rPr>
              <w:t>They look alike: short legs, fat bodies, snouts, short tails, little ears, not very hairy, etc.</w:t>
            </w:r>
          </w:p>
        </w:tc>
      </w:tr>
      <w:tr w:rsidR="00135C64" w:rsidRPr="00135C64" w14:paraId="2BBD8551" w14:textId="77777777" w:rsidTr="001B32C9">
        <w:trPr>
          <w:trHeight w:val="273"/>
        </w:trPr>
        <w:tc>
          <w:tcPr>
            <w:tcW w:w="9540" w:type="dxa"/>
          </w:tcPr>
          <w:p w14:paraId="116D2BC4" w14:textId="77777777" w:rsidR="00135C64" w:rsidRPr="00465B48" w:rsidRDefault="00135C64" w:rsidP="001F2345">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1 </w:t>
            </w:r>
          </w:p>
          <w:p w14:paraId="5F5553DE" w14:textId="77777777" w:rsidR="00135C64" w:rsidRPr="00465B48" w:rsidRDefault="00135C64" w:rsidP="001F2345">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Part B.</w:t>
            </w:r>
          </w:p>
          <w:p w14:paraId="3692B92F" w14:textId="2C9B3948" w:rsidR="00145CE6" w:rsidRDefault="00145CE6" w:rsidP="001F2345">
            <w:pPr>
              <w:spacing w:before="60" w:after="60" w:line="259" w:lineRule="auto"/>
              <w:rPr>
                <w:rFonts w:asciiTheme="minorHAnsi" w:hAnsiTheme="minorHAnsi" w:cstheme="minorHAnsi"/>
                <w:i/>
                <w:iCs/>
                <w:color w:val="808080" w:themeColor="background1" w:themeShade="80"/>
                <w:sz w:val="24"/>
                <w:szCs w:val="24"/>
                <w:lang w:bidi="en-US"/>
              </w:rPr>
            </w:pPr>
            <w:r w:rsidRPr="00145CE6">
              <w:rPr>
                <w:rFonts w:asciiTheme="minorHAnsi" w:hAnsiTheme="minorHAnsi" w:cstheme="minorHAnsi"/>
                <w:i/>
                <w:iCs/>
                <w:color w:val="808080" w:themeColor="background1" w:themeShade="80"/>
                <w:sz w:val="24"/>
                <w:szCs w:val="24"/>
                <w:lang w:bidi="en-US"/>
              </w:rPr>
              <w:t xml:space="preserve">Select two organisms from </w:t>
            </w:r>
            <w:r w:rsidRPr="00491C53">
              <w:rPr>
                <w:rFonts w:asciiTheme="minorHAnsi" w:hAnsiTheme="minorHAnsi" w:cstheme="minorHAnsi"/>
                <w:b/>
                <w:bCs/>
                <w:i/>
                <w:iCs/>
                <w:color w:val="808080" w:themeColor="background1" w:themeShade="80"/>
                <w:sz w:val="24"/>
                <w:szCs w:val="24"/>
                <w:lang w:bidi="en-US"/>
              </w:rPr>
              <w:t>Figure 1</w:t>
            </w:r>
            <w:r w:rsidRPr="00145CE6">
              <w:rPr>
                <w:rFonts w:asciiTheme="minorHAnsi" w:hAnsiTheme="minorHAnsi" w:cstheme="minorHAnsi"/>
                <w:i/>
                <w:iCs/>
                <w:color w:val="808080" w:themeColor="background1" w:themeShade="80"/>
                <w:sz w:val="24"/>
                <w:szCs w:val="24"/>
                <w:lang w:bidi="en-US"/>
              </w:rPr>
              <w:t xml:space="preserve"> to explain how an organism’s forelimb bone structure and size relate to how the organism uses its forelimb</w:t>
            </w:r>
            <w:r>
              <w:rPr>
                <w:rFonts w:asciiTheme="minorHAnsi" w:hAnsiTheme="minorHAnsi" w:cstheme="minorHAnsi"/>
                <w:i/>
                <w:iCs/>
                <w:color w:val="808080" w:themeColor="background1" w:themeShade="80"/>
                <w:sz w:val="24"/>
                <w:szCs w:val="24"/>
                <w:lang w:bidi="en-US"/>
              </w:rPr>
              <w:t>.</w:t>
            </w:r>
            <w:r w:rsidRPr="00145CE6">
              <w:rPr>
                <w:rFonts w:asciiTheme="minorHAnsi" w:hAnsiTheme="minorHAnsi" w:cstheme="minorHAnsi"/>
                <w:i/>
                <w:iCs/>
                <w:color w:val="808080" w:themeColor="background1" w:themeShade="80"/>
                <w:sz w:val="24"/>
                <w:szCs w:val="24"/>
                <w:lang w:bidi="en-US"/>
              </w:rPr>
              <w:t xml:space="preserve"> </w:t>
            </w:r>
          </w:p>
          <w:p w14:paraId="416DC8CF" w14:textId="18387C30" w:rsidR="00925DB0" w:rsidRPr="00C7067A" w:rsidRDefault="00C7067A" w:rsidP="001F2345">
            <w:pPr>
              <w:spacing w:before="60" w:after="60" w:line="259" w:lineRule="auto"/>
              <w:rPr>
                <w:rFonts w:ascii="Comic Sans MS" w:eastAsiaTheme="minorEastAsia" w:hAnsi="Comic Sans MS" w:cstheme="minorBidi"/>
                <w:sz w:val="24"/>
                <w:szCs w:val="24"/>
                <w:lang w:bidi="en-US"/>
              </w:rPr>
            </w:pPr>
            <w:r w:rsidRPr="00C7067A">
              <w:rPr>
                <w:rFonts w:ascii="Comic Sans MS" w:eastAsiaTheme="minorEastAsia" w:hAnsi="Comic Sans MS" w:cstheme="minorBidi"/>
                <w:sz w:val="24"/>
                <w:szCs w:val="24"/>
                <w:lang w:bidi="en-US"/>
              </w:rPr>
              <w:t>The dog’s ulna is long and thick, providing a structure for running and to support the weight of the dog’s body.</w:t>
            </w:r>
            <w:r w:rsidR="0082219B" w:rsidRPr="008636CC">
              <w:rPr>
                <w:rFonts w:ascii="Comic Sans MS" w:eastAsiaTheme="minorEastAsia" w:hAnsi="Comic Sans MS" w:cstheme="minorBidi"/>
                <w:sz w:val="24"/>
                <w:szCs w:val="24"/>
                <w:lang w:bidi="en-US"/>
              </w:rPr>
              <w:t xml:space="preserve"> The whale’s </w:t>
            </w:r>
            <w:r w:rsidR="008636CC" w:rsidRPr="008636CC">
              <w:rPr>
                <w:rFonts w:ascii="Comic Sans MS" w:eastAsiaTheme="minorEastAsia" w:hAnsi="Comic Sans MS" w:cstheme="minorBidi"/>
                <w:sz w:val="24"/>
                <w:szCs w:val="24"/>
                <w:lang w:bidi="en-US"/>
              </w:rPr>
              <w:t xml:space="preserve">forelimb is short with long finger-like parts. The long fingers support a wide flipper </w:t>
            </w:r>
            <w:r>
              <w:rPr>
                <w:rFonts w:ascii="Comic Sans MS" w:eastAsiaTheme="minorEastAsia" w:hAnsi="Comic Sans MS" w:cstheme="minorBidi"/>
                <w:sz w:val="24"/>
                <w:szCs w:val="24"/>
                <w:lang w:bidi="en-US"/>
              </w:rPr>
              <w:t xml:space="preserve">used </w:t>
            </w:r>
            <w:r w:rsidR="008636CC" w:rsidRPr="008636CC">
              <w:rPr>
                <w:rFonts w:ascii="Comic Sans MS" w:eastAsiaTheme="minorEastAsia" w:hAnsi="Comic Sans MS" w:cstheme="minorBidi"/>
                <w:sz w:val="24"/>
                <w:szCs w:val="24"/>
                <w:lang w:bidi="en-US"/>
              </w:rPr>
              <w:t>for swimming.</w:t>
            </w:r>
          </w:p>
        </w:tc>
      </w:tr>
      <w:tr w:rsidR="008636CC" w:rsidRPr="00135C64" w14:paraId="0B8EE6E1" w14:textId="77777777" w:rsidTr="001B32C9">
        <w:trPr>
          <w:trHeight w:val="273"/>
        </w:trPr>
        <w:tc>
          <w:tcPr>
            <w:tcW w:w="9540" w:type="dxa"/>
          </w:tcPr>
          <w:p w14:paraId="04CBBB5F" w14:textId="77777777" w:rsidR="008636CC" w:rsidRPr="00465B48" w:rsidRDefault="008636CC" w:rsidP="001F2345">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1 </w:t>
            </w:r>
          </w:p>
          <w:p w14:paraId="6A085839" w14:textId="6BFC4546" w:rsidR="008636CC" w:rsidRDefault="008636CC" w:rsidP="001F2345">
            <w:pPr>
              <w:spacing w:before="60" w:after="60"/>
              <w:rPr>
                <w:rFonts w:asciiTheme="minorHAnsi" w:hAnsiTheme="minorHAnsi" w:cstheme="minorHAnsi"/>
                <w:i/>
                <w:iCs/>
                <w:color w:val="808080" w:themeColor="background1" w:themeShade="80"/>
                <w:sz w:val="24"/>
                <w:szCs w:val="24"/>
                <w:lang w:bidi="en-US"/>
              </w:rPr>
            </w:pPr>
            <w:r w:rsidRPr="00465B48">
              <w:rPr>
                <w:rFonts w:asciiTheme="minorHAnsi" w:hAnsiTheme="minorHAnsi" w:cstheme="minorBidi"/>
                <w:b/>
                <w:bCs/>
                <w:i/>
                <w:iCs/>
                <w:color w:val="808080" w:themeColor="background1" w:themeShade="80"/>
                <w:sz w:val="24"/>
                <w:szCs w:val="24"/>
              </w:rPr>
              <w:t xml:space="preserve">Part </w:t>
            </w:r>
            <w:r>
              <w:rPr>
                <w:rFonts w:asciiTheme="minorHAnsi" w:hAnsiTheme="minorHAnsi" w:cstheme="minorBidi"/>
                <w:b/>
                <w:bCs/>
                <w:i/>
                <w:iCs/>
                <w:color w:val="808080" w:themeColor="background1" w:themeShade="80"/>
                <w:sz w:val="24"/>
                <w:szCs w:val="24"/>
              </w:rPr>
              <w:t>C</w:t>
            </w:r>
            <w:r w:rsidRPr="00465B48">
              <w:rPr>
                <w:rFonts w:asciiTheme="minorHAnsi" w:hAnsiTheme="minorHAnsi" w:cstheme="minorBidi"/>
                <w:b/>
                <w:bCs/>
                <w:i/>
                <w:iCs/>
                <w:color w:val="808080" w:themeColor="background1" w:themeShade="80"/>
                <w:sz w:val="24"/>
                <w:szCs w:val="24"/>
              </w:rPr>
              <w:t>.</w:t>
            </w:r>
          </w:p>
          <w:p w14:paraId="587E97B5" w14:textId="3AAEF34A" w:rsidR="008636CC" w:rsidRPr="008636CC" w:rsidRDefault="008636CC" w:rsidP="001F2345">
            <w:pPr>
              <w:spacing w:before="60" w:after="60" w:line="259" w:lineRule="auto"/>
              <w:rPr>
                <w:rFonts w:asciiTheme="minorHAnsi" w:hAnsiTheme="minorHAnsi" w:cstheme="minorBidi"/>
                <w:i/>
                <w:iCs/>
                <w:color w:val="808080" w:themeColor="background1" w:themeShade="80"/>
                <w:sz w:val="24"/>
                <w:szCs w:val="24"/>
              </w:rPr>
            </w:pPr>
            <w:r w:rsidRPr="001F72CD">
              <w:rPr>
                <w:rFonts w:asciiTheme="minorHAnsi" w:hAnsiTheme="minorHAnsi" w:cstheme="minorHAnsi"/>
                <w:i/>
                <w:iCs/>
                <w:color w:val="808080" w:themeColor="background1" w:themeShade="80"/>
                <w:sz w:val="24"/>
                <w:szCs w:val="24"/>
                <w:lang w:bidi="en-US"/>
              </w:rPr>
              <w:t>In Figure 1, two organisms that are most closely related based on characteristics of the ulna are</w:t>
            </w:r>
            <w:r>
              <w:rPr>
                <w:rFonts w:asciiTheme="minorHAnsi" w:hAnsiTheme="minorHAnsi" w:cstheme="minorHAnsi"/>
                <w:i/>
                <w:iCs/>
                <w:color w:val="808080" w:themeColor="background1" w:themeShade="80"/>
                <w:sz w:val="24"/>
                <w:szCs w:val="24"/>
                <w:lang w:bidi="en-US"/>
              </w:rPr>
              <w:t xml:space="preserve"> </w:t>
            </w:r>
            <w:r w:rsidRPr="008636CC">
              <w:rPr>
                <w:rFonts w:ascii="Comic Sans MS" w:eastAsiaTheme="minorEastAsia" w:hAnsi="Comic Sans MS" w:cstheme="minorBidi"/>
                <w:sz w:val="24"/>
                <w:szCs w:val="24"/>
                <w:lang w:bidi="en-US"/>
              </w:rPr>
              <w:t>the human</w:t>
            </w:r>
            <w:r w:rsidRPr="008636CC">
              <w:rPr>
                <w:rFonts w:asciiTheme="minorHAnsi" w:hAnsiTheme="minorHAnsi" w:cstheme="minorBidi"/>
                <w:i/>
                <w:iCs/>
                <w:color w:val="808080" w:themeColor="background1" w:themeShade="80"/>
                <w:sz w:val="24"/>
                <w:szCs w:val="24"/>
              </w:rPr>
              <w:t xml:space="preserve"> and </w:t>
            </w:r>
            <w:r w:rsidRPr="008636CC">
              <w:rPr>
                <w:rFonts w:ascii="Comic Sans MS" w:eastAsiaTheme="minorEastAsia" w:hAnsi="Comic Sans MS" w:cstheme="minorBidi"/>
                <w:sz w:val="24"/>
                <w:szCs w:val="24"/>
                <w:lang w:bidi="en-US"/>
              </w:rPr>
              <w:t>the dog</w:t>
            </w:r>
            <w:r w:rsidRPr="008636CC">
              <w:rPr>
                <w:rFonts w:asciiTheme="minorHAnsi" w:hAnsiTheme="minorHAnsi" w:cstheme="minorHAnsi"/>
                <w:i/>
                <w:iCs/>
                <w:color w:val="808080" w:themeColor="background1" w:themeShade="80"/>
                <w:sz w:val="24"/>
                <w:szCs w:val="24"/>
                <w:lang w:bidi="en-US"/>
              </w:rPr>
              <w:t>.</w:t>
            </w:r>
            <w:r w:rsidR="00692522">
              <w:rPr>
                <w:rFonts w:asciiTheme="minorHAnsi" w:hAnsiTheme="minorHAnsi" w:cstheme="minorHAnsi"/>
                <w:i/>
                <w:iCs/>
                <w:color w:val="808080" w:themeColor="background1" w:themeShade="80"/>
                <w:sz w:val="24"/>
                <w:szCs w:val="24"/>
                <w:lang w:bidi="en-US"/>
              </w:rPr>
              <w:t xml:space="preserve"> </w:t>
            </w:r>
          </w:p>
        </w:tc>
      </w:tr>
      <w:tr w:rsidR="00135C64" w:rsidRPr="00135C64" w14:paraId="75FF571D" w14:textId="77777777" w:rsidTr="00E567C9">
        <w:trPr>
          <w:trHeight w:val="273"/>
        </w:trPr>
        <w:tc>
          <w:tcPr>
            <w:tcW w:w="9540" w:type="dxa"/>
          </w:tcPr>
          <w:p w14:paraId="15B6C782" w14:textId="77777777" w:rsidR="00692522" w:rsidRDefault="00135C64" w:rsidP="001F2345">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w:t>
            </w:r>
            <w:r w:rsidR="00692522">
              <w:rPr>
                <w:rFonts w:asciiTheme="minorHAnsi" w:hAnsiTheme="minorHAnsi" w:cstheme="minorBidi"/>
                <w:b/>
                <w:bCs/>
                <w:i/>
                <w:iCs/>
                <w:color w:val="808080" w:themeColor="background1" w:themeShade="80"/>
                <w:sz w:val="24"/>
                <w:szCs w:val="24"/>
              </w:rPr>
              <w:t>1</w:t>
            </w:r>
          </w:p>
          <w:p w14:paraId="46AD442E" w14:textId="7CF71D6F" w:rsidR="00135C64" w:rsidRPr="00465B48" w:rsidRDefault="00692522" w:rsidP="001F2345">
            <w:pPr>
              <w:spacing w:before="60" w:after="60"/>
              <w:rPr>
                <w:rFonts w:asciiTheme="minorHAnsi" w:hAnsiTheme="minorHAnsi" w:cstheme="minorBidi"/>
                <w:b/>
                <w:bCs/>
                <w:i/>
                <w:iCs/>
                <w:color w:val="808080" w:themeColor="background1" w:themeShade="80"/>
                <w:sz w:val="24"/>
                <w:szCs w:val="24"/>
              </w:rPr>
            </w:pPr>
            <w:r>
              <w:rPr>
                <w:rFonts w:asciiTheme="minorHAnsi" w:hAnsiTheme="minorHAnsi" w:cstheme="minorBidi"/>
                <w:b/>
                <w:bCs/>
                <w:i/>
                <w:iCs/>
                <w:color w:val="808080" w:themeColor="background1" w:themeShade="80"/>
                <w:sz w:val="24"/>
                <w:szCs w:val="24"/>
              </w:rPr>
              <w:t>Part D.</w:t>
            </w:r>
            <w:r w:rsidR="00135C64" w:rsidRPr="00465B48">
              <w:rPr>
                <w:rFonts w:asciiTheme="minorHAnsi" w:hAnsiTheme="minorHAnsi" w:cstheme="minorBidi"/>
                <w:b/>
                <w:bCs/>
                <w:i/>
                <w:iCs/>
                <w:color w:val="808080" w:themeColor="background1" w:themeShade="80"/>
                <w:sz w:val="24"/>
                <w:szCs w:val="24"/>
              </w:rPr>
              <w:t xml:space="preserve"> </w:t>
            </w:r>
          </w:p>
          <w:p w14:paraId="1E837C32" w14:textId="2F90B17D" w:rsidR="005A0B58" w:rsidRPr="005A0B58" w:rsidRDefault="00E906B1" w:rsidP="001F2345">
            <w:pPr>
              <w:spacing w:before="60" w:after="60" w:line="259" w:lineRule="auto"/>
              <w:rPr>
                <w:rFonts w:asciiTheme="minorHAnsi" w:hAnsiTheme="minorHAnsi" w:cstheme="minorHAnsi"/>
                <w:i/>
                <w:iCs/>
                <w:color w:val="808080" w:themeColor="background1" w:themeShade="80"/>
                <w:sz w:val="24"/>
                <w:szCs w:val="24"/>
                <w:lang w:bidi="en-US"/>
              </w:rPr>
            </w:pPr>
            <w:r w:rsidRPr="004D3A28">
              <w:rPr>
                <w:rFonts w:asciiTheme="minorHAnsi" w:hAnsiTheme="minorHAnsi" w:cstheme="minorHAnsi"/>
                <w:i/>
                <w:iCs/>
                <w:noProof/>
                <w:color w:val="808080" w:themeColor="background1" w:themeShade="80"/>
                <w:sz w:val="24"/>
                <w:szCs w:val="24"/>
                <w:lang w:bidi="en-US"/>
              </w:rPr>
              <mc:AlternateContent>
                <mc:Choice Requires="wps">
                  <w:drawing>
                    <wp:anchor distT="0" distB="0" distL="114300" distR="114300" simplePos="0" relativeHeight="251682816" behindDoc="0" locked="0" layoutInCell="1" allowOverlap="1" wp14:anchorId="64B6F7F1" wp14:editId="687E6772">
                      <wp:simplePos x="0" y="0"/>
                      <wp:positionH relativeFrom="column">
                        <wp:posOffset>988695</wp:posOffset>
                      </wp:positionH>
                      <wp:positionV relativeFrom="paragraph">
                        <wp:posOffset>133350</wp:posOffset>
                      </wp:positionV>
                      <wp:extent cx="1247775" cy="438150"/>
                      <wp:effectExtent l="0" t="0" r="28575" b="19050"/>
                      <wp:wrapNone/>
                      <wp:docPr id="1190396285" name="Oval 4"/>
                      <wp:cNvGraphicFramePr/>
                      <a:graphic xmlns:a="http://schemas.openxmlformats.org/drawingml/2006/main">
                        <a:graphicData uri="http://schemas.microsoft.com/office/word/2010/wordprocessingShape">
                          <wps:wsp>
                            <wps:cNvSpPr/>
                            <wps:spPr>
                              <a:xfrm>
                                <a:off x="0" y="0"/>
                                <a:ext cx="1247775" cy="438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22315" id="Oval 4" o:spid="_x0000_s1026" style="position:absolute;margin-left:77.85pt;margin-top:10.5pt;width:98.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" filled="f" strokecolor="red" strokeweight="2pt"/>
                  </w:pict>
                </mc:Fallback>
              </mc:AlternateContent>
            </w:r>
            <w:r w:rsidR="005A0B58" w:rsidRPr="005A0B58">
              <w:rPr>
                <w:rFonts w:asciiTheme="minorHAnsi" w:hAnsiTheme="minorHAnsi" w:cstheme="minorHAnsi"/>
                <w:i/>
                <w:iCs/>
                <w:color w:val="808080" w:themeColor="background1" w:themeShade="80"/>
                <w:sz w:val="24"/>
                <w:szCs w:val="24"/>
                <w:lang w:bidi="en-US"/>
              </w:rPr>
              <w:t>The anatomical structures of the species in Figure 1 are: (Circle your answer.)</w:t>
            </w:r>
          </w:p>
          <w:p w14:paraId="684F73D6" w14:textId="5BEE6C39" w:rsidR="004D3A28" w:rsidRPr="004D3A28" w:rsidRDefault="00910743" w:rsidP="003C4038">
            <w:pPr>
              <w:spacing w:before="60" w:after="60" w:line="259" w:lineRule="auto"/>
              <w:jc w:val="center"/>
              <w:rPr>
                <w:rFonts w:asciiTheme="minorHAnsi" w:hAnsiTheme="minorHAnsi" w:cstheme="minorHAnsi"/>
                <w:i/>
                <w:iCs/>
                <w:color w:val="808080" w:themeColor="background1" w:themeShade="80"/>
                <w:sz w:val="24"/>
                <w:szCs w:val="24"/>
                <w:lang w:bidi="en-US"/>
              </w:rPr>
            </w:pPr>
            <w:r>
              <w:rPr>
                <w:rFonts w:asciiTheme="minorHAnsi" w:hAnsiTheme="minorHAnsi" w:cstheme="minorHAnsi"/>
                <w:b/>
                <w:bCs/>
                <w:color w:val="808080" w:themeColor="background1" w:themeShade="80"/>
                <w:sz w:val="32"/>
                <w:szCs w:val="32"/>
                <w:lang w:bidi="en-US"/>
              </w:rPr>
              <w:t>H</w:t>
            </w:r>
            <w:r w:rsidR="005A0B58" w:rsidRPr="005A0B58">
              <w:rPr>
                <w:rFonts w:asciiTheme="minorHAnsi" w:hAnsiTheme="minorHAnsi" w:cstheme="minorHAnsi"/>
                <w:b/>
                <w:bCs/>
                <w:color w:val="808080" w:themeColor="background1" w:themeShade="80"/>
                <w:sz w:val="32"/>
                <w:szCs w:val="32"/>
                <w:lang w:bidi="en-US"/>
              </w:rPr>
              <w:t xml:space="preserve">omologous                                       </w:t>
            </w:r>
            <w:r>
              <w:rPr>
                <w:rFonts w:asciiTheme="minorHAnsi" w:hAnsiTheme="minorHAnsi" w:cstheme="minorHAnsi"/>
                <w:b/>
                <w:bCs/>
                <w:color w:val="808080" w:themeColor="background1" w:themeShade="80"/>
                <w:sz w:val="32"/>
                <w:szCs w:val="32"/>
                <w:lang w:bidi="en-US"/>
              </w:rPr>
              <w:t>A</w:t>
            </w:r>
            <w:r w:rsidR="005A0B58" w:rsidRPr="005A0B58">
              <w:rPr>
                <w:rFonts w:asciiTheme="minorHAnsi" w:hAnsiTheme="minorHAnsi" w:cstheme="minorHAnsi"/>
                <w:b/>
                <w:bCs/>
                <w:color w:val="808080" w:themeColor="background1" w:themeShade="80"/>
                <w:sz w:val="32"/>
                <w:szCs w:val="32"/>
                <w:lang w:bidi="en-US"/>
              </w:rPr>
              <w:t>nalogous</w:t>
            </w:r>
          </w:p>
          <w:p w14:paraId="060E1136" w14:textId="6671A418" w:rsidR="004D3A28" w:rsidRPr="004D3A28" w:rsidRDefault="00F972DF" w:rsidP="001F2345">
            <w:pPr>
              <w:spacing w:before="60" w:after="60" w:line="259" w:lineRule="auto"/>
              <w:rPr>
                <w:rFonts w:asciiTheme="minorHAnsi" w:hAnsiTheme="minorHAnsi" w:cstheme="minorHAnsi"/>
                <w:i/>
                <w:iCs/>
                <w:color w:val="808080" w:themeColor="background1" w:themeShade="80"/>
                <w:sz w:val="24"/>
                <w:szCs w:val="24"/>
                <w:lang w:bidi="en-US"/>
              </w:rPr>
            </w:pPr>
            <w:r w:rsidRPr="00F972DF">
              <w:rPr>
                <w:rFonts w:asciiTheme="minorHAnsi" w:hAnsiTheme="minorHAnsi" w:cstheme="minorHAnsi"/>
                <w:i/>
                <w:iCs/>
                <w:color w:val="808080" w:themeColor="background1" w:themeShade="80"/>
                <w:sz w:val="24"/>
                <w:szCs w:val="24"/>
                <w:lang w:bidi="en-US"/>
              </w:rPr>
              <w:t>Explain how the forelimb structures support your answer</w:t>
            </w:r>
            <w:r w:rsidR="004D3A28" w:rsidRPr="004D3A28">
              <w:rPr>
                <w:rFonts w:asciiTheme="minorHAnsi" w:hAnsiTheme="minorHAnsi" w:cstheme="minorHAnsi"/>
                <w:i/>
                <w:iCs/>
                <w:color w:val="808080" w:themeColor="background1" w:themeShade="80"/>
                <w:sz w:val="24"/>
                <w:szCs w:val="24"/>
                <w:lang w:bidi="en-US"/>
              </w:rPr>
              <w:t>.</w:t>
            </w:r>
          </w:p>
          <w:p w14:paraId="1FCF7D1C" w14:textId="2896DD2F" w:rsidR="00135C64" w:rsidRPr="00135C64" w:rsidRDefault="00DE6C3C" w:rsidP="001F2345">
            <w:pPr>
              <w:spacing w:before="60" w:after="60" w:line="259" w:lineRule="auto"/>
              <w:rPr>
                <w:rFonts w:ascii="Comic Sans MS" w:hAnsi="Comic Sans MS" w:cstheme="minorHAnsi"/>
                <w:i/>
                <w:iCs/>
                <w:color w:val="808080" w:themeColor="background1" w:themeShade="80"/>
                <w:sz w:val="24"/>
                <w:szCs w:val="24"/>
                <w:lang w:bidi="en-US"/>
              </w:rPr>
            </w:pPr>
            <w:r w:rsidRPr="00DE6C3C">
              <w:rPr>
                <w:rFonts w:ascii="Comic Sans MS" w:eastAsiaTheme="minorEastAsia" w:hAnsi="Comic Sans MS" w:cstheme="minorBidi"/>
                <w:sz w:val="24"/>
                <w:szCs w:val="24"/>
                <w:lang w:bidi="en-US"/>
              </w:rPr>
              <w:t xml:space="preserve">All of these organisms have a similar set of bones in the structure </w:t>
            </w:r>
            <w:r w:rsidR="00910743">
              <w:rPr>
                <w:rFonts w:ascii="Comic Sans MS" w:eastAsiaTheme="minorEastAsia" w:hAnsi="Comic Sans MS" w:cstheme="minorBidi"/>
                <w:sz w:val="24"/>
                <w:szCs w:val="24"/>
                <w:lang w:bidi="en-US"/>
              </w:rPr>
              <w:t>of</w:t>
            </w:r>
            <w:r w:rsidRPr="00DE6C3C">
              <w:rPr>
                <w:rFonts w:ascii="Comic Sans MS" w:eastAsiaTheme="minorEastAsia" w:hAnsi="Comic Sans MS" w:cstheme="minorBidi"/>
                <w:sz w:val="24"/>
                <w:szCs w:val="24"/>
                <w:lang w:bidi="en-US"/>
              </w:rPr>
              <w:t xml:space="preserve"> the forelimb.</w:t>
            </w:r>
            <w:r w:rsidR="00135C64" w:rsidRPr="00135C64">
              <w:rPr>
                <w:rFonts w:ascii="Comic Sans MS" w:hAnsi="Comic Sans MS" w:cstheme="minorHAnsi"/>
                <w:i/>
                <w:iCs/>
                <w:color w:val="808080" w:themeColor="background1" w:themeShade="80"/>
                <w:sz w:val="24"/>
                <w:szCs w:val="24"/>
                <w:lang w:bidi="en-US"/>
              </w:rPr>
              <w:t xml:space="preserve"> </w:t>
            </w:r>
          </w:p>
        </w:tc>
      </w:tr>
      <w:tr w:rsidR="00135C64" w:rsidRPr="00135C64" w14:paraId="7B6A7757" w14:textId="77777777" w:rsidTr="00FF5D84">
        <w:trPr>
          <w:trHeight w:val="273"/>
        </w:trPr>
        <w:tc>
          <w:tcPr>
            <w:tcW w:w="9540" w:type="dxa"/>
          </w:tcPr>
          <w:p w14:paraId="6E3C4FC9" w14:textId="20387D6A" w:rsidR="00135C64" w:rsidRPr="00830D41" w:rsidRDefault="00135C64" w:rsidP="001F2345">
            <w:pPr>
              <w:spacing w:before="60" w:after="60"/>
              <w:rPr>
                <w:rFonts w:asciiTheme="minorHAnsi" w:hAnsiTheme="minorHAnsi" w:cstheme="minorBidi"/>
                <w:b/>
                <w:bCs/>
                <w:i/>
                <w:iCs/>
                <w:color w:val="808080" w:themeColor="background1" w:themeShade="80"/>
                <w:sz w:val="24"/>
                <w:szCs w:val="24"/>
              </w:rPr>
            </w:pPr>
            <w:r w:rsidRPr="00830D41">
              <w:rPr>
                <w:rFonts w:asciiTheme="minorHAnsi" w:hAnsiTheme="minorHAnsi" w:cstheme="minorBidi"/>
                <w:b/>
                <w:bCs/>
                <w:i/>
                <w:iCs/>
                <w:color w:val="808080" w:themeColor="background1" w:themeShade="80"/>
                <w:sz w:val="24"/>
                <w:szCs w:val="24"/>
              </w:rPr>
              <w:t xml:space="preserve">Prompt </w:t>
            </w:r>
            <w:r w:rsidR="00C7067A">
              <w:rPr>
                <w:rFonts w:asciiTheme="minorHAnsi" w:hAnsiTheme="minorHAnsi" w:cstheme="minorBidi"/>
                <w:b/>
                <w:bCs/>
                <w:i/>
                <w:iCs/>
                <w:color w:val="808080" w:themeColor="background1" w:themeShade="80"/>
                <w:sz w:val="24"/>
                <w:szCs w:val="24"/>
              </w:rPr>
              <w:t>2</w:t>
            </w:r>
          </w:p>
          <w:p w14:paraId="109E53BA" w14:textId="77777777" w:rsidR="00491C53" w:rsidRPr="00491C53" w:rsidRDefault="00491C53" w:rsidP="001F2345">
            <w:pPr>
              <w:spacing w:before="60" w:after="60" w:line="259" w:lineRule="auto"/>
              <w:rPr>
                <w:rFonts w:asciiTheme="minorHAnsi" w:hAnsiTheme="minorHAnsi" w:cstheme="minorHAnsi"/>
                <w:i/>
                <w:iCs/>
                <w:color w:val="808080" w:themeColor="background1" w:themeShade="80"/>
                <w:sz w:val="24"/>
                <w:szCs w:val="24"/>
                <w:lang w:bidi="en-US"/>
              </w:rPr>
            </w:pPr>
            <w:r w:rsidRPr="00491C53">
              <w:rPr>
                <w:rFonts w:asciiTheme="minorHAnsi" w:hAnsiTheme="minorHAnsi" w:cstheme="minorHAnsi"/>
                <w:i/>
                <w:iCs/>
                <w:color w:val="808080" w:themeColor="background1" w:themeShade="80"/>
                <w:sz w:val="24"/>
                <w:szCs w:val="24"/>
                <w:lang w:bidi="en-US"/>
              </w:rPr>
              <w:t>Select whether you agree or disagree with the following statement:</w:t>
            </w:r>
          </w:p>
          <w:p w14:paraId="24FEB960" w14:textId="3EB0296B" w:rsidR="00491C53" w:rsidRPr="00491C53" w:rsidRDefault="00491C53" w:rsidP="001F2345">
            <w:pPr>
              <w:spacing w:before="60" w:after="60" w:line="259" w:lineRule="auto"/>
              <w:rPr>
                <w:rFonts w:asciiTheme="minorHAnsi" w:hAnsiTheme="minorHAnsi" w:cstheme="minorHAnsi"/>
                <w:i/>
                <w:iCs/>
                <w:color w:val="808080" w:themeColor="background1" w:themeShade="80"/>
                <w:sz w:val="24"/>
                <w:szCs w:val="24"/>
                <w:lang w:bidi="en-US"/>
              </w:rPr>
            </w:pPr>
            <w:r w:rsidRPr="00491C53">
              <w:rPr>
                <w:rFonts w:asciiTheme="minorHAnsi" w:hAnsiTheme="minorHAnsi" w:cstheme="minorHAnsi"/>
                <w:i/>
                <w:iCs/>
                <w:color w:val="808080" w:themeColor="background1" w:themeShade="80"/>
                <w:sz w:val="24"/>
                <w:szCs w:val="24"/>
                <w:lang w:bidi="en-US"/>
              </w:rPr>
              <w:t>The structure of a ray-finned fish’s fin shows evidence of common ancestry between ray-finned fish, the Diplomystus</w:t>
            </w:r>
            <w:r w:rsidR="00910743">
              <w:rPr>
                <w:rFonts w:asciiTheme="minorHAnsi" w:hAnsiTheme="minorHAnsi" w:cstheme="minorHAnsi"/>
                <w:i/>
                <w:iCs/>
                <w:color w:val="808080" w:themeColor="background1" w:themeShade="80"/>
                <w:sz w:val="24"/>
                <w:szCs w:val="24"/>
                <w:lang w:bidi="en-US"/>
              </w:rPr>
              <w:t>,</w:t>
            </w:r>
            <w:r w:rsidRPr="00491C53">
              <w:rPr>
                <w:rFonts w:asciiTheme="minorHAnsi" w:hAnsiTheme="minorHAnsi" w:cstheme="minorHAnsi"/>
                <w:i/>
                <w:iCs/>
                <w:color w:val="808080" w:themeColor="background1" w:themeShade="80"/>
                <w:sz w:val="24"/>
                <w:szCs w:val="24"/>
                <w:lang w:bidi="en-US"/>
              </w:rPr>
              <w:t xml:space="preserve"> </w:t>
            </w:r>
            <w:r w:rsidRPr="00491C53">
              <w:rPr>
                <w:rFonts w:asciiTheme="minorHAnsi" w:hAnsiTheme="minorHAnsi" w:cstheme="minorHAnsi"/>
                <w:b/>
                <w:bCs/>
                <w:i/>
                <w:iCs/>
                <w:color w:val="808080" w:themeColor="background1" w:themeShade="80"/>
                <w:sz w:val="24"/>
                <w:szCs w:val="24"/>
                <w:lang w:bidi="en-US"/>
              </w:rPr>
              <w:t>and</w:t>
            </w:r>
            <w:r w:rsidRPr="00491C53">
              <w:rPr>
                <w:rFonts w:asciiTheme="minorHAnsi" w:hAnsiTheme="minorHAnsi" w:cstheme="minorHAnsi"/>
                <w:i/>
                <w:iCs/>
                <w:color w:val="808080" w:themeColor="background1" w:themeShade="80"/>
                <w:sz w:val="24"/>
                <w:szCs w:val="24"/>
                <w:lang w:bidi="en-US"/>
              </w:rPr>
              <w:t xml:space="preserve"> a whale’s fin (see </w:t>
            </w:r>
            <w:r w:rsidRPr="00491C53">
              <w:rPr>
                <w:rFonts w:asciiTheme="minorHAnsi" w:hAnsiTheme="minorHAnsi" w:cstheme="minorHAnsi"/>
                <w:b/>
                <w:bCs/>
                <w:i/>
                <w:iCs/>
                <w:color w:val="808080" w:themeColor="background1" w:themeShade="80"/>
                <w:sz w:val="24"/>
                <w:szCs w:val="24"/>
                <w:lang w:bidi="en-US"/>
              </w:rPr>
              <w:t>Figure 1</w:t>
            </w:r>
            <w:r w:rsidRPr="00491C53">
              <w:rPr>
                <w:rFonts w:asciiTheme="minorHAnsi" w:hAnsiTheme="minorHAnsi" w:cstheme="minorHAnsi"/>
                <w:i/>
                <w:iCs/>
                <w:color w:val="808080" w:themeColor="background1" w:themeShade="80"/>
                <w:sz w:val="24"/>
                <w:szCs w:val="24"/>
                <w:lang w:bidi="en-US"/>
              </w:rPr>
              <w:t>).</w:t>
            </w:r>
          </w:p>
          <w:p w14:paraId="5B1A5132" w14:textId="04EB644B" w:rsidR="00491C53" w:rsidRPr="00491C53" w:rsidRDefault="00491C53" w:rsidP="001F2345">
            <w:pPr>
              <w:spacing w:before="60" w:after="60" w:line="259" w:lineRule="auto"/>
              <w:rPr>
                <w:rFonts w:asciiTheme="minorHAnsi" w:hAnsiTheme="minorHAnsi" w:cstheme="minorHAnsi"/>
                <w:i/>
                <w:iCs/>
                <w:color w:val="808080" w:themeColor="background1" w:themeShade="80"/>
                <w:sz w:val="24"/>
                <w:szCs w:val="24"/>
                <w:lang w:bidi="en-US"/>
              </w:rPr>
            </w:pPr>
            <w:r w:rsidRPr="004D3A28">
              <w:rPr>
                <w:rFonts w:asciiTheme="minorHAnsi" w:hAnsiTheme="minorHAnsi" w:cstheme="minorHAnsi"/>
                <w:i/>
                <w:iCs/>
                <w:noProof/>
                <w:color w:val="808080" w:themeColor="background1" w:themeShade="80"/>
                <w:sz w:val="24"/>
                <w:szCs w:val="24"/>
                <w:lang w:bidi="en-US"/>
              </w:rPr>
              <mc:AlternateContent>
                <mc:Choice Requires="wps">
                  <w:drawing>
                    <wp:anchor distT="0" distB="0" distL="114300" distR="114300" simplePos="0" relativeHeight="251698176" behindDoc="0" locked="0" layoutInCell="1" allowOverlap="1" wp14:anchorId="069A7453" wp14:editId="0CEA09E1">
                      <wp:simplePos x="0" y="0"/>
                      <wp:positionH relativeFrom="column">
                        <wp:posOffset>3387607</wp:posOffset>
                      </wp:positionH>
                      <wp:positionV relativeFrom="paragraph">
                        <wp:posOffset>122717</wp:posOffset>
                      </wp:positionV>
                      <wp:extent cx="1247775" cy="438150"/>
                      <wp:effectExtent l="0" t="0" r="28575" b="19050"/>
                      <wp:wrapNone/>
                      <wp:docPr id="1177355214" name="Oval 4"/>
                      <wp:cNvGraphicFramePr/>
                      <a:graphic xmlns:a="http://schemas.openxmlformats.org/drawingml/2006/main">
                        <a:graphicData uri="http://schemas.microsoft.com/office/word/2010/wordprocessingShape">
                          <wps:wsp>
                            <wps:cNvSpPr/>
                            <wps:spPr>
                              <a:xfrm>
                                <a:off x="0" y="0"/>
                                <a:ext cx="1247775" cy="438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D7C51" id="Oval 4" o:spid="_x0000_s1026" style="position:absolute;margin-left:266.75pt;margin-top:9.65pt;width:98.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" filled="f" strokecolor="red" strokeweight="2pt"/>
                  </w:pict>
                </mc:Fallback>
              </mc:AlternateContent>
            </w:r>
            <w:r w:rsidRPr="00491C53">
              <w:rPr>
                <w:rFonts w:asciiTheme="minorHAnsi" w:hAnsiTheme="minorHAnsi" w:cstheme="minorHAnsi"/>
                <w:i/>
                <w:iCs/>
                <w:color w:val="808080" w:themeColor="background1" w:themeShade="80"/>
                <w:sz w:val="24"/>
                <w:szCs w:val="24"/>
                <w:lang w:bidi="en-US"/>
              </w:rPr>
              <w:t>Circle your response.</w:t>
            </w:r>
            <w:r w:rsidRPr="004D3A28">
              <w:rPr>
                <w:rFonts w:asciiTheme="minorHAnsi" w:hAnsiTheme="minorHAnsi" w:cstheme="minorHAnsi"/>
                <w:i/>
                <w:iCs/>
                <w:noProof/>
                <w:color w:val="808080" w:themeColor="background1" w:themeShade="80"/>
                <w:sz w:val="24"/>
                <w:szCs w:val="24"/>
                <w:lang w:bidi="en-US"/>
              </w:rPr>
              <w:t xml:space="preserve"> </w:t>
            </w:r>
          </w:p>
          <w:p w14:paraId="1BA9C348" w14:textId="77777777" w:rsidR="00491C53" w:rsidRPr="00347007" w:rsidRDefault="00491C53" w:rsidP="001F2345">
            <w:pPr>
              <w:spacing w:before="60" w:after="60" w:line="259" w:lineRule="auto"/>
              <w:rPr>
                <w:b/>
                <w:bCs/>
                <w:sz w:val="32"/>
                <w:szCs w:val="32"/>
                <w:lang w:bidi="en-US"/>
              </w:rPr>
            </w:pPr>
            <w:r>
              <w:rPr>
                <w:sz w:val="24"/>
                <w:szCs w:val="24"/>
                <w:lang w:bidi="en-US"/>
              </w:rPr>
              <w:tab/>
            </w:r>
            <w:r>
              <w:rPr>
                <w:sz w:val="24"/>
                <w:szCs w:val="24"/>
                <w:lang w:bidi="en-US"/>
              </w:rPr>
              <w:tab/>
            </w:r>
            <w:r>
              <w:rPr>
                <w:sz w:val="24"/>
                <w:szCs w:val="24"/>
                <w:lang w:bidi="en-US"/>
              </w:rPr>
              <w:tab/>
            </w:r>
            <w:r>
              <w:rPr>
                <w:sz w:val="24"/>
                <w:szCs w:val="24"/>
                <w:lang w:bidi="en-US"/>
              </w:rPr>
              <w:tab/>
            </w:r>
            <w:r w:rsidRPr="00491C53">
              <w:rPr>
                <w:rFonts w:asciiTheme="minorHAnsi" w:hAnsiTheme="minorHAnsi" w:cstheme="minorHAnsi"/>
                <w:b/>
                <w:bCs/>
                <w:color w:val="808080" w:themeColor="background1" w:themeShade="80"/>
                <w:sz w:val="32"/>
                <w:szCs w:val="32"/>
                <w:lang w:bidi="en-US"/>
              </w:rPr>
              <w:t>Agree</w:t>
            </w:r>
            <w:r w:rsidRPr="00491C53">
              <w:rPr>
                <w:rFonts w:asciiTheme="minorHAnsi" w:hAnsiTheme="minorHAnsi" w:cstheme="minorHAnsi"/>
                <w:b/>
                <w:bCs/>
                <w:color w:val="808080" w:themeColor="background1" w:themeShade="80"/>
                <w:sz w:val="32"/>
                <w:szCs w:val="32"/>
                <w:lang w:bidi="en-US"/>
              </w:rPr>
              <w:tab/>
            </w:r>
            <w:r w:rsidRPr="00491C53">
              <w:rPr>
                <w:rFonts w:asciiTheme="minorHAnsi" w:hAnsiTheme="minorHAnsi" w:cstheme="minorHAnsi"/>
                <w:b/>
                <w:bCs/>
                <w:color w:val="808080" w:themeColor="background1" w:themeShade="80"/>
                <w:sz w:val="32"/>
                <w:szCs w:val="32"/>
                <w:lang w:bidi="en-US"/>
              </w:rPr>
              <w:tab/>
            </w:r>
            <w:r w:rsidRPr="00491C53">
              <w:rPr>
                <w:rFonts w:asciiTheme="minorHAnsi" w:hAnsiTheme="minorHAnsi" w:cstheme="minorHAnsi"/>
                <w:b/>
                <w:bCs/>
                <w:color w:val="808080" w:themeColor="background1" w:themeShade="80"/>
                <w:sz w:val="32"/>
                <w:szCs w:val="32"/>
                <w:lang w:bidi="en-US"/>
              </w:rPr>
              <w:tab/>
              <w:t>Disagree</w:t>
            </w:r>
          </w:p>
          <w:p w14:paraId="5AB56C02" w14:textId="77777777" w:rsidR="00491C53" w:rsidRPr="00295DC7" w:rsidRDefault="00491C53" w:rsidP="001F2345">
            <w:pPr>
              <w:spacing w:before="60" w:after="60" w:line="259" w:lineRule="auto"/>
              <w:rPr>
                <w:rFonts w:asciiTheme="minorHAnsi" w:hAnsiTheme="minorHAnsi" w:cstheme="minorHAnsi"/>
                <w:i/>
                <w:iCs/>
                <w:color w:val="808080" w:themeColor="background1" w:themeShade="80"/>
                <w:sz w:val="24"/>
                <w:szCs w:val="24"/>
                <w:lang w:bidi="en-US"/>
              </w:rPr>
            </w:pPr>
            <w:r w:rsidRPr="00295DC7">
              <w:rPr>
                <w:rFonts w:asciiTheme="minorHAnsi" w:hAnsiTheme="minorHAnsi" w:cstheme="minorHAnsi"/>
                <w:i/>
                <w:iCs/>
                <w:color w:val="808080" w:themeColor="background1" w:themeShade="80"/>
                <w:sz w:val="24"/>
                <w:szCs w:val="24"/>
                <w:lang w:bidi="en-US"/>
              </w:rPr>
              <w:t>Use the terms anatomical, homologous, and analogous structures to support your answer.</w:t>
            </w:r>
          </w:p>
          <w:p w14:paraId="6557FBF9" w14:textId="6C1512E5" w:rsidR="00135C64" w:rsidRPr="00135C64" w:rsidRDefault="009A7EA3" w:rsidP="001F2345">
            <w:pPr>
              <w:spacing w:before="60" w:after="60"/>
              <w:rPr>
                <w:rFonts w:ascii="Comic Sans MS" w:hAnsi="Comic Sans MS" w:cstheme="minorHAnsi"/>
                <w:i/>
                <w:iCs/>
                <w:color w:val="808080" w:themeColor="background1" w:themeShade="80"/>
                <w:sz w:val="24"/>
                <w:szCs w:val="24"/>
                <w:lang w:bidi="en-US"/>
              </w:rPr>
            </w:pPr>
            <w:r w:rsidRPr="009A7EA3">
              <w:rPr>
                <w:rFonts w:ascii="Comic Sans MS" w:eastAsiaTheme="minorEastAsia" w:hAnsi="Comic Sans MS" w:cstheme="minorBidi"/>
                <w:sz w:val="24"/>
                <w:szCs w:val="24"/>
                <w:lang w:bidi="en-US"/>
              </w:rPr>
              <w:t xml:space="preserve">A fish fin and a whale flipper are not evidence of a recent common ancestor. Fins and flippers are used for similar purposes, moving in water. But a flipper has bones and a ray-finned fish fin does not. Evidence of a common ancestor is determined </w:t>
            </w:r>
            <w:r w:rsidRPr="009A7EA3">
              <w:rPr>
                <w:rFonts w:ascii="Comic Sans MS" w:eastAsiaTheme="minorEastAsia" w:hAnsi="Comic Sans MS" w:cstheme="minorBidi"/>
                <w:sz w:val="24"/>
                <w:szCs w:val="24"/>
                <w:lang w:bidi="en-US"/>
              </w:rPr>
              <w:lastRenderedPageBreak/>
              <w:t xml:space="preserve">by two organisms having similar structures. </w:t>
            </w:r>
            <w:r w:rsidR="00491C53">
              <w:rPr>
                <w:rFonts w:ascii="Comic Sans MS" w:eastAsiaTheme="minorEastAsia" w:hAnsi="Comic Sans MS" w:cstheme="minorBidi"/>
                <w:sz w:val="24"/>
                <w:szCs w:val="24"/>
                <w:lang w:bidi="en-US"/>
              </w:rPr>
              <w:t xml:space="preserve">The </w:t>
            </w:r>
            <w:r w:rsidRPr="009A7EA3">
              <w:rPr>
                <w:rFonts w:ascii="Comic Sans MS" w:eastAsiaTheme="minorEastAsia" w:hAnsi="Comic Sans MS" w:cstheme="minorBidi"/>
                <w:sz w:val="24"/>
                <w:szCs w:val="24"/>
                <w:lang w:bidi="en-US"/>
              </w:rPr>
              <w:t xml:space="preserve">structures </w:t>
            </w:r>
            <w:r w:rsidR="00491C53">
              <w:rPr>
                <w:rFonts w:ascii="Comic Sans MS" w:eastAsiaTheme="minorEastAsia" w:hAnsi="Comic Sans MS" w:cstheme="minorBidi"/>
                <w:sz w:val="24"/>
                <w:szCs w:val="24"/>
                <w:lang w:bidi="en-US"/>
              </w:rPr>
              <w:t xml:space="preserve">of the fins of a ray-finned fish and the Diplomystus are similar, so </w:t>
            </w:r>
            <w:r w:rsidRPr="009A7EA3">
              <w:rPr>
                <w:rFonts w:ascii="Comic Sans MS" w:eastAsiaTheme="minorEastAsia" w:hAnsi="Comic Sans MS" w:cstheme="minorBidi"/>
                <w:sz w:val="24"/>
                <w:szCs w:val="24"/>
                <w:lang w:bidi="en-US"/>
              </w:rPr>
              <w:t>they do have a common ancestor.</w:t>
            </w:r>
            <w:r w:rsidR="002708DB">
              <w:rPr>
                <w:rFonts w:ascii="Comic Sans MS" w:eastAsiaTheme="minorEastAsia" w:hAnsi="Comic Sans MS" w:cstheme="minorBidi"/>
                <w:sz w:val="24"/>
                <w:szCs w:val="24"/>
                <w:lang w:bidi="en-US"/>
              </w:rPr>
              <w:t xml:space="preserve"> </w:t>
            </w:r>
          </w:p>
        </w:tc>
      </w:tr>
      <w:tr w:rsidR="00135C64" w:rsidRPr="00135C64" w14:paraId="481AC63B" w14:textId="77777777" w:rsidTr="00C730D5">
        <w:trPr>
          <w:trHeight w:val="273"/>
        </w:trPr>
        <w:tc>
          <w:tcPr>
            <w:tcW w:w="9540" w:type="dxa"/>
          </w:tcPr>
          <w:p w14:paraId="29243307" w14:textId="7BCE564C" w:rsidR="00135C64" w:rsidRPr="002A70F7" w:rsidRDefault="00135C64" w:rsidP="001F2345">
            <w:pPr>
              <w:spacing w:before="60" w:after="60"/>
              <w:rPr>
                <w:rFonts w:asciiTheme="minorHAnsi" w:hAnsiTheme="minorHAnsi" w:cstheme="minorBidi"/>
                <w:b/>
                <w:bCs/>
                <w:i/>
                <w:iCs/>
                <w:color w:val="808080" w:themeColor="background1" w:themeShade="80"/>
                <w:sz w:val="24"/>
                <w:szCs w:val="24"/>
              </w:rPr>
            </w:pPr>
            <w:r w:rsidRPr="002A70F7">
              <w:rPr>
                <w:rFonts w:asciiTheme="minorHAnsi" w:hAnsiTheme="minorHAnsi" w:cstheme="minorBidi"/>
                <w:b/>
                <w:bCs/>
                <w:i/>
                <w:iCs/>
                <w:color w:val="808080" w:themeColor="background1" w:themeShade="80"/>
                <w:sz w:val="24"/>
                <w:szCs w:val="24"/>
              </w:rPr>
              <w:lastRenderedPageBreak/>
              <w:t xml:space="preserve">Prompt </w:t>
            </w:r>
            <w:r w:rsidR="002708DB">
              <w:rPr>
                <w:rFonts w:asciiTheme="minorHAnsi" w:hAnsiTheme="minorHAnsi" w:cstheme="minorBidi"/>
                <w:b/>
                <w:bCs/>
                <w:i/>
                <w:iCs/>
                <w:color w:val="808080" w:themeColor="background1" w:themeShade="80"/>
                <w:sz w:val="24"/>
                <w:szCs w:val="24"/>
              </w:rPr>
              <w:t>3</w:t>
            </w:r>
          </w:p>
          <w:p w14:paraId="6E2F29E7" w14:textId="0D484D10" w:rsidR="00135C64" w:rsidRPr="002A70F7" w:rsidRDefault="00135C64" w:rsidP="001F2345">
            <w:pPr>
              <w:spacing w:before="60" w:after="60"/>
              <w:rPr>
                <w:rFonts w:asciiTheme="minorHAnsi" w:hAnsiTheme="minorHAnsi" w:cstheme="minorBidi"/>
                <w:b/>
                <w:bCs/>
                <w:i/>
                <w:iCs/>
                <w:color w:val="808080" w:themeColor="background1" w:themeShade="80"/>
                <w:sz w:val="24"/>
                <w:szCs w:val="24"/>
              </w:rPr>
            </w:pPr>
            <w:r w:rsidRPr="002A70F7">
              <w:rPr>
                <w:rFonts w:asciiTheme="minorHAnsi" w:hAnsiTheme="minorHAnsi" w:cstheme="minorBidi"/>
                <w:b/>
                <w:bCs/>
                <w:i/>
                <w:iCs/>
                <w:color w:val="808080" w:themeColor="background1" w:themeShade="80"/>
                <w:sz w:val="24"/>
                <w:szCs w:val="24"/>
              </w:rPr>
              <w:t xml:space="preserve">Part </w:t>
            </w:r>
            <w:r w:rsidR="009A7EA3">
              <w:rPr>
                <w:rFonts w:asciiTheme="minorHAnsi" w:hAnsiTheme="minorHAnsi" w:cstheme="minorBidi"/>
                <w:b/>
                <w:bCs/>
                <w:i/>
                <w:iCs/>
                <w:color w:val="808080" w:themeColor="background1" w:themeShade="80"/>
                <w:sz w:val="24"/>
                <w:szCs w:val="24"/>
              </w:rPr>
              <w:t>A</w:t>
            </w:r>
            <w:r w:rsidRPr="002A70F7">
              <w:rPr>
                <w:rFonts w:asciiTheme="minorHAnsi" w:hAnsiTheme="minorHAnsi" w:cstheme="minorBidi"/>
                <w:b/>
                <w:bCs/>
                <w:i/>
                <w:iCs/>
                <w:color w:val="808080" w:themeColor="background1" w:themeShade="80"/>
                <w:sz w:val="24"/>
                <w:szCs w:val="24"/>
              </w:rPr>
              <w:t>.</w:t>
            </w:r>
          </w:p>
          <w:p w14:paraId="7F7F9394" w14:textId="77777777" w:rsidR="00DD73B5" w:rsidRPr="00DD73B5" w:rsidRDefault="00DD73B5" w:rsidP="001F2345">
            <w:pPr>
              <w:spacing w:before="60" w:after="60"/>
              <w:rPr>
                <w:rFonts w:asciiTheme="minorHAnsi" w:hAnsiTheme="minorHAnsi" w:cstheme="minorHAnsi"/>
                <w:i/>
                <w:iCs/>
                <w:color w:val="808080" w:themeColor="background1" w:themeShade="80"/>
                <w:sz w:val="24"/>
                <w:szCs w:val="24"/>
                <w:lang w:bidi="en-US"/>
              </w:rPr>
            </w:pPr>
            <w:r w:rsidRPr="00DD73B5">
              <w:rPr>
                <w:rFonts w:asciiTheme="minorHAnsi" w:hAnsiTheme="minorHAnsi" w:cstheme="minorHAnsi"/>
                <w:i/>
                <w:iCs/>
                <w:color w:val="808080" w:themeColor="background1" w:themeShade="80"/>
                <w:sz w:val="24"/>
                <w:szCs w:val="24"/>
                <w:lang w:bidi="en-US"/>
              </w:rPr>
              <w:t>Construct a cladogram in the space provided including clear labels showing common ancestry.</w:t>
            </w:r>
          </w:p>
          <w:p w14:paraId="260E2EA4" w14:textId="7A16B69A" w:rsidR="00DD73B5" w:rsidRPr="00DD73B5" w:rsidRDefault="00DD73B5" w:rsidP="00910743">
            <w:pPr>
              <w:pStyle w:val="ListParagraph"/>
              <w:numPr>
                <w:ilvl w:val="0"/>
                <w:numId w:val="24"/>
              </w:numPr>
              <w:spacing w:before="60" w:after="60"/>
              <w:ind w:left="720"/>
              <w:rPr>
                <w:rFonts w:asciiTheme="minorHAnsi" w:hAnsiTheme="minorHAnsi" w:cstheme="minorHAnsi"/>
                <w:i/>
                <w:iCs/>
                <w:color w:val="808080" w:themeColor="background1" w:themeShade="80"/>
                <w:sz w:val="24"/>
                <w:szCs w:val="24"/>
                <w:lang w:bidi="en-US"/>
              </w:rPr>
            </w:pPr>
            <w:r w:rsidRPr="00DD73B5">
              <w:rPr>
                <w:rFonts w:asciiTheme="minorHAnsi" w:hAnsiTheme="minorHAnsi" w:cstheme="minorHAnsi"/>
                <w:i/>
                <w:iCs/>
                <w:color w:val="808080" w:themeColor="background1" w:themeShade="80"/>
                <w:sz w:val="24"/>
                <w:szCs w:val="24"/>
                <w:lang w:bidi="en-US"/>
              </w:rPr>
              <w:t>Include and label at least five organisms beginning with an extinct organism.</w:t>
            </w:r>
          </w:p>
          <w:p w14:paraId="09200A2C" w14:textId="04301E1B" w:rsidR="00DD73B5" w:rsidRPr="00DD73B5" w:rsidRDefault="00DD73B5" w:rsidP="00910743">
            <w:pPr>
              <w:pStyle w:val="ListParagraph"/>
              <w:numPr>
                <w:ilvl w:val="0"/>
                <w:numId w:val="24"/>
              </w:numPr>
              <w:spacing w:before="60" w:after="60"/>
              <w:ind w:left="720"/>
              <w:rPr>
                <w:rFonts w:asciiTheme="minorHAnsi" w:hAnsiTheme="minorHAnsi" w:cstheme="minorHAnsi"/>
                <w:i/>
                <w:iCs/>
                <w:color w:val="808080" w:themeColor="background1" w:themeShade="80"/>
                <w:sz w:val="24"/>
                <w:szCs w:val="24"/>
                <w:lang w:bidi="en-US"/>
              </w:rPr>
            </w:pPr>
            <w:r w:rsidRPr="00DD73B5">
              <w:rPr>
                <w:rFonts w:asciiTheme="minorHAnsi" w:hAnsiTheme="minorHAnsi" w:cstheme="minorHAnsi"/>
                <w:i/>
                <w:iCs/>
                <w:color w:val="808080" w:themeColor="background1" w:themeShade="80"/>
                <w:sz w:val="24"/>
                <w:szCs w:val="24"/>
                <w:lang w:bidi="en-US"/>
              </w:rPr>
              <w:t>For each new organism, add its branch line and name in the appropriate place in the cladogram.</w:t>
            </w:r>
          </w:p>
          <w:p w14:paraId="55B3FC84" w14:textId="6969EE0F" w:rsidR="00135C64" w:rsidRDefault="00DD73B5" w:rsidP="00910743">
            <w:pPr>
              <w:pStyle w:val="ListParagraph"/>
              <w:numPr>
                <w:ilvl w:val="0"/>
                <w:numId w:val="24"/>
              </w:numPr>
              <w:spacing w:before="60" w:after="60"/>
              <w:ind w:left="720"/>
              <w:rPr>
                <w:rFonts w:asciiTheme="minorHAnsi" w:hAnsiTheme="minorHAnsi" w:cstheme="minorHAnsi"/>
                <w:i/>
                <w:iCs/>
                <w:color w:val="808080" w:themeColor="background1" w:themeShade="80"/>
                <w:sz w:val="24"/>
                <w:szCs w:val="24"/>
                <w:lang w:bidi="en-US"/>
              </w:rPr>
            </w:pPr>
            <w:r w:rsidRPr="00DD73B5">
              <w:rPr>
                <w:rFonts w:asciiTheme="minorHAnsi" w:hAnsiTheme="minorHAnsi" w:cstheme="minorHAnsi"/>
                <w:i/>
                <w:iCs/>
                <w:color w:val="808080" w:themeColor="background1" w:themeShade="80"/>
                <w:sz w:val="24"/>
                <w:szCs w:val="24"/>
                <w:lang w:bidi="en-US"/>
              </w:rPr>
              <w:t xml:space="preserve">Indicate the degrees of </w:t>
            </w:r>
            <w:r w:rsidR="00910743">
              <w:rPr>
                <w:rFonts w:asciiTheme="minorHAnsi" w:hAnsiTheme="minorHAnsi" w:cstheme="minorHAnsi"/>
                <w:i/>
                <w:iCs/>
                <w:color w:val="808080" w:themeColor="background1" w:themeShade="80"/>
                <w:sz w:val="24"/>
                <w:szCs w:val="24"/>
                <w:lang w:bidi="en-US"/>
              </w:rPr>
              <w:t xml:space="preserve">the </w:t>
            </w:r>
            <w:r w:rsidRPr="00DD73B5">
              <w:rPr>
                <w:rFonts w:asciiTheme="minorHAnsi" w:hAnsiTheme="minorHAnsi" w:cstheme="minorHAnsi"/>
                <w:i/>
                <w:iCs/>
                <w:color w:val="808080" w:themeColor="background1" w:themeShade="80"/>
                <w:sz w:val="24"/>
                <w:szCs w:val="24"/>
                <w:lang w:bidi="en-US"/>
              </w:rPr>
              <w:t>evolutionary relationship of the organism group you have chosen</w:t>
            </w:r>
            <w:r w:rsidR="002708DB" w:rsidRPr="00DD73B5">
              <w:rPr>
                <w:rFonts w:asciiTheme="minorHAnsi" w:hAnsiTheme="minorHAnsi" w:cstheme="minorHAnsi"/>
                <w:i/>
                <w:iCs/>
                <w:color w:val="808080" w:themeColor="background1" w:themeShade="80"/>
                <w:sz w:val="24"/>
                <w:szCs w:val="24"/>
                <w:lang w:bidi="en-US"/>
              </w:rPr>
              <w:t>.</w:t>
            </w:r>
          </w:p>
          <w:p w14:paraId="5B82E868" w14:textId="15C9FBB1" w:rsidR="00DD73B5" w:rsidRPr="00CC43FD" w:rsidRDefault="00295DC7" w:rsidP="00640DB3">
            <w:pPr>
              <w:spacing w:before="60" w:after="60"/>
              <w:rPr>
                <w:rFonts w:asciiTheme="minorHAnsi" w:hAnsiTheme="minorHAnsi" w:cstheme="minorHAnsi"/>
                <w:b/>
                <w:bCs/>
                <w:sz w:val="24"/>
                <w:szCs w:val="24"/>
                <w:lang w:bidi="en-US"/>
              </w:rPr>
            </w:pPr>
            <w:r>
              <w:rPr>
                <w:rFonts w:ascii="Comic Sans MS" w:hAnsi="Comic Sans MS" w:cstheme="minorHAnsi"/>
                <w:sz w:val="24"/>
                <w:szCs w:val="24"/>
                <w:lang w:bidi="en-US"/>
              </w:rPr>
              <w:t>[</w:t>
            </w:r>
            <w:r w:rsidR="00542CE3" w:rsidRPr="00640DB3">
              <w:rPr>
                <w:rFonts w:ascii="Comic Sans MS" w:hAnsi="Comic Sans MS" w:cstheme="minorHAnsi"/>
                <w:sz w:val="24"/>
                <w:szCs w:val="24"/>
                <w:lang w:bidi="en-US"/>
              </w:rPr>
              <w:t>Refer to the</w:t>
            </w:r>
            <w:r w:rsidR="0026262B" w:rsidRPr="00640DB3">
              <w:rPr>
                <w:rFonts w:ascii="Comic Sans MS" w:hAnsi="Comic Sans MS" w:cstheme="minorHAnsi"/>
                <w:sz w:val="24"/>
                <w:szCs w:val="24"/>
                <w:lang w:bidi="en-US"/>
              </w:rPr>
              <w:t xml:space="preserve"> Cladogram</w:t>
            </w:r>
            <w:r w:rsidR="00542CE3" w:rsidRPr="00640DB3">
              <w:rPr>
                <w:rFonts w:ascii="Comic Sans MS" w:hAnsi="Comic Sans MS" w:cstheme="minorHAnsi"/>
                <w:sz w:val="24"/>
                <w:szCs w:val="24"/>
                <w:lang w:bidi="en-US"/>
              </w:rPr>
              <w:t xml:space="preserve"> Showing the Phylogenetic Rel</w:t>
            </w:r>
            <w:r w:rsidR="00974B62" w:rsidRPr="00640DB3">
              <w:rPr>
                <w:rFonts w:ascii="Comic Sans MS" w:hAnsi="Comic Sans MS" w:cstheme="minorHAnsi"/>
                <w:sz w:val="24"/>
                <w:szCs w:val="24"/>
                <w:lang w:bidi="en-US"/>
              </w:rPr>
              <w:t>ationship of Eocene Cetacean Taxa</w:t>
            </w:r>
            <w:r w:rsidR="00640DB3" w:rsidRPr="00640DB3">
              <w:rPr>
                <w:rFonts w:ascii="Comic Sans MS" w:hAnsi="Comic Sans MS" w:cstheme="minorHAnsi"/>
                <w:sz w:val="24"/>
                <w:szCs w:val="24"/>
                <w:lang w:bidi="en-US"/>
              </w:rPr>
              <w:t xml:space="preserve"> Shown in Figure </w:t>
            </w:r>
            <w:r w:rsidR="00D51AA5">
              <w:rPr>
                <w:rFonts w:ascii="Comic Sans MS" w:hAnsi="Comic Sans MS" w:cstheme="minorHAnsi"/>
                <w:sz w:val="24"/>
                <w:szCs w:val="24"/>
                <w:lang w:bidi="en-US"/>
              </w:rPr>
              <w:t>3</w:t>
            </w:r>
            <w:r w:rsidR="00640DB3" w:rsidRPr="00640DB3">
              <w:rPr>
                <w:rFonts w:ascii="Comic Sans MS" w:hAnsi="Comic Sans MS" w:cstheme="minorHAnsi"/>
                <w:sz w:val="24"/>
                <w:szCs w:val="24"/>
                <w:lang w:bidi="en-US"/>
              </w:rPr>
              <w:t xml:space="preserve"> here:</w:t>
            </w:r>
            <w:r w:rsidR="00974B62" w:rsidRPr="00640DB3">
              <w:rPr>
                <w:rFonts w:ascii="Comic Sans MS" w:hAnsi="Comic Sans MS" w:cstheme="minorHAnsi"/>
                <w:sz w:val="24"/>
                <w:szCs w:val="24"/>
                <w:lang w:bidi="en-US"/>
              </w:rPr>
              <w:t xml:space="preserve"> </w:t>
            </w:r>
            <w:hyperlink r:id="rId32" w:history="1">
              <w:r w:rsidR="00974B62" w:rsidRPr="00640DB3">
                <w:rPr>
                  <w:rStyle w:val="Hyperlink"/>
                  <w:rFonts w:ascii="Comic Sans MS" w:hAnsi="Comic Sans MS" w:cstheme="minorHAnsi"/>
                  <w:sz w:val="24"/>
                  <w:szCs w:val="24"/>
                  <w:lang w:bidi="en-US"/>
                </w:rPr>
                <w:t>https://www.researchgate.n</w:t>
              </w:r>
              <w:r w:rsidR="00974B62" w:rsidRPr="00640DB3">
                <w:rPr>
                  <w:rStyle w:val="Hyperlink"/>
                  <w:rFonts w:ascii="Comic Sans MS" w:hAnsi="Comic Sans MS" w:cstheme="minorHAnsi"/>
                  <w:sz w:val="24"/>
                  <w:szCs w:val="24"/>
                  <w:lang w:bidi="en-US"/>
                </w:rPr>
                <w:t>e</w:t>
              </w:r>
              <w:r w:rsidR="00974B62" w:rsidRPr="00640DB3">
                <w:rPr>
                  <w:rStyle w:val="Hyperlink"/>
                  <w:rFonts w:ascii="Comic Sans MS" w:hAnsi="Comic Sans MS" w:cstheme="minorHAnsi"/>
                  <w:sz w:val="24"/>
                  <w:szCs w:val="24"/>
                  <w:lang w:bidi="en-US"/>
                </w:rPr>
                <w:t>t/figure/Cladogram-showing-the-phylogenetic-relationship-of-Eoc</w:t>
              </w:r>
              <w:r w:rsidR="00974B62" w:rsidRPr="00640DB3">
                <w:rPr>
                  <w:rStyle w:val="Hyperlink"/>
                  <w:rFonts w:ascii="Comic Sans MS" w:hAnsi="Comic Sans MS" w:cstheme="minorHAnsi"/>
                  <w:sz w:val="24"/>
                  <w:szCs w:val="24"/>
                  <w:lang w:bidi="en-US"/>
                </w:rPr>
                <w:t>e</w:t>
              </w:r>
              <w:r w:rsidR="00974B62" w:rsidRPr="00640DB3">
                <w:rPr>
                  <w:rStyle w:val="Hyperlink"/>
                  <w:rFonts w:ascii="Comic Sans MS" w:hAnsi="Comic Sans MS" w:cstheme="minorHAnsi"/>
                  <w:sz w:val="24"/>
                  <w:szCs w:val="24"/>
                  <w:lang w:bidi="en-US"/>
                </w:rPr>
                <w:t>ne-cetacean-taxa-examined-here_fig1_11369878</w:t>
              </w:r>
            </w:hyperlink>
            <w:r w:rsidR="00640DB3">
              <w:rPr>
                <w:rFonts w:ascii="Comic Sans MS" w:hAnsi="Comic Sans MS" w:cstheme="minorHAnsi"/>
                <w:color w:val="808080" w:themeColor="background1" w:themeShade="80"/>
                <w:sz w:val="24"/>
                <w:szCs w:val="24"/>
                <w:lang w:bidi="en-US"/>
              </w:rPr>
              <w:t>.</w:t>
            </w:r>
            <w:r>
              <w:rPr>
                <w:rFonts w:ascii="Comic Sans MS" w:hAnsi="Comic Sans MS" w:cstheme="minorHAnsi"/>
                <w:color w:val="808080" w:themeColor="background1" w:themeShade="80"/>
                <w:sz w:val="24"/>
                <w:szCs w:val="24"/>
                <w:lang w:bidi="en-US"/>
              </w:rPr>
              <w:t>]</w:t>
            </w:r>
            <w:r w:rsidR="00640DB3">
              <w:rPr>
                <w:rFonts w:ascii="Comic Sans MS" w:hAnsi="Comic Sans MS" w:cstheme="minorHAnsi"/>
                <w:color w:val="808080" w:themeColor="background1" w:themeShade="80"/>
                <w:sz w:val="24"/>
                <w:szCs w:val="24"/>
                <w:lang w:bidi="en-US"/>
              </w:rPr>
              <w:t xml:space="preserve"> </w:t>
            </w:r>
            <w:r w:rsidR="00103B19" w:rsidRPr="00640DB3">
              <w:rPr>
                <w:rFonts w:ascii="Comic Sans MS" w:hAnsi="Comic Sans MS" w:cstheme="minorHAnsi"/>
                <w:b/>
                <w:bCs/>
                <w:sz w:val="24"/>
                <w:szCs w:val="24"/>
                <w:lang w:bidi="en-US"/>
              </w:rPr>
              <w:t xml:space="preserve">Note: </w:t>
            </w:r>
            <w:r w:rsidR="00CC43FD" w:rsidRPr="00640DB3">
              <w:rPr>
                <w:rFonts w:ascii="Comic Sans MS" w:hAnsi="Comic Sans MS" w:cstheme="minorHAnsi"/>
                <w:b/>
                <w:bCs/>
                <w:sz w:val="24"/>
                <w:szCs w:val="24"/>
                <w:lang w:bidi="en-US"/>
              </w:rPr>
              <w:t>Various</w:t>
            </w:r>
            <w:r w:rsidR="00103B19" w:rsidRPr="00640DB3">
              <w:rPr>
                <w:rFonts w:ascii="Comic Sans MS" w:hAnsi="Comic Sans MS" w:cstheme="minorHAnsi"/>
                <w:b/>
                <w:bCs/>
                <w:sz w:val="24"/>
                <w:szCs w:val="24"/>
                <w:lang w:bidi="en-US"/>
              </w:rPr>
              <w:t xml:space="preserve"> cladograms </w:t>
            </w:r>
            <w:r w:rsidR="00CC43FD" w:rsidRPr="00640DB3">
              <w:rPr>
                <w:rFonts w:ascii="Comic Sans MS" w:hAnsi="Comic Sans MS" w:cstheme="minorHAnsi"/>
                <w:b/>
                <w:bCs/>
                <w:sz w:val="24"/>
                <w:szCs w:val="24"/>
                <w:lang w:bidi="en-US"/>
              </w:rPr>
              <w:t>of other groups of organisms are acceptable.</w:t>
            </w:r>
          </w:p>
        </w:tc>
      </w:tr>
      <w:tr w:rsidR="00135C64" w:rsidRPr="00135C64" w14:paraId="46E92B5A" w14:textId="77777777" w:rsidTr="00910743">
        <w:trPr>
          <w:trHeight w:val="710"/>
        </w:trPr>
        <w:tc>
          <w:tcPr>
            <w:tcW w:w="9540" w:type="dxa"/>
            <w:shd w:val="clear" w:color="auto" w:fill="auto"/>
          </w:tcPr>
          <w:p w14:paraId="44299943" w14:textId="77777777" w:rsidR="00135C64" w:rsidRPr="002708DB" w:rsidRDefault="00135C64" w:rsidP="001F2345">
            <w:pPr>
              <w:spacing w:before="60" w:after="60"/>
              <w:rPr>
                <w:rFonts w:asciiTheme="minorHAnsi" w:hAnsiTheme="minorHAnsi" w:cstheme="minorBidi"/>
                <w:b/>
                <w:bCs/>
                <w:i/>
                <w:iCs/>
                <w:color w:val="808080" w:themeColor="background1" w:themeShade="80"/>
                <w:sz w:val="24"/>
                <w:szCs w:val="24"/>
              </w:rPr>
            </w:pPr>
            <w:r w:rsidRPr="002708DB">
              <w:rPr>
                <w:rFonts w:asciiTheme="minorHAnsi" w:hAnsiTheme="minorHAnsi" w:cstheme="minorBidi"/>
                <w:b/>
                <w:bCs/>
                <w:i/>
                <w:iCs/>
                <w:color w:val="808080" w:themeColor="background1" w:themeShade="80"/>
                <w:sz w:val="24"/>
                <w:szCs w:val="24"/>
              </w:rPr>
              <w:t>Prompt 3</w:t>
            </w:r>
          </w:p>
          <w:p w14:paraId="1BE2030D" w14:textId="4F77DB4D" w:rsidR="00135C64" w:rsidRPr="002708DB" w:rsidRDefault="00135C64" w:rsidP="001F2345">
            <w:pPr>
              <w:spacing w:before="60" w:after="60"/>
              <w:rPr>
                <w:rFonts w:asciiTheme="minorHAnsi" w:hAnsiTheme="minorHAnsi" w:cstheme="minorBidi"/>
                <w:b/>
                <w:bCs/>
                <w:i/>
                <w:iCs/>
                <w:color w:val="808080" w:themeColor="background1" w:themeShade="80"/>
                <w:sz w:val="24"/>
                <w:szCs w:val="24"/>
              </w:rPr>
            </w:pPr>
            <w:r w:rsidRPr="002708DB">
              <w:rPr>
                <w:rFonts w:asciiTheme="minorHAnsi" w:hAnsiTheme="minorHAnsi" w:cstheme="minorBidi"/>
                <w:b/>
                <w:bCs/>
                <w:i/>
                <w:iCs/>
                <w:color w:val="808080" w:themeColor="background1" w:themeShade="80"/>
                <w:sz w:val="24"/>
                <w:szCs w:val="24"/>
              </w:rPr>
              <w:t xml:space="preserve">Part </w:t>
            </w:r>
            <w:r w:rsidR="00DD73B5">
              <w:rPr>
                <w:rFonts w:asciiTheme="minorHAnsi" w:hAnsiTheme="minorHAnsi" w:cstheme="minorBidi"/>
                <w:b/>
                <w:bCs/>
                <w:i/>
                <w:iCs/>
                <w:color w:val="808080" w:themeColor="background1" w:themeShade="80"/>
                <w:sz w:val="24"/>
                <w:szCs w:val="24"/>
              </w:rPr>
              <w:t>B</w:t>
            </w:r>
            <w:r w:rsidRPr="002708DB">
              <w:rPr>
                <w:rFonts w:asciiTheme="minorHAnsi" w:hAnsiTheme="minorHAnsi" w:cstheme="minorBidi"/>
                <w:b/>
                <w:bCs/>
                <w:i/>
                <w:iCs/>
                <w:color w:val="808080" w:themeColor="background1" w:themeShade="80"/>
                <w:sz w:val="24"/>
                <w:szCs w:val="24"/>
              </w:rPr>
              <w:t>.</w:t>
            </w:r>
          </w:p>
          <w:p w14:paraId="26F82B44" w14:textId="0D3D8D25" w:rsidR="002F0312" w:rsidRDefault="00292F78" w:rsidP="001F2345">
            <w:pPr>
              <w:spacing w:before="60" w:after="60" w:line="259" w:lineRule="auto"/>
              <w:rPr>
                <w:rFonts w:asciiTheme="minorHAnsi" w:hAnsiTheme="minorHAnsi" w:cstheme="minorHAnsi"/>
                <w:i/>
                <w:iCs/>
                <w:color w:val="808080" w:themeColor="background1" w:themeShade="80"/>
                <w:sz w:val="24"/>
                <w:szCs w:val="24"/>
                <w:lang w:bidi="en-US"/>
              </w:rPr>
            </w:pPr>
            <w:r w:rsidRPr="00292F78">
              <w:rPr>
                <w:rFonts w:asciiTheme="minorHAnsi" w:hAnsiTheme="minorHAnsi" w:cstheme="minorHAnsi"/>
                <w:i/>
                <w:iCs/>
                <w:color w:val="808080" w:themeColor="background1" w:themeShade="80"/>
                <w:sz w:val="24"/>
                <w:szCs w:val="24"/>
                <w:lang w:bidi="en-US"/>
              </w:rPr>
              <w:t>Explain the selection and placement of each organism in your cladogram</w:t>
            </w:r>
            <w:r w:rsidR="002F0312">
              <w:rPr>
                <w:rFonts w:asciiTheme="minorHAnsi" w:hAnsiTheme="minorHAnsi" w:cstheme="minorHAnsi"/>
                <w:i/>
                <w:iCs/>
                <w:color w:val="808080" w:themeColor="background1" w:themeShade="80"/>
                <w:sz w:val="24"/>
                <w:szCs w:val="24"/>
                <w:lang w:bidi="en-US"/>
              </w:rPr>
              <w:t>.</w:t>
            </w:r>
          </w:p>
          <w:p w14:paraId="10E7D43A" w14:textId="03E257AD" w:rsidR="00135C64" w:rsidRDefault="00E55F88" w:rsidP="001F2345">
            <w:pPr>
              <w:spacing w:before="60" w:after="60" w:line="259" w:lineRule="auto"/>
              <w:rPr>
                <w:rFonts w:ascii="Comic Sans MS" w:eastAsiaTheme="minorEastAsia" w:hAnsi="Comic Sans MS" w:cstheme="minorBidi"/>
                <w:sz w:val="24"/>
                <w:szCs w:val="24"/>
                <w:lang w:bidi="en-US"/>
              </w:rPr>
            </w:pPr>
            <w:r w:rsidRPr="00E55F88">
              <w:rPr>
                <w:rFonts w:ascii="Comic Sans MS" w:eastAsiaTheme="minorEastAsia" w:hAnsi="Comic Sans MS" w:cstheme="minorBidi"/>
                <w:sz w:val="24"/>
                <w:szCs w:val="24"/>
                <w:lang w:bidi="en-US"/>
              </w:rPr>
              <w:t>The Mysticetes is a group of whales called Baleen Whales that share anatomical structures with other whales as well as other organisms living and extinct.</w:t>
            </w:r>
            <w:r>
              <w:rPr>
                <w:rFonts w:ascii="Comic Sans MS" w:eastAsiaTheme="minorEastAsia" w:hAnsi="Comic Sans MS" w:cstheme="minorBidi"/>
                <w:sz w:val="24"/>
                <w:szCs w:val="24"/>
                <w:lang w:bidi="en-US"/>
              </w:rPr>
              <w:t xml:space="preserve"> </w:t>
            </w:r>
            <w:r w:rsidR="00AC15CE" w:rsidRPr="00AC15CE">
              <w:rPr>
                <w:rFonts w:ascii="Comic Sans MS" w:eastAsiaTheme="minorEastAsia" w:hAnsi="Comic Sans MS" w:cstheme="minorBidi"/>
                <w:sz w:val="24"/>
                <w:szCs w:val="24"/>
                <w:lang w:bidi="en-US"/>
              </w:rPr>
              <w:t>The Mysticetes and Odontocetes share two characteristics, lacking hind limbs and having shifted nasal openings, which shows that they are closely related.</w:t>
            </w:r>
          </w:p>
          <w:p w14:paraId="7970E675" w14:textId="3A68C423" w:rsidR="00B43FDE" w:rsidRPr="00B43FDE" w:rsidRDefault="00B43FDE" w:rsidP="001F2345">
            <w:pPr>
              <w:pStyle w:val="ListParagraph"/>
              <w:numPr>
                <w:ilvl w:val="0"/>
                <w:numId w:val="25"/>
              </w:numPr>
              <w:spacing w:before="60" w:after="60" w:line="259" w:lineRule="auto"/>
              <w:rPr>
                <w:rFonts w:ascii="Comic Sans MS" w:eastAsiaTheme="minorEastAsia" w:hAnsi="Comic Sans MS" w:cstheme="minorBidi"/>
                <w:sz w:val="24"/>
                <w:szCs w:val="24"/>
                <w:lang w:bidi="en-US"/>
              </w:rPr>
            </w:pPr>
            <w:r w:rsidRPr="00B43FDE">
              <w:rPr>
                <w:rFonts w:ascii="Comic Sans MS" w:eastAsiaTheme="minorEastAsia" w:hAnsi="Comic Sans MS" w:cstheme="minorBidi"/>
                <w:sz w:val="24"/>
                <w:szCs w:val="24"/>
                <w:lang w:bidi="en-US"/>
              </w:rPr>
              <w:t>Mysticetes and Odontocetes both completely lack hind limbs.</w:t>
            </w:r>
          </w:p>
          <w:p w14:paraId="7B460EFC" w14:textId="7EA6F91E" w:rsidR="00B43FDE" w:rsidRPr="00B43FDE" w:rsidRDefault="00B43FDE" w:rsidP="001F2345">
            <w:pPr>
              <w:pStyle w:val="ListParagraph"/>
              <w:numPr>
                <w:ilvl w:val="0"/>
                <w:numId w:val="25"/>
              </w:numPr>
              <w:spacing w:before="60" w:after="60" w:line="259" w:lineRule="auto"/>
              <w:rPr>
                <w:rFonts w:ascii="Comic Sans MS" w:eastAsiaTheme="minorEastAsia" w:hAnsi="Comic Sans MS" w:cstheme="minorBidi"/>
                <w:sz w:val="24"/>
                <w:szCs w:val="24"/>
                <w:lang w:bidi="en-US"/>
              </w:rPr>
            </w:pPr>
            <w:r w:rsidRPr="00B43FDE">
              <w:rPr>
                <w:rFonts w:ascii="Comic Sans MS" w:eastAsiaTheme="minorEastAsia" w:hAnsi="Comic Sans MS" w:cstheme="minorBidi"/>
                <w:sz w:val="24"/>
                <w:szCs w:val="24"/>
                <w:lang w:bidi="en-US"/>
              </w:rPr>
              <w:t>Mysticetes and Odontocetes have or had nasal openings shifted to the back of their skulls.</w:t>
            </w:r>
          </w:p>
          <w:p w14:paraId="03FA7BDF" w14:textId="66F67D46" w:rsidR="00B43FDE" w:rsidRPr="00B43FDE" w:rsidRDefault="00B43FDE" w:rsidP="001F2345">
            <w:pPr>
              <w:pStyle w:val="ListParagraph"/>
              <w:numPr>
                <w:ilvl w:val="0"/>
                <w:numId w:val="25"/>
              </w:numPr>
              <w:spacing w:before="60" w:after="60" w:line="259" w:lineRule="auto"/>
              <w:rPr>
                <w:rFonts w:ascii="Comic Sans MS" w:eastAsiaTheme="minorEastAsia" w:hAnsi="Comic Sans MS" w:cstheme="minorBidi"/>
                <w:sz w:val="24"/>
                <w:szCs w:val="24"/>
                <w:lang w:bidi="en-US"/>
              </w:rPr>
            </w:pPr>
            <w:r w:rsidRPr="00B43FDE">
              <w:rPr>
                <w:rFonts w:ascii="Comic Sans MS" w:eastAsiaTheme="minorEastAsia" w:hAnsi="Comic Sans MS" w:cstheme="minorBidi"/>
                <w:sz w:val="24"/>
                <w:szCs w:val="24"/>
                <w:lang w:bidi="en-US"/>
              </w:rPr>
              <w:t>Mysticetes and Odontocetes have or had tail flukes on their tail fin.</w:t>
            </w:r>
          </w:p>
          <w:p w14:paraId="209673E7" w14:textId="3781AD02" w:rsidR="00B43FDE" w:rsidRPr="00135C64" w:rsidRDefault="00CC43FD" w:rsidP="001F2345">
            <w:pPr>
              <w:spacing w:before="60" w:after="60" w:line="259" w:lineRule="auto"/>
              <w:rPr>
                <w:sz w:val="24"/>
                <w:szCs w:val="24"/>
              </w:rPr>
            </w:pPr>
            <w:r w:rsidRPr="00CC43FD">
              <w:rPr>
                <w:rFonts w:asciiTheme="minorHAnsi" w:hAnsiTheme="minorHAnsi" w:cstheme="minorHAnsi"/>
                <w:b/>
                <w:bCs/>
                <w:sz w:val="24"/>
                <w:szCs w:val="24"/>
                <w:lang w:bidi="en-US"/>
              </w:rPr>
              <w:t xml:space="preserve">Note: </w:t>
            </w:r>
            <w:r>
              <w:rPr>
                <w:rFonts w:asciiTheme="minorHAnsi" w:hAnsiTheme="minorHAnsi" w:cstheme="minorHAnsi"/>
                <w:b/>
                <w:bCs/>
                <w:sz w:val="24"/>
                <w:szCs w:val="24"/>
                <w:lang w:bidi="en-US"/>
              </w:rPr>
              <w:t xml:space="preserve">Descriptions of </w:t>
            </w:r>
            <w:r w:rsidRPr="00CC43FD">
              <w:rPr>
                <w:rFonts w:asciiTheme="minorHAnsi" w:hAnsiTheme="minorHAnsi" w:cstheme="minorHAnsi"/>
                <w:b/>
                <w:bCs/>
                <w:sz w:val="24"/>
                <w:szCs w:val="24"/>
                <w:lang w:bidi="en-US"/>
              </w:rPr>
              <w:t>cladograms of other groups of organisms are acceptable.</w:t>
            </w:r>
          </w:p>
        </w:tc>
      </w:tr>
      <w:tr w:rsidR="002245DA" w:rsidRPr="00135C64" w14:paraId="064EAFD0" w14:textId="77777777" w:rsidTr="009E7C0F">
        <w:trPr>
          <w:trHeight w:val="278"/>
        </w:trPr>
        <w:tc>
          <w:tcPr>
            <w:tcW w:w="9540" w:type="dxa"/>
            <w:shd w:val="clear" w:color="auto" w:fill="F2F2F2" w:themeFill="background1" w:themeFillShade="F2"/>
            <w:vAlign w:val="center"/>
          </w:tcPr>
          <w:p w14:paraId="1C8A7246" w14:textId="770DA220" w:rsidR="002245DA" w:rsidRPr="00135C64" w:rsidRDefault="002245DA" w:rsidP="001F2345">
            <w:pPr>
              <w:spacing w:before="60" w:after="60"/>
              <w:rPr>
                <w:rFonts w:asciiTheme="minorHAnsi" w:hAnsiTheme="minorHAnsi" w:cstheme="minorHAnsi"/>
                <w:sz w:val="24"/>
                <w:szCs w:val="24"/>
              </w:rPr>
            </w:pPr>
            <w:r w:rsidRPr="00135C64">
              <w:rPr>
                <w:rFonts w:asciiTheme="minorHAnsi" w:hAnsiTheme="minorHAnsi" w:cstheme="minorHAnsi"/>
                <w:b/>
                <w:bCs/>
                <w:sz w:val="24"/>
                <w:szCs w:val="24"/>
              </w:rPr>
              <w:t>Task Notes</w:t>
            </w:r>
            <w:r w:rsidR="00944075">
              <w:rPr>
                <w:rFonts w:asciiTheme="minorHAnsi" w:hAnsiTheme="minorHAnsi" w:cstheme="minorHAnsi"/>
                <w:b/>
                <w:bCs/>
                <w:sz w:val="24"/>
                <w:szCs w:val="24"/>
              </w:rPr>
              <w:t>:</w:t>
            </w:r>
            <w:r w:rsidRPr="00135C64">
              <w:rPr>
                <w:rFonts w:asciiTheme="minorHAnsi" w:hAnsiTheme="minorHAnsi" w:cstheme="minorHAnsi"/>
                <w:b/>
                <w:bCs/>
                <w:sz w:val="24"/>
                <w:szCs w:val="24"/>
              </w:rPr>
              <w:t xml:space="preserve"> </w:t>
            </w:r>
          </w:p>
        </w:tc>
      </w:tr>
    </w:tbl>
    <w:p w14:paraId="6383F686" w14:textId="77777777" w:rsidR="00350ADB" w:rsidRDefault="00350ADB" w:rsidP="00F34CC4">
      <w:pPr>
        <w:pStyle w:val="BodyText1"/>
      </w:pPr>
    </w:p>
    <w:sectPr w:rsidR="00350ADB" w:rsidSect="00DB5CDE">
      <w:footerReference w:type="default" r:id="rId33"/>
      <w:pgSz w:w="12240" w:h="15840" w:code="1"/>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D54B2" w14:textId="77777777" w:rsidR="00BE35CA" w:rsidRDefault="00BE35CA" w:rsidP="00FE6AA9">
      <w:r>
        <w:separator/>
      </w:r>
    </w:p>
  </w:endnote>
  <w:endnote w:type="continuationSeparator" w:id="0">
    <w:p w14:paraId="4AFA60F6" w14:textId="77777777" w:rsidR="00BE35CA" w:rsidRDefault="00BE35CA" w:rsidP="00FE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E11A" w14:textId="47662DD2" w:rsidR="00FE6AA9" w:rsidRPr="00A25DF2" w:rsidRDefault="00A25DF2" w:rsidP="00A25DF2">
    <w:pPr>
      <w:pStyle w:val="Footer"/>
    </w:pPr>
    <w:r>
      <w:t xml:space="preserve">SIPS Grade </w:t>
    </w:r>
    <w:r w:rsidR="00951C13">
      <w:t xml:space="preserve">8 </w:t>
    </w:r>
    <w:r>
      <w:t xml:space="preserve">Science Unit </w:t>
    </w:r>
    <w:r w:rsidR="00951C13">
      <w:t>3</w:t>
    </w:r>
    <w:r>
      <w:t xml:space="preserve"> Instructionally-embedded Assessment Task: “</w:t>
    </w:r>
    <w:r w:rsidR="00951C13">
      <w:t>Building a Tree of Life</w:t>
    </w:r>
    <w:r>
      <w:t>”</w:t>
    </w:r>
    <w:r>
      <w:tab/>
    </w:r>
    <w:sdt>
      <w:sdtPr>
        <w:id w:val="-1431345910"/>
        <w:docPartObj>
          <w:docPartGallery w:val="Page Numbers (Bottom of Page)"/>
          <w:docPartUnique/>
        </w:docPartObj>
      </w:sdtPr>
      <w:sdtEndPr>
        <w:rPr>
          <w:noProof/>
        </w:rPr>
      </w:sdtEndPr>
      <w:sdtContent>
        <w:r>
          <w:tab/>
        </w:r>
        <w:r w:rsidR="00951C13">
          <w:tab/>
        </w:r>
        <w:r w:rsidR="00951C13">
          <w:tab/>
        </w:r>
        <w:r w:rsidR="00951C13">
          <w:tab/>
        </w:r>
        <w:r w:rsidR="00951C13">
          <w:tab/>
        </w:r>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9FA9" w14:textId="713029A1" w:rsidR="004731FC" w:rsidRPr="00A25DF2" w:rsidRDefault="004731FC" w:rsidP="00A25DF2">
    <w:pPr>
      <w:pStyle w:val="Footer"/>
    </w:pPr>
    <w:r>
      <w:t xml:space="preserve">SIPS Grade </w:t>
    </w:r>
    <w:r w:rsidR="00531769">
      <w:t>8</w:t>
    </w:r>
    <w:r>
      <w:t xml:space="preserve"> Science Unit </w:t>
    </w:r>
    <w:r w:rsidR="00531769">
      <w:t>3</w:t>
    </w:r>
    <w:r>
      <w:t xml:space="preserve"> Instructionally-embedded Assessment Task: “</w:t>
    </w:r>
    <w:r w:rsidR="002C2CD6">
      <w:t>Building a Tree of Life</w:t>
    </w:r>
    <w:r>
      <w:t>”</w:t>
    </w:r>
    <w:r>
      <w:tab/>
    </w:r>
    <w:sdt>
      <w:sdtPr>
        <w:id w:val="-2236906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8B44" w14:textId="2C64F06C" w:rsidR="00D0340E" w:rsidRPr="00A25DF2" w:rsidRDefault="00D0340E" w:rsidP="00A25DF2">
    <w:pPr>
      <w:pStyle w:val="Footer"/>
    </w:pPr>
    <w:r>
      <w:t>SIPS Grade 8 Science Unit 3 Instructionally-embedded Assessment Task: “Building a Tree of Life”</w:t>
    </w:r>
    <w:r>
      <w:tab/>
    </w:r>
    <w:sdt>
      <w:sdtPr>
        <w:id w:val="870420006"/>
        <w:docPartObj>
          <w:docPartGallery w:val="Page Numbers (Bottom of Page)"/>
          <w:docPartUnique/>
        </w:docPartObj>
      </w:sdtPr>
      <w:sdtEndPr>
        <w:rPr>
          <w:noProof/>
        </w:rPr>
      </w:sdtEndPr>
      <w:sdtContent>
        <w:r>
          <w:tab/>
        </w:r>
        <w:r>
          <w:tab/>
        </w:r>
        <w:r>
          <w:tab/>
        </w:r>
        <w:r>
          <w:tab/>
        </w:r>
        <w:r>
          <w:tab/>
        </w:r>
        <w:r>
          <w:fldChar w:fldCharType="begin"/>
        </w:r>
        <w:r>
          <w:instrText xml:space="preserve"> PAGE   \* MERGEFORMAT </w:instrText>
        </w:r>
        <w:r>
          <w:fldChar w:fldCharType="separate"/>
        </w:r>
        <w:r>
          <w:t>1</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C70D" w14:textId="2F111345" w:rsidR="00CE684E" w:rsidRPr="00A25DF2" w:rsidRDefault="00CE684E" w:rsidP="00A25DF2">
    <w:pPr>
      <w:pStyle w:val="Footer"/>
    </w:pPr>
    <w:r>
      <w:t>SIPS Grade 8 Science Unit 3 Instructionally-embedded Assessment Task: “Building a Tree of Life”</w:t>
    </w:r>
    <w:r>
      <w:tab/>
    </w:r>
    <w:sdt>
      <w:sdtPr>
        <w:id w:val="-1437446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832B" w14:textId="77777777" w:rsidR="00BE35CA" w:rsidRDefault="00BE35CA" w:rsidP="00FE6AA9">
      <w:r>
        <w:separator/>
      </w:r>
    </w:p>
  </w:footnote>
  <w:footnote w:type="continuationSeparator" w:id="0">
    <w:p w14:paraId="0655C82E" w14:textId="77777777" w:rsidR="00BE35CA" w:rsidRDefault="00BE35CA" w:rsidP="00FE6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5D3"/>
    <w:multiLevelType w:val="hybridMultilevel"/>
    <w:tmpl w:val="4F1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B20AE"/>
    <w:multiLevelType w:val="hybridMultilevel"/>
    <w:tmpl w:val="E9AC0AB6"/>
    <w:lvl w:ilvl="0" w:tplc="4DD69C7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E4A3F"/>
    <w:multiLevelType w:val="hybridMultilevel"/>
    <w:tmpl w:val="01D8F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F126F5"/>
    <w:multiLevelType w:val="hybridMultilevel"/>
    <w:tmpl w:val="7C0AF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DF1811"/>
    <w:multiLevelType w:val="hybridMultilevel"/>
    <w:tmpl w:val="D93C6282"/>
    <w:lvl w:ilvl="0" w:tplc="A266C1B4">
      <w:start w:val="1"/>
      <w:numFmt w:val="bullet"/>
      <w:lvlText w:val=""/>
      <w:lvlJc w:val="left"/>
      <w:pPr>
        <w:ind w:left="720" w:hanging="360"/>
      </w:pPr>
      <w:rPr>
        <w:rFonts w:ascii="Symbol" w:hAnsi="Symbol" w:hint="default"/>
      </w:rPr>
    </w:lvl>
    <w:lvl w:ilvl="1" w:tplc="9C8403AE">
      <w:start w:val="1"/>
      <w:numFmt w:val="bullet"/>
      <w:lvlText w:val="o"/>
      <w:lvlJc w:val="left"/>
      <w:pPr>
        <w:ind w:left="1440" w:hanging="360"/>
      </w:pPr>
      <w:rPr>
        <w:rFonts w:ascii="Courier New" w:hAnsi="Courier New" w:hint="default"/>
      </w:rPr>
    </w:lvl>
    <w:lvl w:ilvl="2" w:tplc="AB3C8762">
      <w:start w:val="1"/>
      <w:numFmt w:val="bullet"/>
      <w:lvlText w:val=""/>
      <w:lvlJc w:val="left"/>
      <w:pPr>
        <w:ind w:left="2160" w:hanging="360"/>
      </w:pPr>
      <w:rPr>
        <w:rFonts w:ascii="Wingdings" w:hAnsi="Wingdings" w:hint="default"/>
      </w:rPr>
    </w:lvl>
    <w:lvl w:ilvl="3" w:tplc="21948696">
      <w:start w:val="1"/>
      <w:numFmt w:val="bullet"/>
      <w:lvlText w:val=""/>
      <w:lvlJc w:val="left"/>
      <w:pPr>
        <w:ind w:left="2880" w:hanging="360"/>
      </w:pPr>
      <w:rPr>
        <w:rFonts w:ascii="Symbol" w:hAnsi="Symbol" w:hint="default"/>
      </w:rPr>
    </w:lvl>
    <w:lvl w:ilvl="4" w:tplc="9CEEE156">
      <w:start w:val="1"/>
      <w:numFmt w:val="bullet"/>
      <w:lvlText w:val="o"/>
      <w:lvlJc w:val="left"/>
      <w:pPr>
        <w:ind w:left="3600" w:hanging="360"/>
      </w:pPr>
      <w:rPr>
        <w:rFonts w:ascii="Courier New" w:hAnsi="Courier New" w:hint="default"/>
      </w:rPr>
    </w:lvl>
    <w:lvl w:ilvl="5" w:tplc="522CD59C">
      <w:start w:val="1"/>
      <w:numFmt w:val="bullet"/>
      <w:lvlText w:val=""/>
      <w:lvlJc w:val="left"/>
      <w:pPr>
        <w:ind w:left="4320" w:hanging="360"/>
      </w:pPr>
      <w:rPr>
        <w:rFonts w:ascii="Wingdings" w:hAnsi="Wingdings" w:hint="default"/>
      </w:rPr>
    </w:lvl>
    <w:lvl w:ilvl="6" w:tplc="70D40560">
      <w:start w:val="1"/>
      <w:numFmt w:val="bullet"/>
      <w:lvlText w:val=""/>
      <w:lvlJc w:val="left"/>
      <w:pPr>
        <w:ind w:left="5040" w:hanging="360"/>
      </w:pPr>
      <w:rPr>
        <w:rFonts w:ascii="Symbol" w:hAnsi="Symbol" w:hint="default"/>
      </w:rPr>
    </w:lvl>
    <w:lvl w:ilvl="7" w:tplc="89786844">
      <w:start w:val="1"/>
      <w:numFmt w:val="bullet"/>
      <w:lvlText w:val="o"/>
      <w:lvlJc w:val="left"/>
      <w:pPr>
        <w:ind w:left="5760" w:hanging="360"/>
      </w:pPr>
      <w:rPr>
        <w:rFonts w:ascii="Courier New" w:hAnsi="Courier New" w:hint="default"/>
      </w:rPr>
    </w:lvl>
    <w:lvl w:ilvl="8" w:tplc="8A8C809A">
      <w:start w:val="1"/>
      <w:numFmt w:val="bullet"/>
      <w:lvlText w:val=""/>
      <w:lvlJc w:val="left"/>
      <w:pPr>
        <w:ind w:left="6480" w:hanging="360"/>
      </w:pPr>
      <w:rPr>
        <w:rFonts w:ascii="Wingdings" w:hAnsi="Wingdings" w:hint="default"/>
      </w:rPr>
    </w:lvl>
  </w:abstractNum>
  <w:abstractNum w:abstractNumId="5" w15:restartNumberingAfterBreak="0">
    <w:nsid w:val="19BE560C"/>
    <w:multiLevelType w:val="hybridMultilevel"/>
    <w:tmpl w:val="2C529336"/>
    <w:lvl w:ilvl="0" w:tplc="2A94E6F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9A451D"/>
    <w:multiLevelType w:val="hybridMultilevel"/>
    <w:tmpl w:val="688E9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1720F1"/>
    <w:multiLevelType w:val="hybridMultilevel"/>
    <w:tmpl w:val="C9288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6E35A3"/>
    <w:multiLevelType w:val="hybridMultilevel"/>
    <w:tmpl w:val="9AE27294"/>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30D46086"/>
    <w:multiLevelType w:val="hybridMultilevel"/>
    <w:tmpl w:val="6526CC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320F3F"/>
    <w:multiLevelType w:val="hybridMultilevel"/>
    <w:tmpl w:val="5538A72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3EE3F63"/>
    <w:multiLevelType w:val="hybridMultilevel"/>
    <w:tmpl w:val="30F217B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4B012A16"/>
    <w:multiLevelType w:val="hybridMultilevel"/>
    <w:tmpl w:val="875697FC"/>
    <w:lvl w:ilvl="0" w:tplc="3382756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C72793"/>
    <w:multiLevelType w:val="hybridMultilevel"/>
    <w:tmpl w:val="C2908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C35D3D"/>
    <w:multiLevelType w:val="hybridMultilevel"/>
    <w:tmpl w:val="18306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B34B98"/>
    <w:multiLevelType w:val="hybridMultilevel"/>
    <w:tmpl w:val="877C1554"/>
    <w:lvl w:ilvl="0" w:tplc="82380FEC">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C07603"/>
    <w:multiLevelType w:val="hybridMultilevel"/>
    <w:tmpl w:val="5CE42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5C79A8"/>
    <w:multiLevelType w:val="hybridMultilevel"/>
    <w:tmpl w:val="FAC0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923C4"/>
    <w:multiLevelType w:val="hybridMultilevel"/>
    <w:tmpl w:val="6E32F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BC42D2"/>
    <w:multiLevelType w:val="hybridMultilevel"/>
    <w:tmpl w:val="6F768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022399"/>
    <w:multiLevelType w:val="hybridMultilevel"/>
    <w:tmpl w:val="CA70CA9A"/>
    <w:lvl w:ilvl="0" w:tplc="F558FD4C">
      <w:start w:val="1"/>
      <w:numFmt w:val="bullet"/>
      <w:lvlText w:val=""/>
      <w:lvlJc w:val="left"/>
      <w:pPr>
        <w:ind w:left="720" w:hanging="360"/>
      </w:pPr>
      <w:rPr>
        <w:rFonts w:ascii="Wingdings" w:hAnsi="Wingdings" w:hint="default"/>
      </w:rPr>
    </w:lvl>
    <w:lvl w:ilvl="1" w:tplc="17F20C0C">
      <w:start w:val="1"/>
      <w:numFmt w:val="bullet"/>
      <w:lvlText w:val="o"/>
      <w:lvlJc w:val="left"/>
      <w:pPr>
        <w:ind w:left="1440" w:hanging="360"/>
      </w:pPr>
      <w:rPr>
        <w:rFonts w:ascii="Courier New" w:hAnsi="Courier New" w:hint="default"/>
      </w:rPr>
    </w:lvl>
    <w:lvl w:ilvl="2" w:tplc="A4781C26">
      <w:start w:val="1"/>
      <w:numFmt w:val="bullet"/>
      <w:lvlText w:val=""/>
      <w:lvlJc w:val="left"/>
      <w:pPr>
        <w:ind w:left="2160" w:hanging="360"/>
      </w:pPr>
      <w:rPr>
        <w:rFonts w:ascii="Wingdings" w:hAnsi="Wingdings" w:hint="default"/>
      </w:rPr>
    </w:lvl>
    <w:lvl w:ilvl="3" w:tplc="45B210D0">
      <w:start w:val="1"/>
      <w:numFmt w:val="bullet"/>
      <w:lvlText w:val=""/>
      <w:lvlJc w:val="left"/>
      <w:pPr>
        <w:ind w:left="2880" w:hanging="360"/>
      </w:pPr>
      <w:rPr>
        <w:rFonts w:ascii="Symbol" w:hAnsi="Symbol" w:hint="default"/>
      </w:rPr>
    </w:lvl>
    <w:lvl w:ilvl="4" w:tplc="5D1A2872">
      <w:start w:val="1"/>
      <w:numFmt w:val="bullet"/>
      <w:lvlText w:val="o"/>
      <w:lvlJc w:val="left"/>
      <w:pPr>
        <w:ind w:left="3600" w:hanging="360"/>
      </w:pPr>
      <w:rPr>
        <w:rFonts w:ascii="Courier New" w:hAnsi="Courier New" w:hint="default"/>
      </w:rPr>
    </w:lvl>
    <w:lvl w:ilvl="5" w:tplc="076AA8FA">
      <w:start w:val="1"/>
      <w:numFmt w:val="bullet"/>
      <w:lvlText w:val=""/>
      <w:lvlJc w:val="left"/>
      <w:pPr>
        <w:ind w:left="4320" w:hanging="360"/>
      </w:pPr>
      <w:rPr>
        <w:rFonts w:ascii="Wingdings" w:hAnsi="Wingdings" w:hint="default"/>
      </w:rPr>
    </w:lvl>
    <w:lvl w:ilvl="6" w:tplc="2E24A7A6">
      <w:start w:val="1"/>
      <w:numFmt w:val="bullet"/>
      <w:lvlText w:val=""/>
      <w:lvlJc w:val="left"/>
      <w:pPr>
        <w:ind w:left="5040" w:hanging="360"/>
      </w:pPr>
      <w:rPr>
        <w:rFonts w:ascii="Symbol" w:hAnsi="Symbol" w:hint="default"/>
      </w:rPr>
    </w:lvl>
    <w:lvl w:ilvl="7" w:tplc="FAE26CBC">
      <w:start w:val="1"/>
      <w:numFmt w:val="bullet"/>
      <w:lvlText w:val="o"/>
      <w:lvlJc w:val="left"/>
      <w:pPr>
        <w:ind w:left="5760" w:hanging="360"/>
      </w:pPr>
      <w:rPr>
        <w:rFonts w:ascii="Courier New" w:hAnsi="Courier New" w:hint="default"/>
      </w:rPr>
    </w:lvl>
    <w:lvl w:ilvl="8" w:tplc="DCD685DE">
      <w:start w:val="1"/>
      <w:numFmt w:val="bullet"/>
      <w:lvlText w:val=""/>
      <w:lvlJc w:val="left"/>
      <w:pPr>
        <w:ind w:left="6480" w:hanging="360"/>
      </w:pPr>
      <w:rPr>
        <w:rFonts w:ascii="Wingdings" w:hAnsi="Wingdings" w:hint="default"/>
      </w:rPr>
    </w:lvl>
  </w:abstractNum>
  <w:abstractNum w:abstractNumId="21" w15:restartNumberingAfterBreak="0">
    <w:nsid w:val="649D3384"/>
    <w:multiLevelType w:val="hybridMultilevel"/>
    <w:tmpl w:val="29B69F2A"/>
    <w:lvl w:ilvl="0" w:tplc="A824E290">
      <w:start w:val="1"/>
      <w:numFmt w:val="bullet"/>
      <w:lvlText w:val=""/>
      <w:lvlJc w:val="left"/>
      <w:pPr>
        <w:ind w:left="720" w:hanging="360"/>
      </w:pPr>
      <w:rPr>
        <w:rFonts w:ascii="Wingdings" w:hAnsi="Wingdings" w:hint="default"/>
      </w:rPr>
    </w:lvl>
    <w:lvl w:ilvl="1" w:tplc="6C906090">
      <w:start w:val="1"/>
      <w:numFmt w:val="bullet"/>
      <w:lvlText w:val="o"/>
      <w:lvlJc w:val="left"/>
      <w:pPr>
        <w:ind w:left="1440" w:hanging="360"/>
      </w:pPr>
      <w:rPr>
        <w:rFonts w:ascii="Courier New" w:hAnsi="Courier New" w:hint="default"/>
      </w:rPr>
    </w:lvl>
    <w:lvl w:ilvl="2" w:tplc="CA3CD9F2">
      <w:start w:val="1"/>
      <w:numFmt w:val="bullet"/>
      <w:lvlText w:val=""/>
      <w:lvlJc w:val="left"/>
      <w:pPr>
        <w:ind w:left="2160" w:hanging="360"/>
      </w:pPr>
      <w:rPr>
        <w:rFonts w:ascii="Wingdings" w:hAnsi="Wingdings" w:hint="default"/>
      </w:rPr>
    </w:lvl>
    <w:lvl w:ilvl="3" w:tplc="9A0C67F8">
      <w:start w:val="1"/>
      <w:numFmt w:val="bullet"/>
      <w:lvlText w:val=""/>
      <w:lvlJc w:val="left"/>
      <w:pPr>
        <w:ind w:left="2880" w:hanging="360"/>
      </w:pPr>
      <w:rPr>
        <w:rFonts w:ascii="Symbol" w:hAnsi="Symbol" w:hint="default"/>
      </w:rPr>
    </w:lvl>
    <w:lvl w:ilvl="4" w:tplc="25CC4B28">
      <w:start w:val="1"/>
      <w:numFmt w:val="bullet"/>
      <w:lvlText w:val="o"/>
      <w:lvlJc w:val="left"/>
      <w:pPr>
        <w:ind w:left="3600" w:hanging="360"/>
      </w:pPr>
      <w:rPr>
        <w:rFonts w:ascii="Courier New" w:hAnsi="Courier New" w:hint="default"/>
      </w:rPr>
    </w:lvl>
    <w:lvl w:ilvl="5" w:tplc="BDC4B7D0">
      <w:start w:val="1"/>
      <w:numFmt w:val="bullet"/>
      <w:lvlText w:val=""/>
      <w:lvlJc w:val="left"/>
      <w:pPr>
        <w:ind w:left="4320" w:hanging="360"/>
      </w:pPr>
      <w:rPr>
        <w:rFonts w:ascii="Wingdings" w:hAnsi="Wingdings" w:hint="default"/>
      </w:rPr>
    </w:lvl>
    <w:lvl w:ilvl="6" w:tplc="18E0C0EC">
      <w:start w:val="1"/>
      <w:numFmt w:val="bullet"/>
      <w:lvlText w:val=""/>
      <w:lvlJc w:val="left"/>
      <w:pPr>
        <w:ind w:left="5040" w:hanging="360"/>
      </w:pPr>
      <w:rPr>
        <w:rFonts w:ascii="Symbol" w:hAnsi="Symbol" w:hint="default"/>
      </w:rPr>
    </w:lvl>
    <w:lvl w:ilvl="7" w:tplc="C86A1346">
      <w:start w:val="1"/>
      <w:numFmt w:val="bullet"/>
      <w:lvlText w:val="o"/>
      <w:lvlJc w:val="left"/>
      <w:pPr>
        <w:ind w:left="5760" w:hanging="360"/>
      </w:pPr>
      <w:rPr>
        <w:rFonts w:ascii="Courier New" w:hAnsi="Courier New" w:hint="default"/>
      </w:rPr>
    </w:lvl>
    <w:lvl w:ilvl="8" w:tplc="D9E816C8">
      <w:start w:val="1"/>
      <w:numFmt w:val="bullet"/>
      <w:lvlText w:val=""/>
      <w:lvlJc w:val="left"/>
      <w:pPr>
        <w:ind w:left="6480" w:hanging="360"/>
      </w:pPr>
      <w:rPr>
        <w:rFonts w:ascii="Wingdings" w:hAnsi="Wingdings" w:hint="default"/>
      </w:rPr>
    </w:lvl>
  </w:abstractNum>
  <w:abstractNum w:abstractNumId="22" w15:restartNumberingAfterBreak="0">
    <w:nsid w:val="6735270A"/>
    <w:multiLevelType w:val="hybridMultilevel"/>
    <w:tmpl w:val="3C282C74"/>
    <w:lvl w:ilvl="0" w:tplc="04090001">
      <w:start w:val="1"/>
      <w:numFmt w:val="bullet"/>
      <w:lvlText w:val=""/>
      <w:lvlJc w:val="left"/>
      <w:pPr>
        <w:ind w:left="360" w:hanging="360"/>
      </w:pPr>
      <w:rPr>
        <w:rFonts w:ascii="Symbol" w:hAnsi="Symbol" w:hint="default"/>
      </w:rPr>
    </w:lvl>
    <w:lvl w:ilvl="1" w:tplc="B5306326">
      <w:start w:val="1"/>
      <w:numFmt w:val="bullet"/>
      <w:lvlText w:val="o"/>
      <w:lvlJc w:val="left"/>
      <w:pPr>
        <w:ind w:left="1080" w:hanging="360"/>
      </w:pPr>
      <w:rPr>
        <w:rFonts w:ascii="Courier New" w:hAnsi="Courier New" w:cs="Courier New" w:hint="default"/>
        <w:color w:val="auto"/>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6A6C7EE7"/>
    <w:multiLevelType w:val="hybridMultilevel"/>
    <w:tmpl w:val="F4ECA24A"/>
    <w:lvl w:ilvl="0" w:tplc="FFFFFFFF">
      <w:start w:val="1"/>
      <w:numFmt w:val="bullet"/>
      <w:lvlText w:val=""/>
      <w:lvlJc w:val="left"/>
      <w:pPr>
        <w:ind w:left="360" w:hanging="360"/>
      </w:pPr>
      <w:rPr>
        <w:rFonts w:ascii="Symbol" w:hAnsi="Symbol" w:hint="default"/>
      </w:rPr>
    </w:lvl>
    <w:lvl w:ilvl="1" w:tplc="6406AFC8">
      <w:start w:val="1"/>
      <w:numFmt w:val="bullet"/>
      <w:lvlText w:val="o"/>
      <w:lvlJc w:val="left"/>
      <w:pPr>
        <w:ind w:left="1080" w:hanging="360"/>
      </w:pPr>
      <w:rPr>
        <w:rFonts w:ascii="Courier New" w:hAnsi="Courier New" w:cs="Courier New"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F909FB"/>
    <w:multiLevelType w:val="hybridMultilevel"/>
    <w:tmpl w:val="1C26594E"/>
    <w:lvl w:ilvl="0" w:tplc="57002F2E">
      <w:start w:val="1"/>
      <w:numFmt w:val="bullet"/>
      <w:pStyle w:val="BulletsLevel1"/>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1C0376"/>
    <w:multiLevelType w:val="hybridMultilevel"/>
    <w:tmpl w:val="5FE89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236D42"/>
    <w:multiLevelType w:val="hybridMultilevel"/>
    <w:tmpl w:val="7CE4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2814961">
    <w:abstractNumId w:val="24"/>
  </w:num>
  <w:num w:numId="2" w16cid:durableId="1694266174">
    <w:abstractNumId w:val="15"/>
  </w:num>
  <w:num w:numId="3" w16cid:durableId="974799395">
    <w:abstractNumId w:val="23"/>
  </w:num>
  <w:num w:numId="4" w16cid:durableId="657198956">
    <w:abstractNumId w:val="17"/>
  </w:num>
  <w:num w:numId="5" w16cid:durableId="1387876770">
    <w:abstractNumId w:val="7"/>
  </w:num>
  <w:num w:numId="6" w16cid:durableId="1808358675">
    <w:abstractNumId w:val="6"/>
  </w:num>
  <w:num w:numId="7" w16cid:durableId="1613904247">
    <w:abstractNumId w:val="26"/>
  </w:num>
  <w:num w:numId="8" w16cid:durableId="248463295">
    <w:abstractNumId w:val="14"/>
  </w:num>
  <w:num w:numId="9" w16cid:durableId="1906447415">
    <w:abstractNumId w:val="22"/>
  </w:num>
  <w:num w:numId="10" w16cid:durableId="1880776379">
    <w:abstractNumId w:val="2"/>
  </w:num>
  <w:num w:numId="11" w16cid:durableId="1923447548">
    <w:abstractNumId w:val="12"/>
  </w:num>
  <w:num w:numId="12" w16cid:durableId="2064984807">
    <w:abstractNumId w:val="11"/>
  </w:num>
  <w:num w:numId="13" w16cid:durableId="2082631011">
    <w:abstractNumId w:val="8"/>
  </w:num>
  <w:num w:numId="14" w16cid:durableId="565383371">
    <w:abstractNumId w:val="19"/>
  </w:num>
  <w:num w:numId="15" w16cid:durableId="244656338">
    <w:abstractNumId w:val="10"/>
  </w:num>
  <w:num w:numId="16" w16cid:durableId="1376395711">
    <w:abstractNumId w:val="18"/>
  </w:num>
  <w:num w:numId="17" w16cid:durableId="1254584740">
    <w:abstractNumId w:val="4"/>
  </w:num>
  <w:num w:numId="18" w16cid:durableId="1324695555">
    <w:abstractNumId w:val="16"/>
  </w:num>
  <w:num w:numId="19" w16cid:durableId="589044345">
    <w:abstractNumId w:val="21"/>
  </w:num>
  <w:num w:numId="20" w16cid:durableId="1295407649">
    <w:abstractNumId w:val="20"/>
  </w:num>
  <w:num w:numId="21" w16cid:durableId="252320267">
    <w:abstractNumId w:val="13"/>
  </w:num>
  <w:num w:numId="22" w16cid:durableId="2135173335">
    <w:abstractNumId w:val="25"/>
  </w:num>
  <w:num w:numId="23" w16cid:durableId="810825404">
    <w:abstractNumId w:val="0"/>
  </w:num>
  <w:num w:numId="24" w16cid:durableId="244607373">
    <w:abstractNumId w:val="1"/>
  </w:num>
  <w:num w:numId="25" w16cid:durableId="1005942048">
    <w:abstractNumId w:val="9"/>
  </w:num>
  <w:num w:numId="26" w16cid:durableId="179509983">
    <w:abstractNumId w:val="5"/>
  </w:num>
  <w:num w:numId="27" w16cid:durableId="192121087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jAyMzc3NTYzNjRQ0lEKTi0uzszPAymwqAUAvPDDNywAAAA="/>
  </w:docVars>
  <w:rsids>
    <w:rsidRoot w:val="000F1136"/>
    <w:rsid w:val="00000BDB"/>
    <w:rsid w:val="000023B5"/>
    <w:rsid w:val="00006DA9"/>
    <w:rsid w:val="0000757F"/>
    <w:rsid w:val="0001269F"/>
    <w:rsid w:val="0001386B"/>
    <w:rsid w:val="00016F01"/>
    <w:rsid w:val="00016F90"/>
    <w:rsid w:val="0002175C"/>
    <w:rsid w:val="000227E8"/>
    <w:rsid w:val="00023228"/>
    <w:rsid w:val="000236E3"/>
    <w:rsid w:val="00023E94"/>
    <w:rsid w:val="000309D2"/>
    <w:rsid w:val="00032B03"/>
    <w:rsid w:val="000330B3"/>
    <w:rsid w:val="00041EB6"/>
    <w:rsid w:val="00043D2B"/>
    <w:rsid w:val="000474DB"/>
    <w:rsid w:val="00050E89"/>
    <w:rsid w:val="00054369"/>
    <w:rsid w:val="00054E52"/>
    <w:rsid w:val="00055625"/>
    <w:rsid w:val="0005687A"/>
    <w:rsid w:val="000574E4"/>
    <w:rsid w:val="00060398"/>
    <w:rsid w:val="00063E21"/>
    <w:rsid w:val="00065723"/>
    <w:rsid w:val="00066FBF"/>
    <w:rsid w:val="00067285"/>
    <w:rsid w:val="000676F0"/>
    <w:rsid w:val="00070418"/>
    <w:rsid w:val="00070C65"/>
    <w:rsid w:val="00072983"/>
    <w:rsid w:val="000729E6"/>
    <w:rsid w:val="00072CEF"/>
    <w:rsid w:val="0007379F"/>
    <w:rsid w:val="00073901"/>
    <w:rsid w:val="0007401D"/>
    <w:rsid w:val="0007453E"/>
    <w:rsid w:val="0007576C"/>
    <w:rsid w:val="00076919"/>
    <w:rsid w:val="0008103B"/>
    <w:rsid w:val="00082B1C"/>
    <w:rsid w:val="00083C32"/>
    <w:rsid w:val="00085999"/>
    <w:rsid w:val="00085D01"/>
    <w:rsid w:val="00086C0D"/>
    <w:rsid w:val="00090B3D"/>
    <w:rsid w:val="00091A21"/>
    <w:rsid w:val="000A6FBD"/>
    <w:rsid w:val="000A756A"/>
    <w:rsid w:val="000B3C84"/>
    <w:rsid w:val="000B3E66"/>
    <w:rsid w:val="000B5E5E"/>
    <w:rsid w:val="000C1138"/>
    <w:rsid w:val="000C14BD"/>
    <w:rsid w:val="000C2400"/>
    <w:rsid w:val="000C2F0C"/>
    <w:rsid w:val="000C4F33"/>
    <w:rsid w:val="000C6EBA"/>
    <w:rsid w:val="000C7F03"/>
    <w:rsid w:val="000D34B7"/>
    <w:rsid w:val="000D3A94"/>
    <w:rsid w:val="000D6BB3"/>
    <w:rsid w:val="000E2603"/>
    <w:rsid w:val="000E4493"/>
    <w:rsid w:val="000E56F7"/>
    <w:rsid w:val="000E6BC2"/>
    <w:rsid w:val="000E74E3"/>
    <w:rsid w:val="000F10F6"/>
    <w:rsid w:val="000F1136"/>
    <w:rsid w:val="000F16B9"/>
    <w:rsid w:val="000F207E"/>
    <w:rsid w:val="000F76AB"/>
    <w:rsid w:val="00100554"/>
    <w:rsid w:val="00103B19"/>
    <w:rsid w:val="0010562B"/>
    <w:rsid w:val="001101B8"/>
    <w:rsid w:val="0011485D"/>
    <w:rsid w:val="00120A81"/>
    <w:rsid w:val="00121E5F"/>
    <w:rsid w:val="00122E9B"/>
    <w:rsid w:val="00123624"/>
    <w:rsid w:val="00131B6A"/>
    <w:rsid w:val="001325F8"/>
    <w:rsid w:val="00134031"/>
    <w:rsid w:val="00134855"/>
    <w:rsid w:val="001352C6"/>
    <w:rsid w:val="001355EF"/>
    <w:rsid w:val="00135C64"/>
    <w:rsid w:val="00135FA9"/>
    <w:rsid w:val="0014120C"/>
    <w:rsid w:val="001439A7"/>
    <w:rsid w:val="00143CBF"/>
    <w:rsid w:val="001443FF"/>
    <w:rsid w:val="00144FBE"/>
    <w:rsid w:val="00145CE6"/>
    <w:rsid w:val="00153143"/>
    <w:rsid w:val="001531FF"/>
    <w:rsid w:val="0015691D"/>
    <w:rsid w:val="001606D3"/>
    <w:rsid w:val="00161491"/>
    <w:rsid w:val="00163C45"/>
    <w:rsid w:val="00164D1D"/>
    <w:rsid w:val="00164D2C"/>
    <w:rsid w:val="00166ACD"/>
    <w:rsid w:val="001676C3"/>
    <w:rsid w:val="00172776"/>
    <w:rsid w:val="00173CA7"/>
    <w:rsid w:val="001850AD"/>
    <w:rsid w:val="00190998"/>
    <w:rsid w:val="00193C56"/>
    <w:rsid w:val="001967B2"/>
    <w:rsid w:val="001971F0"/>
    <w:rsid w:val="00197BEC"/>
    <w:rsid w:val="001A00A0"/>
    <w:rsid w:val="001A05B5"/>
    <w:rsid w:val="001A18E8"/>
    <w:rsid w:val="001A2AD4"/>
    <w:rsid w:val="001A47EC"/>
    <w:rsid w:val="001A49F8"/>
    <w:rsid w:val="001A7AF5"/>
    <w:rsid w:val="001B1E18"/>
    <w:rsid w:val="001B392D"/>
    <w:rsid w:val="001B5411"/>
    <w:rsid w:val="001B69E7"/>
    <w:rsid w:val="001B7705"/>
    <w:rsid w:val="001C2BF1"/>
    <w:rsid w:val="001C3603"/>
    <w:rsid w:val="001C3C21"/>
    <w:rsid w:val="001C5A23"/>
    <w:rsid w:val="001D0339"/>
    <w:rsid w:val="001D0F9D"/>
    <w:rsid w:val="001D2FCE"/>
    <w:rsid w:val="001E2DB8"/>
    <w:rsid w:val="001E2F38"/>
    <w:rsid w:val="001E3436"/>
    <w:rsid w:val="001E3A0F"/>
    <w:rsid w:val="001E4430"/>
    <w:rsid w:val="001E7389"/>
    <w:rsid w:val="001F0D45"/>
    <w:rsid w:val="001F2345"/>
    <w:rsid w:val="001F305F"/>
    <w:rsid w:val="001F363C"/>
    <w:rsid w:val="001F6061"/>
    <w:rsid w:val="001F72CD"/>
    <w:rsid w:val="001F7F09"/>
    <w:rsid w:val="00200BC4"/>
    <w:rsid w:val="00203681"/>
    <w:rsid w:val="00205766"/>
    <w:rsid w:val="00205D17"/>
    <w:rsid w:val="00207A11"/>
    <w:rsid w:val="00210ECA"/>
    <w:rsid w:val="00211FB5"/>
    <w:rsid w:val="00217D5E"/>
    <w:rsid w:val="00220B49"/>
    <w:rsid w:val="00222C2F"/>
    <w:rsid w:val="00223712"/>
    <w:rsid w:val="00224375"/>
    <w:rsid w:val="002245DA"/>
    <w:rsid w:val="002358F6"/>
    <w:rsid w:val="00236722"/>
    <w:rsid w:val="00237798"/>
    <w:rsid w:val="00245263"/>
    <w:rsid w:val="002461E0"/>
    <w:rsid w:val="00247A61"/>
    <w:rsid w:val="00251836"/>
    <w:rsid w:val="00251F8A"/>
    <w:rsid w:val="0025472B"/>
    <w:rsid w:val="00255790"/>
    <w:rsid w:val="002557B3"/>
    <w:rsid w:val="00260BB6"/>
    <w:rsid w:val="0026262B"/>
    <w:rsid w:val="00265D0C"/>
    <w:rsid w:val="00270739"/>
    <w:rsid w:val="002708DB"/>
    <w:rsid w:val="002721CE"/>
    <w:rsid w:val="00275275"/>
    <w:rsid w:val="002758FB"/>
    <w:rsid w:val="00280EE3"/>
    <w:rsid w:val="0028156A"/>
    <w:rsid w:val="002815DF"/>
    <w:rsid w:val="002816F4"/>
    <w:rsid w:val="002827DD"/>
    <w:rsid w:val="00283C21"/>
    <w:rsid w:val="0028536D"/>
    <w:rsid w:val="00286635"/>
    <w:rsid w:val="00290A19"/>
    <w:rsid w:val="00292F78"/>
    <w:rsid w:val="002930E4"/>
    <w:rsid w:val="00295925"/>
    <w:rsid w:val="00295DC7"/>
    <w:rsid w:val="00297299"/>
    <w:rsid w:val="00297FA3"/>
    <w:rsid w:val="002A21B3"/>
    <w:rsid w:val="002A2501"/>
    <w:rsid w:val="002A256E"/>
    <w:rsid w:val="002A4960"/>
    <w:rsid w:val="002A5B77"/>
    <w:rsid w:val="002A6808"/>
    <w:rsid w:val="002A70F7"/>
    <w:rsid w:val="002A78D8"/>
    <w:rsid w:val="002B020E"/>
    <w:rsid w:val="002B242C"/>
    <w:rsid w:val="002B337E"/>
    <w:rsid w:val="002B4DBE"/>
    <w:rsid w:val="002B7A8D"/>
    <w:rsid w:val="002C0982"/>
    <w:rsid w:val="002C0FF6"/>
    <w:rsid w:val="002C2CD6"/>
    <w:rsid w:val="002C2DCD"/>
    <w:rsid w:val="002C36DE"/>
    <w:rsid w:val="002C3970"/>
    <w:rsid w:val="002C4529"/>
    <w:rsid w:val="002C76AD"/>
    <w:rsid w:val="002D082B"/>
    <w:rsid w:val="002D6825"/>
    <w:rsid w:val="002E01DE"/>
    <w:rsid w:val="002E0E87"/>
    <w:rsid w:val="002E1157"/>
    <w:rsid w:val="002E133B"/>
    <w:rsid w:val="002E451F"/>
    <w:rsid w:val="002E6D48"/>
    <w:rsid w:val="002F004C"/>
    <w:rsid w:val="002F0312"/>
    <w:rsid w:val="002F0883"/>
    <w:rsid w:val="002F0EBC"/>
    <w:rsid w:val="002F16F5"/>
    <w:rsid w:val="002F1946"/>
    <w:rsid w:val="0030015E"/>
    <w:rsid w:val="003003C9"/>
    <w:rsid w:val="003022DC"/>
    <w:rsid w:val="003043C5"/>
    <w:rsid w:val="00304859"/>
    <w:rsid w:val="0030516F"/>
    <w:rsid w:val="0030532C"/>
    <w:rsid w:val="00310077"/>
    <w:rsid w:val="00310251"/>
    <w:rsid w:val="003107DB"/>
    <w:rsid w:val="0031159C"/>
    <w:rsid w:val="003145B0"/>
    <w:rsid w:val="00316991"/>
    <w:rsid w:val="00316C7F"/>
    <w:rsid w:val="00317531"/>
    <w:rsid w:val="00322A76"/>
    <w:rsid w:val="003233CA"/>
    <w:rsid w:val="0032438F"/>
    <w:rsid w:val="003265C7"/>
    <w:rsid w:val="00330621"/>
    <w:rsid w:val="00331885"/>
    <w:rsid w:val="003349F6"/>
    <w:rsid w:val="00337738"/>
    <w:rsid w:val="00340927"/>
    <w:rsid w:val="003415F3"/>
    <w:rsid w:val="00341BD2"/>
    <w:rsid w:val="00343120"/>
    <w:rsid w:val="003432B2"/>
    <w:rsid w:val="00344E18"/>
    <w:rsid w:val="00344F19"/>
    <w:rsid w:val="00347007"/>
    <w:rsid w:val="003477D4"/>
    <w:rsid w:val="0034797B"/>
    <w:rsid w:val="00350881"/>
    <w:rsid w:val="00350ADB"/>
    <w:rsid w:val="003528AD"/>
    <w:rsid w:val="00353980"/>
    <w:rsid w:val="0035441F"/>
    <w:rsid w:val="00354A6A"/>
    <w:rsid w:val="00356B6B"/>
    <w:rsid w:val="00357F1D"/>
    <w:rsid w:val="00363F82"/>
    <w:rsid w:val="00365E87"/>
    <w:rsid w:val="00370424"/>
    <w:rsid w:val="00370610"/>
    <w:rsid w:val="00371366"/>
    <w:rsid w:val="00371391"/>
    <w:rsid w:val="00371CD6"/>
    <w:rsid w:val="003760AD"/>
    <w:rsid w:val="0037650E"/>
    <w:rsid w:val="00376796"/>
    <w:rsid w:val="00376AB8"/>
    <w:rsid w:val="00385E76"/>
    <w:rsid w:val="00387AF8"/>
    <w:rsid w:val="003900CD"/>
    <w:rsid w:val="00390DEB"/>
    <w:rsid w:val="00391D15"/>
    <w:rsid w:val="00391EDC"/>
    <w:rsid w:val="003924AB"/>
    <w:rsid w:val="0039484F"/>
    <w:rsid w:val="00395840"/>
    <w:rsid w:val="00396646"/>
    <w:rsid w:val="003A1143"/>
    <w:rsid w:val="003A282F"/>
    <w:rsid w:val="003A2BD3"/>
    <w:rsid w:val="003A615E"/>
    <w:rsid w:val="003A6978"/>
    <w:rsid w:val="003A7950"/>
    <w:rsid w:val="003B0633"/>
    <w:rsid w:val="003B228C"/>
    <w:rsid w:val="003B4CB0"/>
    <w:rsid w:val="003B7570"/>
    <w:rsid w:val="003C0929"/>
    <w:rsid w:val="003C0E24"/>
    <w:rsid w:val="003C23DE"/>
    <w:rsid w:val="003C32E5"/>
    <w:rsid w:val="003C3363"/>
    <w:rsid w:val="003C4038"/>
    <w:rsid w:val="003C7E49"/>
    <w:rsid w:val="003D5C71"/>
    <w:rsid w:val="003E0378"/>
    <w:rsid w:val="003E3794"/>
    <w:rsid w:val="003E48D0"/>
    <w:rsid w:val="003E5351"/>
    <w:rsid w:val="003E5ED3"/>
    <w:rsid w:val="003E7D9A"/>
    <w:rsid w:val="003F048A"/>
    <w:rsid w:val="003F1F77"/>
    <w:rsid w:val="003F698D"/>
    <w:rsid w:val="003F6B74"/>
    <w:rsid w:val="003F7C7D"/>
    <w:rsid w:val="0040074B"/>
    <w:rsid w:val="004042CB"/>
    <w:rsid w:val="00405DC9"/>
    <w:rsid w:val="00412E97"/>
    <w:rsid w:val="00414555"/>
    <w:rsid w:val="00414B4B"/>
    <w:rsid w:val="00415F5C"/>
    <w:rsid w:val="00417F21"/>
    <w:rsid w:val="00420720"/>
    <w:rsid w:val="00422E8E"/>
    <w:rsid w:val="0042411B"/>
    <w:rsid w:val="00424C2C"/>
    <w:rsid w:val="004254D5"/>
    <w:rsid w:val="004301A0"/>
    <w:rsid w:val="004306CE"/>
    <w:rsid w:val="004340F0"/>
    <w:rsid w:val="00434711"/>
    <w:rsid w:val="00435B82"/>
    <w:rsid w:val="00436247"/>
    <w:rsid w:val="00437BAB"/>
    <w:rsid w:val="00437BDF"/>
    <w:rsid w:val="00440915"/>
    <w:rsid w:val="00440A52"/>
    <w:rsid w:val="00440DFD"/>
    <w:rsid w:val="00441C88"/>
    <w:rsid w:val="0044368A"/>
    <w:rsid w:val="00446458"/>
    <w:rsid w:val="00454E2B"/>
    <w:rsid w:val="00457063"/>
    <w:rsid w:val="00457D4A"/>
    <w:rsid w:val="00460282"/>
    <w:rsid w:val="004612CB"/>
    <w:rsid w:val="00462AA0"/>
    <w:rsid w:val="00463F44"/>
    <w:rsid w:val="00464C92"/>
    <w:rsid w:val="00465B48"/>
    <w:rsid w:val="00467454"/>
    <w:rsid w:val="00467A26"/>
    <w:rsid w:val="004710E6"/>
    <w:rsid w:val="004713A2"/>
    <w:rsid w:val="0047164E"/>
    <w:rsid w:val="004724E4"/>
    <w:rsid w:val="004728F7"/>
    <w:rsid w:val="004730C5"/>
    <w:rsid w:val="004731FC"/>
    <w:rsid w:val="00473961"/>
    <w:rsid w:val="00473FDD"/>
    <w:rsid w:val="00474523"/>
    <w:rsid w:val="004757CC"/>
    <w:rsid w:val="00481D2B"/>
    <w:rsid w:val="00483E00"/>
    <w:rsid w:val="00487AFF"/>
    <w:rsid w:val="00491C53"/>
    <w:rsid w:val="00494811"/>
    <w:rsid w:val="004A13C6"/>
    <w:rsid w:val="004A22F9"/>
    <w:rsid w:val="004A3F6A"/>
    <w:rsid w:val="004A4172"/>
    <w:rsid w:val="004A44CE"/>
    <w:rsid w:val="004A7EE6"/>
    <w:rsid w:val="004B0D80"/>
    <w:rsid w:val="004B140C"/>
    <w:rsid w:val="004B25A7"/>
    <w:rsid w:val="004B25D4"/>
    <w:rsid w:val="004B6B25"/>
    <w:rsid w:val="004C22D1"/>
    <w:rsid w:val="004C43E3"/>
    <w:rsid w:val="004C5DF4"/>
    <w:rsid w:val="004C5E64"/>
    <w:rsid w:val="004C6166"/>
    <w:rsid w:val="004D029D"/>
    <w:rsid w:val="004D21B9"/>
    <w:rsid w:val="004D3A28"/>
    <w:rsid w:val="004D5A38"/>
    <w:rsid w:val="004E061D"/>
    <w:rsid w:val="004E1BF5"/>
    <w:rsid w:val="004E5ECE"/>
    <w:rsid w:val="004E6A42"/>
    <w:rsid w:val="004E7F76"/>
    <w:rsid w:val="004F3AC5"/>
    <w:rsid w:val="00516D7A"/>
    <w:rsid w:val="00520DB9"/>
    <w:rsid w:val="00522872"/>
    <w:rsid w:val="00522B17"/>
    <w:rsid w:val="00524E74"/>
    <w:rsid w:val="00530CEE"/>
    <w:rsid w:val="00531769"/>
    <w:rsid w:val="00533892"/>
    <w:rsid w:val="005350DC"/>
    <w:rsid w:val="0053717A"/>
    <w:rsid w:val="005401AF"/>
    <w:rsid w:val="00542CE3"/>
    <w:rsid w:val="0054428E"/>
    <w:rsid w:val="005449CA"/>
    <w:rsid w:val="005458ED"/>
    <w:rsid w:val="0054631C"/>
    <w:rsid w:val="00546C2A"/>
    <w:rsid w:val="00550AA0"/>
    <w:rsid w:val="00551C95"/>
    <w:rsid w:val="00553D41"/>
    <w:rsid w:val="0056467E"/>
    <w:rsid w:val="00564DD2"/>
    <w:rsid w:val="00566C3A"/>
    <w:rsid w:val="0057339E"/>
    <w:rsid w:val="0057408E"/>
    <w:rsid w:val="00575E6C"/>
    <w:rsid w:val="005765CD"/>
    <w:rsid w:val="005809AD"/>
    <w:rsid w:val="00582344"/>
    <w:rsid w:val="005845CE"/>
    <w:rsid w:val="00585170"/>
    <w:rsid w:val="005867E7"/>
    <w:rsid w:val="005868A1"/>
    <w:rsid w:val="005877D6"/>
    <w:rsid w:val="0059409E"/>
    <w:rsid w:val="0059444D"/>
    <w:rsid w:val="00597FCE"/>
    <w:rsid w:val="005A0B58"/>
    <w:rsid w:val="005A12AC"/>
    <w:rsid w:val="005A2204"/>
    <w:rsid w:val="005A300D"/>
    <w:rsid w:val="005A3CAC"/>
    <w:rsid w:val="005B1FB1"/>
    <w:rsid w:val="005B4A80"/>
    <w:rsid w:val="005B65CD"/>
    <w:rsid w:val="005B784A"/>
    <w:rsid w:val="005C0235"/>
    <w:rsid w:val="005C123D"/>
    <w:rsid w:val="005C1498"/>
    <w:rsid w:val="005C7381"/>
    <w:rsid w:val="005C7DD9"/>
    <w:rsid w:val="005D143F"/>
    <w:rsid w:val="005D21A1"/>
    <w:rsid w:val="005E143E"/>
    <w:rsid w:val="005E1498"/>
    <w:rsid w:val="005E1A57"/>
    <w:rsid w:val="005E5777"/>
    <w:rsid w:val="005E5E37"/>
    <w:rsid w:val="005E743B"/>
    <w:rsid w:val="005F018A"/>
    <w:rsid w:val="005F0D9C"/>
    <w:rsid w:val="005F16E4"/>
    <w:rsid w:val="005F3A45"/>
    <w:rsid w:val="005F3B47"/>
    <w:rsid w:val="005F6A96"/>
    <w:rsid w:val="0060362E"/>
    <w:rsid w:val="00603B52"/>
    <w:rsid w:val="00607A05"/>
    <w:rsid w:val="006138A4"/>
    <w:rsid w:val="00622C03"/>
    <w:rsid w:val="00630CEA"/>
    <w:rsid w:val="00631067"/>
    <w:rsid w:val="0063127C"/>
    <w:rsid w:val="0063254C"/>
    <w:rsid w:val="00633862"/>
    <w:rsid w:val="00635051"/>
    <w:rsid w:val="006361BE"/>
    <w:rsid w:val="00637169"/>
    <w:rsid w:val="00637897"/>
    <w:rsid w:val="00640DB3"/>
    <w:rsid w:val="0064227A"/>
    <w:rsid w:val="006422F4"/>
    <w:rsid w:val="00643FC0"/>
    <w:rsid w:val="00644247"/>
    <w:rsid w:val="00646D35"/>
    <w:rsid w:val="006505DD"/>
    <w:rsid w:val="00651571"/>
    <w:rsid w:val="00654D76"/>
    <w:rsid w:val="00657080"/>
    <w:rsid w:val="00663B36"/>
    <w:rsid w:val="0066456E"/>
    <w:rsid w:val="00667E48"/>
    <w:rsid w:val="00671FF0"/>
    <w:rsid w:val="006732D2"/>
    <w:rsid w:val="006752EA"/>
    <w:rsid w:val="00676AD6"/>
    <w:rsid w:val="0067799D"/>
    <w:rsid w:val="00677D1C"/>
    <w:rsid w:val="00690C11"/>
    <w:rsid w:val="0069206F"/>
    <w:rsid w:val="00692522"/>
    <w:rsid w:val="0069393D"/>
    <w:rsid w:val="00693FCE"/>
    <w:rsid w:val="006970CE"/>
    <w:rsid w:val="006973FB"/>
    <w:rsid w:val="006A2C13"/>
    <w:rsid w:val="006A3919"/>
    <w:rsid w:val="006B2507"/>
    <w:rsid w:val="006B46A9"/>
    <w:rsid w:val="006B5368"/>
    <w:rsid w:val="006B5B02"/>
    <w:rsid w:val="006B5BE3"/>
    <w:rsid w:val="006C6FED"/>
    <w:rsid w:val="006C7972"/>
    <w:rsid w:val="006D13FC"/>
    <w:rsid w:val="006D25BB"/>
    <w:rsid w:val="006D3050"/>
    <w:rsid w:val="006D3E50"/>
    <w:rsid w:val="006D53A2"/>
    <w:rsid w:val="006D56D3"/>
    <w:rsid w:val="006D7D1C"/>
    <w:rsid w:val="006D7EFE"/>
    <w:rsid w:val="006E3DC8"/>
    <w:rsid w:val="006E49F7"/>
    <w:rsid w:val="006E4CF5"/>
    <w:rsid w:val="006E51F6"/>
    <w:rsid w:val="006F4AAE"/>
    <w:rsid w:val="006F6B34"/>
    <w:rsid w:val="00702FF6"/>
    <w:rsid w:val="00703AB8"/>
    <w:rsid w:val="00704568"/>
    <w:rsid w:val="007055B6"/>
    <w:rsid w:val="00706E93"/>
    <w:rsid w:val="00712286"/>
    <w:rsid w:val="00712E3C"/>
    <w:rsid w:val="0071332F"/>
    <w:rsid w:val="00713AB1"/>
    <w:rsid w:val="00714832"/>
    <w:rsid w:val="00715C43"/>
    <w:rsid w:val="0071611F"/>
    <w:rsid w:val="00720E53"/>
    <w:rsid w:val="00721460"/>
    <w:rsid w:val="00721527"/>
    <w:rsid w:val="00721C2A"/>
    <w:rsid w:val="00722B04"/>
    <w:rsid w:val="00725FB2"/>
    <w:rsid w:val="00726476"/>
    <w:rsid w:val="0072683C"/>
    <w:rsid w:val="00736981"/>
    <w:rsid w:val="00741473"/>
    <w:rsid w:val="00742615"/>
    <w:rsid w:val="007507B0"/>
    <w:rsid w:val="00751D8E"/>
    <w:rsid w:val="00751E48"/>
    <w:rsid w:val="0075287B"/>
    <w:rsid w:val="00752A26"/>
    <w:rsid w:val="00756B7B"/>
    <w:rsid w:val="0076006B"/>
    <w:rsid w:val="00761BA1"/>
    <w:rsid w:val="007627ED"/>
    <w:rsid w:val="0076697C"/>
    <w:rsid w:val="00771B7B"/>
    <w:rsid w:val="00771DB6"/>
    <w:rsid w:val="00772C16"/>
    <w:rsid w:val="0077599F"/>
    <w:rsid w:val="0077659F"/>
    <w:rsid w:val="00776D93"/>
    <w:rsid w:val="00776F3C"/>
    <w:rsid w:val="00780E53"/>
    <w:rsid w:val="00781C6B"/>
    <w:rsid w:val="00783C7C"/>
    <w:rsid w:val="00783F49"/>
    <w:rsid w:val="00783FCE"/>
    <w:rsid w:val="00785F8D"/>
    <w:rsid w:val="007869BD"/>
    <w:rsid w:val="007873F1"/>
    <w:rsid w:val="00787C4D"/>
    <w:rsid w:val="00791978"/>
    <w:rsid w:val="007923F6"/>
    <w:rsid w:val="0079402B"/>
    <w:rsid w:val="0079730B"/>
    <w:rsid w:val="007A1219"/>
    <w:rsid w:val="007A46AA"/>
    <w:rsid w:val="007A76FF"/>
    <w:rsid w:val="007B0E37"/>
    <w:rsid w:val="007B2A12"/>
    <w:rsid w:val="007B3857"/>
    <w:rsid w:val="007B5914"/>
    <w:rsid w:val="007B74C5"/>
    <w:rsid w:val="007B74DC"/>
    <w:rsid w:val="007B783A"/>
    <w:rsid w:val="007C7C67"/>
    <w:rsid w:val="007D3352"/>
    <w:rsid w:val="007D4871"/>
    <w:rsid w:val="007D53CA"/>
    <w:rsid w:val="007D57F8"/>
    <w:rsid w:val="007D69B5"/>
    <w:rsid w:val="007E2BF6"/>
    <w:rsid w:val="007E6949"/>
    <w:rsid w:val="007E6CB9"/>
    <w:rsid w:val="007E6FCF"/>
    <w:rsid w:val="007F2434"/>
    <w:rsid w:val="007F504F"/>
    <w:rsid w:val="007F7F99"/>
    <w:rsid w:val="00800D26"/>
    <w:rsid w:val="00801012"/>
    <w:rsid w:val="00801F0E"/>
    <w:rsid w:val="00802080"/>
    <w:rsid w:val="0080327F"/>
    <w:rsid w:val="008062C9"/>
    <w:rsid w:val="008066EE"/>
    <w:rsid w:val="008078F0"/>
    <w:rsid w:val="00810662"/>
    <w:rsid w:val="00811946"/>
    <w:rsid w:val="00812E57"/>
    <w:rsid w:val="0081613F"/>
    <w:rsid w:val="00816827"/>
    <w:rsid w:val="008170D6"/>
    <w:rsid w:val="0082219B"/>
    <w:rsid w:val="00826C2C"/>
    <w:rsid w:val="00830D41"/>
    <w:rsid w:val="00831F4F"/>
    <w:rsid w:val="00834790"/>
    <w:rsid w:val="00837C5C"/>
    <w:rsid w:val="00841626"/>
    <w:rsid w:val="008420FC"/>
    <w:rsid w:val="00844DAE"/>
    <w:rsid w:val="00845F8A"/>
    <w:rsid w:val="00846E0B"/>
    <w:rsid w:val="00852467"/>
    <w:rsid w:val="00860513"/>
    <w:rsid w:val="00860BC3"/>
    <w:rsid w:val="00862FAB"/>
    <w:rsid w:val="008636CC"/>
    <w:rsid w:val="008652D3"/>
    <w:rsid w:val="0086567F"/>
    <w:rsid w:val="008707A7"/>
    <w:rsid w:val="008715E7"/>
    <w:rsid w:val="00871EA8"/>
    <w:rsid w:val="00875029"/>
    <w:rsid w:val="00877105"/>
    <w:rsid w:val="008801C4"/>
    <w:rsid w:val="00880732"/>
    <w:rsid w:val="00883420"/>
    <w:rsid w:val="008856BF"/>
    <w:rsid w:val="0088705F"/>
    <w:rsid w:val="00887F7E"/>
    <w:rsid w:val="00891520"/>
    <w:rsid w:val="008946DA"/>
    <w:rsid w:val="00894F16"/>
    <w:rsid w:val="00897DD3"/>
    <w:rsid w:val="00897E64"/>
    <w:rsid w:val="008A0C7D"/>
    <w:rsid w:val="008A2853"/>
    <w:rsid w:val="008A3267"/>
    <w:rsid w:val="008A45B5"/>
    <w:rsid w:val="008A68C2"/>
    <w:rsid w:val="008A74DF"/>
    <w:rsid w:val="008B2929"/>
    <w:rsid w:val="008B3736"/>
    <w:rsid w:val="008C0997"/>
    <w:rsid w:val="008C1547"/>
    <w:rsid w:val="008C2679"/>
    <w:rsid w:val="008C2C06"/>
    <w:rsid w:val="008C3C27"/>
    <w:rsid w:val="008D1FB0"/>
    <w:rsid w:val="008D2410"/>
    <w:rsid w:val="008D46F8"/>
    <w:rsid w:val="008D569B"/>
    <w:rsid w:val="008D613D"/>
    <w:rsid w:val="008E0635"/>
    <w:rsid w:val="008E07E4"/>
    <w:rsid w:val="008E0D28"/>
    <w:rsid w:val="008E28CD"/>
    <w:rsid w:val="008E2E30"/>
    <w:rsid w:val="008E3390"/>
    <w:rsid w:val="008E3655"/>
    <w:rsid w:val="008E7A18"/>
    <w:rsid w:val="008E7EAE"/>
    <w:rsid w:val="008F2B40"/>
    <w:rsid w:val="008F5B4F"/>
    <w:rsid w:val="008F61F0"/>
    <w:rsid w:val="00900060"/>
    <w:rsid w:val="009039EC"/>
    <w:rsid w:val="00910743"/>
    <w:rsid w:val="0091288F"/>
    <w:rsid w:val="0091313A"/>
    <w:rsid w:val="00925DB0"/>
    <w:rsid w:val="00931E53"/>
    <w:rsid w:val="00933CCF"/>
    <w:rsid w:val="0093685A"/>
    <w:rsid w:val="009374C8"/>
    <w:rsid w:val="0093761A"/>
    <w:rsid w:val="00937BDE"/>
    <w:rsid w:val="0094248C"/>
    <w:rsid w:val="00943CF0"/>
    <w:rsid w:val="00944075"/>
    <w:rsid w:val="009449E2"/>
    <w:rsid w:val="0094640B"/>
    <w:rsid w:val="00951C13"/>
    <w:rsid w:val="00953A42"/>
    <w:rsid w:val="00954986"/>
    <w:rsid w:val="009549C7"/>
    <w:rsid w:val="00954FB5"/>
    <w:rsid w:val="009571B7"/>
    <w:rsid w:val="00957D51"/>
    <w:rsid w:val="0096174E"/>
    <w:rsid w:val="00964C95"/>
    <w:rsid w:val="00964F4F"/>
    <w:rsid w:val="00972838"/>
    <w:rsid w:val="00973480"/>
    <w:rsid w:val="00973FBB"/>
    <w:rsid w:val="00974B62"/>
    <w:rsid w:val="0097584F"/>
    <w:rsid w:val="00975C18"/>
    <w:rsid w:val="00981332"/>
    <w:rsid w:val="00982D83"/>
    <w:rsid w:val="00983E26"/>
    <w:rsid w:val="00984BE1"/>
    <w:rsid w:val="00990068"/>
    <w:rsid w:val="009917FF"/>
    <w:rsid w:val="0099491D"/>
    <w:rsid w:val="00997D52"/>
    <w:rsid w:val="009A1361"/>
    <w:rsid w:val="009A1545"/>
    <w:rsid w:val="009A4CDC"/>
    <w:rsid w:val="009A50DC"/>
    <w:rsid w:val="009A7D84"/>
    <w:rsid w:val="009A7EA3"/>
    <w:rsid w:val="009B1915"/>
    <w:rsid w:val="009B2825"/>
    <w:rsid w:val="009B6F19"/>
    <w:rsid w:val="009B7423"/>
    <w:rsid w:val="009C183F"/>
    <w:rsid w:val="009C3A5C"/>
    <w:rsid w:val="009D0372"/>
    <w:rsid w:val="009D11AF"/>
    <w:rsid w:val="009D5F7E"/>
    <w:rsid w:val="009D79AF"/>
    <w:rsid w:val="009E2419"/>
    <w:rsid w:val="009E3741"/>
    <w:rsid w:val="009E6A29"/>
    <w:rsid w:val="009E7C0F"/>
    <w:rsid w:val="009F1096"/>
    <w:rsid w:val="009F1451"/>
    <w:rsid w:val="009F1ECB"/>
    <w:rsid w:val="009F40B2"/>
    <w:rsid w:val="009F5F78"/>
    <w:rsid w:val="009F6C34"/>
    <w:rsid w:val="009F7EA6"/>
    <w:rsid w:val="00A039C5"/>
    <w:rsid w:val="00A04043"/>
    <w:rsid w:val="00A06905"/>
    <w:rsid w:val="00A07A3C"/>
    <w:rsid w:val="00A11936"/>
    <w:rsid w:val="00A15ABE"/>
    <w:rsid w:val="00A233BE"/>
    <w:rsid w:val="00A24C64"/>
    <w:rsid w:val="00A2523D"/>
    <w:rsid w:val="00A25DF2"/>
    <w:rsid w:val="00A25E94"/>
    <w:rsid w:val="00A263F3"/>
    <w:rsid w:val="00A270FB"/>
    <w:rsid w:val="00A27A32"/>
    <w:rsid w:val="00A3034C"/>
    <w:rsid w:val="00A31A96"/>
    <w:rsid w:val="00A3761C"/>
    <w:rsid w:val="00A405F5"/>
    <w:rsid w:val="00A43E4F"/>
    <w:rsid w:val="00A442C3"/>
    <w:rsid w:val="00A46D63"/>
    <w:rsid w:val="00A478FB"/>
    <w:rsid w:val="00A524D6"/>
    <w:rsid w:val="00A5270A"/>
    <w:rsid w:val="00A54457"/>
    <w:rsid w:val="00A5527B"/>
    <w:rsid w:val="00A57A11"/>
    <w:rsid w:val="00A57B5A"/>
    <w:rsid w:val="00A57BE3"/>
    <w:rsid w:val="00A57CA2"/>
    <w:rsid w:val="00A60455"/>
    <w:rsid w:val="00A60810"/>
    <w:rsid w:val="00A60979"/>
    <w:rsid w:val="00A60E67"/>
    <w:rsid w:val="00A67163"/>
    <w:rsid w:val="00A6735F"/>
    <w:rsid w:val="00A72695"/>
    <w:rsid w:val="00A74800"/>
    <w:rsid w:val="00A763FD"/>
    <w:rsid w:val="00A76592"/>
    <w:rsid w:val="00A80305"/>
    <w:rsid w:val="00A873AC"/>
    <w:rsid w:val="00A8787C"/>
    <w:rsid w:val="00A87BBF"/>
    <w:rsid w:val="00A94EF7"/>
    <w:rsid w:val="00A95A7B"/>
    <w:rsid w:val="00A96624"/>
    <w:rsid w:val="00A9799E"/>
    <w:rsid w:val="00AA0323"/>
    <w:rsid w:val="00AA0849"/>
    <w:rsid w:val="00AA4AC3"/>
    <w:rsid w:val="00AA642F"/>
    <w:rsid w:val="00AA6436"/>
    <w:rsid w:val="00AB0FD0"/>
    <w:rsid w:val="00AB11DC"/>
    <w:rsid w:val="00AB1201"/>
    <w:rsid w:val="00AB1B44"/>
    <w:rsid w:val="00AB1E60"/>
    <w:rsid w:val="00AB3570"/>
    <w:rsid w:val="00AB43F4"/>
    <w:rsid w:val="00AB508B"/>
    <w:rsid w:val="00AB5A4F"/>
    <w:rsid w:val="00AB5D46"/>
    <w:rsid w:val="00AB6230"/>
    <w:rsid w:val="00AB7600"/>
    <w:rsid w:val="00AB7721"/>
    <w:rsid w:val="00AC15CE"/>
    <w:rsid w:val="00AC44D7"/>
    <w:rsid w:val="00AC59AD"/>
    <w:rsid w:val="00AC6ACF"/>
    <w:rsid w:val="00AD1898"/>
    <w:rsid w:val="00AD302A"/>
    <w:rsid w:val="00AD3808"/>
    <w:rsid w:val="00AD49FA"/>
    <w:rsid w:val="00AD5118"/>
    <w:rsid w:val="00AD5E45"/>
    <w:rsid w:val="00AD61D3"/>
    <w:rsid w:val="00AD6F71"/>
    <w:rsid w:val="00AE2006"/>
    <w:rsid w:val="00AF1191"/>
    <w:rsid w:val="00AF1DE8"/>
    <w:rsid w:val="00AF690C"/>
    <w:rsid w:val="00AF7CF0"/>
    <w:rsid w:val="00B01235"/>
    <w:rsid w:val="00B04846"/>
    <w:rsid w:val="00B04D44"/>
    <w:rsid w:val="00B06014"/>
    <w:rsid w:val="00B0709F"/>
    <w:rsid w:val="00B10CD4"/>
    <w:rsid w:val="00B11DED"/>
    <w:rsid w:val="00B12693"/>
    <w:rsid w:val="00B16709"/>
    <w:rsid w:val="00B2007C"/>
    <w:rsid w:val="00B22BE0"/>
    <w:rsid w:val="00B23083"/>
    <w:rsid w:val="00B24D59"/>
    <w:rsid w:val="00B24FB3"/>
    <w:rsid w:val="00B26394"/>
    <w:rsid w:val="00B2720E"/>
    <w:rsid w:val="00B31EEE"/>
    <w:rsid w:val="00B32166"/>
    <w:rsid w:val="00B34296"/>
    <w:rsid w:val="00B34461"/>
    <w:rsid w:val="00B35D4E"/>
    <w:rsid w:val="00B42272"/>
    <w:rsid w:val="00B42CF0"/>
    <w:rsid w:val="00B43FDE"/>
    <w:rsid w:val="00B47564"/>
    <w:rsid w:val="00B47642"/>
    <w:rsid w:val="00B530FA"/>
    <w:rsid w:val="00B54603"/>
    <w:rsid w:val="00B55A1D"/>
    <w:rsid w:val="00B60BBA"/>
    <w:rsid w:val="00B61185"/>
    <w:rsid w:val="00B62D40"/>
    <w:rsid w:val="00B71023"/>
    <w:rsid w:val="00B726F3"/>
    <w:rsid w:val="00B75A62"/>
    <w:rsid w:val="00B75FBC"/>
    <w:rsid w:val="00B773DA"/>
    <w:rsid w:val="00B77B42"/>
    <w:rsid w:val="00B814CC"/>
    <w:rsid w:val="00B81869"/>
    <w:rsid w:val="00B83DE5"/>
    <w:rsid w:val="00B8501B"/>
    <w:rsid w:val="00B94207"/>
    <w:rsid w:val="00B942B4"/>
    <w:rsid w:val="00B94524"/>
    <w:rsid w:val="00B95AD8"/>
    <w:rsid w:val="00BA2439"/>
    <w:rsid w:val="00BA27D5"/>
    <w:rsid w:val="00BA2BD0"/>
    <w:rsid w:val="00BA3D9C"/>
    <w:rsid w:val="00BA4159"/>
    <w:rsid w:val="00BA4984"/>
    <w:rsid w:val="00BA5A67"/>
    <w:rsid w:val="00BA75E3"/>
    <w:rsid w:val="00BB1BC9"/>
    <w:rsid w:val="00BB27A8"/>
    <w:rsid w:val="00BB6EFF"/>
    <w:rsid w:val="00BC6780"/>
    <w:rsid w:val="00BC77EF"/>
    <w:rsid w:val="00BD0438"/>
    <w:rsid w:val="00BD067F"/>
    <w:rsid w:val="00BD07B8"/>
    <w:rsid w:val="00BD1864"/>
    <w:rsid w:val="00BD47DF"/>
    <w:rsid w:val="00BD482D"/>
    <w:rsid w:val="00BD5779"/>
    <w:rsid w:val="00BD6BB0"/>
    <w:rsid w:val="00BE0BA2"/>
    <w:rsid w:val="00BE35CA"/>
    <w:rsid w:val="00BE574C"/>
    <w:rsid w:val="00BF07EC"/>
    <w:rsid w:val="00BF344B"/>
    <w:rsid w:val="00BF52F3"/>
    <w:rsid w:val="00BF6A39"/>
    <w:rsid w:val="00BF77A8"/>
    <w:rsid w:val="00C004D1"/>
    <w:rsid w:val="00C0454D"/>
    <w:rsid w:val="00C050E5"/>
    <w:rsid w:val="00C14778"/>
    <w:rsid w:val="00C14ACB"/>
    <w:rsid w:val="00C14B92"/>
    <w:rsid w:val="00C17DAB"/>
    <w:rsid w:val="00C25ADA"/>
    <w:rsid w:val="00C2625A"/>
    <w:rsid w:val="00C3026C"/>
    <w:rsid w:val="00C30643"/>
    <w:rsid w:val="00C31C62"/>
    <w:rsid w:val="00C32794"/>
    <w:rsid w:val="00C3578F"/>
    <w:rsid w:val="00C36134"/>
    <w:rsid w:val="00C376BA"/>
    <w:rsid w:val="00C4285C"/>
    <w:rsid w:val="00C474A3"/>
    <w:rsid w:val="00C47B38"/>
    <w:rsid w:val="00C51A30"/>
    <w:rsid w:val="00C5264A"/>
    <w:rsid w:val="00C52DC3"/>
    <w:rsid w:val="00C52EC0"/>
    <w:rsid w:val="00C553F5"/>
    <w:rsid w:val="00C62FF7"/>
    <w:rsid w:val="00C65067"/>
    <w:rsid w:val="00C671FC"/>
    <w:rsid w:val="00C672C2"/>
    <w:rsid w:val="00C676A9"/>
    <w:rsid w:val="00C7067A"/>
    <w:rsid w:val="00C76A69"/>
    <w:rsid w:val="00C801F6"/>
    <w:rsid w:val="00C8478C"/>
    <w:rsid w:val="00C8584D"/>
    <w:rsid w:val="00C92CD2"/>
    <w:rsid w:val="00C942D4"/>
    <w:rsid w:val="00C962EF"/>
    <w:rsid w:val="00CA0E70"/>
    <w:rsid w:val="00CA15D2"/>
    <w:rsid w:val="00CA2730"/>
    <w:rsid w:val="00CA5CD7"/>
    <w:rsid w:val="00CA64CA"/>
    <w:rsid w:val="00CA754E"/>
    <w:rsid w:val="00CA7C1D"/>
    <w:rsid w:val="00CB0CAE"/>
    <w:rsid w:val="00CB4608"/>
    <w:rsid w:val="00CC067D"/>
    <w:rsid w:val="00CC0C14"/>
    <w:rsid w:val="00CC0F0B"/>
    <w:rsid w:val="00CC2456"/>
    <w:rsid w:val="00CC3CEB"/>
    <w:rsid w:val="00CC43FD"/>
    <w:rsid w:val="00CC49F0"/>
    <w:rsid w:val="00CC5440"/>
    <w:rsid w:val="00CC7304"/>
    <w:rsid w:val="00CD0F4B"/>
    <w:rsid w:val="00CD116C"/>
    <w:rsid w:val="00CD17F3"/>
    <w:rsid w:val="00CD3EFC"/>
    <w:rsid w:val="00CE00A4"/>
    <w:rsid w:val="00CE51AD"/>
    <w:rsid w:val="00CE684E"/>
    <w:rsid w:val="00CE70E5"/>
    <w:rsid w:val="00CE77DE"/>
    <w:rsid w:val="00CE7B95"/>
    <w:rsid w:val="00CF0D47"/>
    <w:rsid w:val="00CF2A9B"/>
    <w:rsid w:val="00CF391D"/>
    <w:rsid w:val="00CF3F8A"/>
    <w:rsid w:val="00CF573D"/>
    <w:rsid w:val="00CF7AD7"/>
    <w:rsid w:val="00D0030B"/>
    <w:rsid w:val="00D00526"/>
    <w:rsid w:val="00D00942"/>
    <w:rsid w:val="00D0340E"/>
    <w:rsid w:val="00D0498B"/>
    <w:rsid w:val="00D05CBE"/>
    <w:rsid w:val="00D0794C"/>
    <w:rsid w:val="00D127AD"/>
    <w:rsid w:val="00D14CD2"/>
    <w:rsid w:val="00D15331"/>
    <w:rsid w:val="00D20D3A"/>
    <w:rsid w:val="00D20E02"/>
    <w:rsid w:val="00D25697"/>
    <w:rsid w:val="00D31624"/>
    <w:rsid w:val="00D317E6"/>
    <w:rsid w:val="00D32FF4"/>
    <w:rsid w:val="00D34B69"/>
    <w:rsid w:val="00D35490"/>
    <w:rsid w:val="00D37965"/>
    <w:rsid w:val="00D37BF3"/>
    <w:rsid w:val="00D40F0B"/>
    <w:rsid w:val="00D415B2"/>
    <w:rsid w:val="00D42034"/>
    <w:rsid w:val="00D42D90"/>
    <w:rsid w:val="00D46AA1"/>
    <w:rsid w:val="00D5163C"/>
    <w:rsid w:val="00D51AA5"/>
    <w:rsid w:val="00D51EF3"/>
    <w:rsid w:val="00D55837"/>
    <w:rsid w:val="00D61A88"/>
    <w:rsid w:val="00D61ABF"/>
    <w:rsid w:val="00D61D10"/>
    <w:rsid w:val="00D6241B"/>
    <w:rsid w:val="00D6373B"/>
    <w:rsid w:val="00D66DE1"/>
    <w:rsid w:val="00D729AD"/>
    <w:rsid w:val="00D73CAC"/>
    <w:rsid w:val="00D74E02"/>
    <w:rsid w:val="00D75021"/>
    <w:rsid w:val="00D76101"/>
    <w:rsid w:val="00D767EB"/>
    <w:rsid w:val="00D8000C"/>
    <w:rsid w:val="00D814FC"/>
    <w:rsid w:val="00D82319"/>
    <w:rsid w:val="00D84EDC"/>
    <w:rsid w:val="00D85EAA"/>
    <w:rsid w:val="00D91AC7"/>
    <w:rsid w:val="00D92F2A"/>
    <w:rsid w:val="00DA0EF1"/>
    <w:rsid w:val="00DA4147"/>
    <w:rsid w:val="00DA7364"/>
    <w:rsid w:val="00DA7F29"/>
    <w:rsid w:val="00DB37DB"/>
    <w:rsid w:val="00DB3F86"/>
    <w:rsid w:val="00DB5CDE"/>
    <w:rsid w:val="00DB6578"/>
    <w:rsid w:val="00DC0CD7"/>
    <w:rsid w:val="00DC1F73"/>
    <w:rsid w:val="00DC4101"/>
    <w:rsid w:val="00DC4690"/>
    <w:rsid w:val="00DC7B79"/>
    <w:rsid w:val="00DD0229"/>
    <w:rsid w:val="00DD0969"/>
    <w:rsid w:val="00DD0DEF"/>
    <w:rsid w:val="00DD1A15"/>
    <w:rsid w:val="00DD27D6"/>
    <w:rsid w:val="00DD4155"/>
    <w:rsid w:val="00DD5824"/>
    <w:rsid w:val="00DD5F5F"/>
    <w:rsid w:val="00DD73B5"/>
    <w:rsid w:val="00DE0BA1"/>
    <w:rsid w:val="00DE55DB"/>
    <w:rsid w:val="00DE6C3C"/>
    <w:rsid w:val="00DE766D"/>
    <w:rsid w:val="00DE7E06"/>
    <w:rsid w:val="00DF1CE4"/>
    <w:rsid w:val="00DF66D6"/>
    <w:rsid w:val="00DF7E08"/>
    <w:rsid w:val="00E0062A"/>
    <w:rsid w:val="00E00988"/>
    <w:rsid w:val="00E00DF0"/>
    <w:rsid w:val="00E01648"/>
    <w:rsid w:val="00E02B02"/>
    <w:rsid w:val="00E02EA6"/>
    <w:rsid w:val="00E131A7"/>
    <w:rsid w:val="00E1414E"/>
    <w:rsid w:val="00E1535A"/>
    <w:rsid w:val="00E1668E"/>
    <w:rsid w:val="00E21EEB"/>
    <w:rsid w:val="00E223D5"/>
    <w:rsid w:val="00E22C75"/>
    <w:rsid w:val="00E23E0B"/>
    <w:rsid w:val="00E24383"/>
    <w:rsid w:val="00E25C30"/>
    <w:rsid w:val="00E267FD"/>
    <w:rsid w:val="00E26903"/>
    <w:rsid w:val="00E3221A"/>
    <w:rsid w:val="00E35C7F"/>
    <w:rsid w:val="00E3668A"/>
    <w:rsid w:val="00E44D18"/>
    <w:rsid w:val="00E451CC"/>
    <w:rsid w:val="00E452CD"/>
    <w:rsid w:val="00E45DD5"/>
    <w:rsid w:val="00E46F2C"/>
    <w:rsid w:val="00E50FD5"/>
    <w:rsid w:val="00E5320D"/>
    <w:rsid w:val="00E5325E"/>
    <w:rsid w:val="00E54433"/>
    <w:rsid w:val="00E550EC"/>
    <w:rsid w:val="00E5511F"/>
    <w:rsid w:val="00E55F88"/>
    <w:rsid w:val="00E57006"/>
    <w:rsid w:val="00E57B72"/>
    <w:rsid w:val="00E57F23"/>
    <w:rsid w:val="00E60102"/>
    <w:rsid w:val="00E63682"/>
    <w:rsid w:val="00E655E5"/>
    <w:rsid w:val="00E66326"/>
    <w:rsid w:val="00E736E4"/>
    <w:rsid w:val="00E73D3C"/>
    <w:rsid w:val="00E763BD"/>
    <w:rsid w:val="00E828F7"/>
    <w:rsid w:val="00E83C8A"/>
    <w:rsid w:val="00E85911"/>
    <w:rsid w:val="00E85CEE"/>
    <w:rsid w:val="00E8785C"/>
    <w:rsid w:val="00E87A84"/>
    <w:rsid w:val="00E906B1"/>
    <w:rsid w:val="00E90FDA"/>
    <w:rsid w:val="00E9211C"/>
    <w:rsid w:val="00E9274E"/>
    <w:rsid w:val="00E92F5B"/>
    <w:rsid w:val="00E93ECF"/>
    <w:rsid w:val="00E96919"/>
    <w:rsid w:val="00E97D73"/>
    <w:rsid w:val="00EA20B9"/>
    <w:rsid w:val="00EA372A"/>
    <w:rsid w:val="00EA42AD"/>
    <w:rsid w:val="00EA5D90"/>
    <w:rsid w:val="00EA7516"/>
    <w:rsid w:val="00EB20BD"/>
    <w:rsid w:val="00EB4AD3"/>
    <w:rsid w:val="00EB53BC"/>
    <w:rsid w:val="00EB61DD"/>
    <w:rsid w:val="00EB6203"/>
    <w:rsid w:val="00EB688A"/>
    <w:rsid w:val="00EC09FC"/>
    <w:rsid w:val="00EC35C3"/>
    <w:rsid w:val="00EC3A54"/>
    <w:rsid w:val="00EC4BB8"/>
    <w:rsid w:val="00EC5F78"/>
    <w:rsid w:val="00EC687F"/>
    <w:rsid w:val="00EC6988"/>
    <w:rsid w:val="00ED3597"/>
    <w:rsid w:val="00ED3841"/>
    <w:rsid w:val="00ED5042"/>
    <w:rsid w:val="00ED7CE2"/>
    <w:rsid w:val="00EE195B"/>
    <w:rsid w:val="00EE5C31"/>
    <w:rsid w:val="00EF04AD"/>
    <w:rsid w:val="00EF3F40"/>
    <w:rsid w:val="00EF40B3"/>
    <w:rsid w:val="00F00217"/>
    <w:rsid w:val="00F01BF1"/>
    <w:rsid w:val="00F03A2C"/>
    <w:rsid w:val="00F03AEE"/>
    <w:rsid w:val="00F03BAA"/>
    <w:rsid w:val="00F04154"/>
    <w:rsid w:val="00F04D12"/>
    <w:rsid w:val="00F056D0"/>
    <w:rsid w:val="00F05E76"/>
    <w:rsid w:val="00F07569"/>
    <w:rsid w:val="00F10952"/>
    <w:rsid w:val="00F1280B"/>
    <w:rsid w:val="00F12930"/>
    <w:rsid w:val="00F14E10"/>
    <w:rsid w:val="00F15B1E"/>
    <w:rsid w:val="00F223B1"/>
    <w:rsid w:val="00F225AA"/>
    <w:rsid w:val="00F23067"/>
    <w:rsid w:val="00F25147"/>
    <w:rsid w:val="00F3087B"/>
    <w:rsid w:val="00F31CCF"/>
    <w:rsid w:val="00F34577"/>
    <w:rsid w:val="00F34CC4"/>
    <w:rsid w:val="00F40C0C"/>
    <w:rsid w:val="00F41F49"/>
    <w:rsid w:val="00F43B01"/>
    <w:rsid w:val="00F500B3"/>
    <w:rsid w:val="00F5247D"/>
    <w:rsid w:val="00F53EEC"/>
    <w:rsid w:val="00F54D47"/>
    <w:rsid w:val="00F54F1D"/>
    <w:rsid w:val="00F6042C"/>
    <w:rsid w:val="00F66FC8"/>
    <w:rsid w:val="00F67EB5"/>
    <w:rsid w:val="00F70C9D"/>
    <w:rsid w:val="00F711AE"/>
    <w:rsid w:val="00F75F03"/>
    <w:rsid w:val="00F76FEC"/>
    <w:rsid w:val="00F80574"/>
    <w:rsid w:val="00F8078A"/>
    <w:rsid w:val="00F83A8D"/>
    <w:rsid w:val="00F83B7A"/>
    <w:rsid w:val="00F85B2A"/>
    <w:rsid w:val="00F86195"/>
    <w:rsid w:val="00F86E19"/>
    <w:rsid w:val="00F93472"/>
    <w:rsid w:val="00F972DF"/>
    <w:rsid w:val="00F97549"/>
    <w:rsid w:val="00FA0C69"/>
    <w:rsid w:val="00FA1714"/>
    <w:rsid w:val="00FA20F7"/>
    <w:rsid w:val="00FA32C1"/>
    <w:rsid w:val="00FB071F"/>
    <w:rsid w:val="00FB4549"/>
    <w:rsid w:val="00FB64AD"/>
    <w:rsid w:val="00FC0544"/>
    <w:rsid w:val="00FC296F"/>
    <w:rsid w:val="00FC55A2"/>
    <w:rsid w:val="00FC7BA1"/>
    <w:rsid w:val="00FD01C1"/>
    <w:rsid w:val="00FD037B"/>
    <w:rsid w:val="00FD0FF5"/>
    <w:rsid w:val="00FD1E7A"/>
    <w:rsid w:val="00FD3552"/>
    <w:rsid w:val="00FD50D2"/>
    <w:rsid w:val="00FD6D93"/>
    <w:rsid w:val="00FD7A69"/>
    <w:rsid w:val="00FE1D56"/>
    <w:rsid w:val="00FE39F8"/>
    <w:rsid w:val="00FE56CF"/>
    <w:rsid w:val="00FE58B2"/>
    <w:rsid w:val="00FE619A"/>
    <w:rsid w:val="00FE696C"/>
    <w:rsid w:val="00FE6AA9"/>
    <w:rsid w:val="00FF0205"/>
    <w:rsid w:val="00FF0F8C"/>
    <w:rsid w:val="00FF1D28"/>
    <w:rsid w:val="00FF4C30"/>
    <w:rsid w:val="00FF6234"/>
    <w:rsid w:val="00FF637F"/>
    <w:rsid w:val="00FF6DFF"/>
    <w:rsid w:val="00FF6FE0"/>
    <w:rsid w:val="0AF4E1E8"/>
    <w:rsid w:val="14F4EAB0"/>
    <w:rsid w:val="1E839AAF"/>
    <w:rsid w:val="475D6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157E1"/>
  <w15:chartTrackingRefBased/>
  <w15:docId w15:val="{29C64F8A-55DB-4FF6-B429-9C55818F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0235"/>
  </w:style>
  <w:style w:type="paragraph" w:styleId="Heading1">
    <w:name w:val="heading 1"/>
    <w:basedOn w:val="Normal"/>
    <w:next w:val="BodyText1"/>
    <w:link w:val="Heading1Char"/>
    <w:qFormat/>
    <w:rsid w:val="00E00988"/>
    <w:pPr>
      <w:keepNext/>
      <w:spacing w:before="360" w:after="120"/>
      <w:outlineLvl w:val="0"/>
    </w:pPr>
    <w:rPr>
      <w:b/>
      <w:bCs/>
      <w:kern w:val="32"/>
      <w:sz w:val="28"/>
      <w:lang w:bidi="en-US"/>
    </w:rPr>
  </w:style>
  <w:style w:type="paragraph" w:styleId="Heading2">
    <w:name w:val="heading 2"/>
    <w:basedOn w:val="Normal"/>
    <w:next w:val="Normal"/>
    <w:link w:val="Heading2Char"/>
    <w:qFormat/>
    <w:rsid w:val="00E00988"/>
    <w:pPr>
      <w:keepNext/>
      <w:spacing w:after="60"/>
      <w:outlineLvl w:val="1"/>
    </w:pPr>
    <w:rPr>
      <w:b/>
      <w:iCs/>
      <w:sz w:val="24"/>
      <w:lang w:bidi="en-US"/>
    </w:rPr>
  </w:style>
  <w:style w:type="paragraph" w:styleId="Heading3">
    <w:name w:val="heading 3"/>
    <w:basedOn w:val="Normal"/>
    <w:next w:val="Normal"/>
    <w:link w:val="Heading3Char"/>
    <w:qFormat/>
    <w:rsid w:val="00E00988"/>
    <w:pPr>
      <w:keepNext/>
      <w:spacing w:before="240" w:after="60"/>
      <w:outlineLvl w:val="2"/>
    </w:pPr>
    <w:rPr>
      <w:b/>
      <w:bCs/>
      <w:i/>
      <w:color w:val="7F7F7F"/>
    </w:rPr>
  </w:style>
  <w:style w:type="paragraph" w:styleId="Heading4">
    <w:name w:val="heading 4"/>
    <w:basedOn w:val="Normal"/>
    <w:next w:val="Normal"/>
    <w:link w:val="Heading4Char"/>
    <w:qFormat/>
    <w:rsid w:val="00E00988"/>
    <w:pPr>
      <w:keepNext/>
      <w:spacing w:after="240"/>
      <w:outlineLvl w:val="3"/>
    </w:pPr>
    <w:rPr>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E00988"/>
    <w:pPr>
      <w:spacing w:after="240"/>
    </w:pPr>
  </w:style>
  <w:style w:type="character" w:customStyle="1" w:styleId="BodytextChar">
    <w:name w:val="Body text Char"/>
    <w:basedOn w:val="DefaultParagraphFont"/>
    <w:link w:val="BodyText1"/>
    <w:rsid w:val="00E00988"/>
    <w:rPr>
      <w:rFonts w:ascii="Calibri" w:hAnsi="Calibri" w:cs="Arial"/>
      <w:sz w:val="22"/>
      <w:szCs w:val="22"/>
    </w:rPr>
  </w:style>
  <w:style w:type="paragraph" w:customStyle="1" w:styleId="Exhibitheading">
    <w:name w:val="Exhibit heading"/>
    <w:basedOn w:val="Normal"/>
    <w:link w:val="ExhibitheadingChar"/>
    <w:qFormat/>
    <w:rsid w:val="00E00988"/>
    <w:pPr>
      <w:spacing w:after="120"/>
    </w:pPr>
    <w:rPr>
      <w:b/>
      <w:lang w:bidi="en-US"/>
    </w:rPr>
  </w:style>
  <w:style w:type="character" w:customStyle="1" w:styleId="ExhibitheadingChar">
    <w:name w:val="Exhibit heading Char"/>
    <w:basedOn w:val="DefaultParagraphFont"/>
    <w:link w:val="Exhibitheading"/>
    <w:rsid w:val="00E00988"/>
    <w:rPr>
      <w:rFonts w:ascii="Calibri" w:hAnsi="Calibri" w:cs="Arial"/>
      <w:b/>
      <w:sz w:val="22"/>
      <w:szCs w:val="22"/>
      <w:lang w:bidi="en-US"/>
    </w:rPr>
  </w:style>
  <w:style w:type="character" w:customStyle="1" w:styleId="Heading1Char">
    <w:name w:val="Heading 1 Char"/>
    <w:basedOn w:val="DefaultParagraphFont"/>
    <w:link w:val="Heading1"/>
    <w:rsid w:val="00E00988"/>
    <w:rPr>
      <w:rFonts w:ascii="Calibri" w:hAnsi="Calibri" w:cs="Arial"/>
      <w:b/>
      <w:bCs/>
      <w:kern w:val="32"/>
      <w:sz w:val="28"/>
      <w:szCs w:val="22"/>
      <w:lang w:bidi="en-US"/>
    </w:rPr>
  </w:style>
  <w:style w:type="character" w:customStyle="1" w:styleId="Heading2Char">
    <w:name w:val="Heading 2 Char"/>
    <w:basedOn w:val="DefaultParagraphFont"/>
    <w:link w:val="Heading2"/>
    <w:rsid w:val="00E00988"/>
    <w:rPr>
      <w:rFonts w:ascii="Calibri" w:hAnsi="Calibri" w:cs="Arial"/>
      <w:b/>
      <w:iCs/>
      <w:sz w:val="24"/>
      <w:szCs w:val="22"/>
      <w:lang w:bidi="en-US"/>
    </w:rPr>
  </w:style>
  <w:style w:type="character" w:customStyle="1" w:styleId="Heading3Char">
    <w:name w:val="Heading 3 Char"/>
    <w:basedOn w:val="DefaultParagraphFont"/>
    <w:link w:val="Heading3"/>
    <w:rsid w:val="00E00988"/>
    <w:rPr>
      <w:rFonts w:ascii="Calibri" w:hAnsi="Calibri" w:cs="Arial"/>
      <w:b/>
      <w:bCs/>
      <w:i/>
      <w:color w:val="7F7F7F"/>
      <w:sz w:val="22"/>
      <w:szCs w:val="22"/>
    </w:rPr>
  </w:style>
  <w:style w:type="character" w:customStyle="1" w:styleId="Heading4Char">
    <w:name w:val="Heading 4 Char"/>
    <w:basedOn w:val="DefaultParagraphFont"/>
    <w:link w:val="Heading4"/>
    <w:rsid w:val="00E00988"/>
    <w:rPr>
      <w:rFonts w:ascii="Calibri" w:hAnsi="Calibri" w:cs="Arial"/>
      <w:b/>
      <w:bCs/>
      <w:sz w:val="22"/>
      <w:szCs w:val="22"/>
      <w:lang w:bidi="en-US"/>
    </w:rPr>
  </w:style>
  <w:style w:type="paragraph" w:styleId="TOC1">
    <w:name w:val="toc 1"/>
    <w:basedOn w:val="Normal"/>
    <w:next w:val="Normal"/>
    <w:autoRedefine/>
    <w:uiPriority w:val="39"/>
    <w:unhideWhenUsed/>
    <w:qFormat/>
    <w:rsid w:val="00E00988"/>
    <w:pPr>
      <w:tabs>
        <w:tab w:val="right" w:leader="dot" w:pos="9350"/>
      </w:tabs>
      <w:spacing w:after="100"/>
    </w:pPr>
    <w:rPr>
      <w:lang w:bidi="en-US"/>
    </w:rPr>
  </w:style>
  <w:style w:type="paragraph" w:styleId="TOC2">
    <w:name w:val="toc 2"/>
    <w:basedOn w:val="Normal"/>
    <w:next w:val="Normal"/>
    <w:autoRedefine/>
    <w:uiPriority w:val="39"/>
    <w:unhideWhenUsed/>
    <w:qFormat/>
    <w:rsid w:val="00E00988"/>
    <w:pPr>
      <w:spacing w:after="100"/>
      <w:ind w:left="220"/>
    </w:pPr>
    <w:rPr>
      <w:lang w:bidi="en-US"/>
    </w:rPr>
  </w:style>
  <w:style w:type="paragraph" w:styleId="Title">
    <w:name w:val="Title"/>
    <w:basedOn w:val="Normal"/>
    <w:next w:val="Normal"/>
    <w:link w:val="TitleChar"/>
    <w:uiPriority w:val="10"/>
    <w:qFormat/>
    <w:rsid w:val="00E00988"/>
    <w:pPr>
      <w:pBdr>
        <w:bottom w:val="single" w:sz="8" w:space="1" w:color="4F81BD" w:themeColor="accent1"/>
      </w:pBdr>
      <w:spacing w:after="300"/>
    </w:pPr>
    <w:rPr>
      <w:sz w:val="52"/>
      <w:lang w:bidi="en-US"/>
    </w:rPr>
  </w:style>
  <w:style w:type="character" w:customStyle="1" w:styleId="TitleChar">
    <w:name w:val="Title Char"/>
    <w:basedOn w:val="DefaultParagraphFont"/>
    <w:link w:val="Title"/>
    <w:uiPriority w:val="10"/>
    <w:rsid w:val="00E00988"/>
    <w:rPr>
      <w:rFonts w:ascii="Calibri" w:hAnsi="Calibri" w:cs="Arial"/>
      <w:sz w:val="52"/>
      <w:szCs w:val="52"/>
      <w:lang w:bidi="en-US"/>
    </w:rPr>
  </w:style>
  <w:style w:type="paragraph" w:styleId="TOCHeading">
    <w:name w:val="TOC Heading"/>
    <w:basedOn w:val="Heading1"/>
    <w:next w:val="Normal"/>
    <w:uiPriority w:val="39"/>
    <w:qFormat/>
    <w:rsid w:val="00E00988"/>
    <w:pPr>
      <w:keepLines/>
      <w:spacing w:before="480" w:after="0" w:line="276" w:lineRule="auto"/>
      <w:outlineLvl w:val="9"/>
    </w:pPr>
    <w:rPr>
      <w:rFonts w:cs="Times New Roman"/>
      <w:kern w:val="0"/>
      <w:szCs w:val="28"/>
    </w:rPr>
  </w:style>
  <w:style w:type="paragraph" w:customStyle="1" w:styleId="BulletsLevel1">
    <w:name w:val="Bullets (Level 1)"/>
    <w:basedOn w:val="BodyText1"/>
    <w:qFormat/>
    <w:rsid w:val="00000BDB"/>
    <w:pPr>
      <w:numPr>
        <w:numId w:val="1"/>
      </w:numPr>
      <w:spacing w:after="120"/>
    </w:pPr>
  </w:style>
  <w:style w:type="paragraph" w:customStyle="1" w:styleId="Bullets">
    <w:name w:val="Bullets"/>
    <w:basedOn w:val="ListParagraph"/>
    <w:qFormat/>
    <w:rsid w:val="002C0FF6"/>
    <w:pPr>
      <w:numPr>
        <w:numId w:val="2"/>
      </w:numPr>
      <w:spacing w:after="120"/>
      <w:contextualSpacing w:val="0"/>
    </w:pPr>
  </w:style>
  <w:style w:type="paragraph" w:styleId="ListParagraph">
    <w:name w:val="List Paragraph"/>
    <w:basedOn w:val="Normal"/>
    <w:link w:val="ListParagraphChar"/>
    <w:uiPriority w:val="34"/>
    <w:qFormat/>
    <w:rsid w:val="002C0FF6"/>
    <w:pPr>
      <w:ind w:left="720"/>
      <w:contextualSpacing/>
    </w:pPr>
  </w:style>
  <w:style w:type="character" w:styleId="CommentReference">
    <w:name w:val="annotation reference"/>
    <w:basedOn w:val="DefaultParagraphFont"/>
    <w:uiPriority w:val="99"/>
    <w:semiHidden/>
    <w:unhideWhenUsed/>
    <w:rsid w:val="000F1136"/>
    <w:rPr>
      <w:sz w:val="16"/>
      <w:szCs w:val="16"/>
    </w:rPr>
  </w:style>
  <w:style w:type="paragraph" w:customStyle="1" w:styleId="CommentText1">
    <w:name w:val="Comment Text1"/>
    <w:basedOn w:val="Normal"/>
    <w:next w:val="CommentText"/>
    <w:link w:val="CommentTextChar"/>
    <w:uiPriority w:val="99"/>
    <w:semiHidden/>
    <w:unhideWhenUsed/>
    <w:rsid w:val="000F1136"/>
    <w:pPr>
      <w:spacing w:after="160"/>
    </w:pPr>
    <w:rPr>
      <w:sz w:val="20"/>
      <w:szCs w:val="20"/>
    </w:rPr>
  </w:style>
  <w:style w:type="character" w:customStyle="1" w:styleId="CommentTextChar">
    <w:name w:val="Comment Text Char"/>
    <w:basedOn w:val="DefaultParagraphFont"/>
    <w:link w:val="CommentText1"/>
    <w:uiPriority w:val="99"/>
    <w:semiHidden/>
    <w:rsid w:val="000F1136"/>
    <w:rPr>
      <w:sz w:val="20"/>
      <w:szCs w:val="20"/>
    </w:rPr>
  </w:style>
  <w:style w:type="table" w:customStyle="1" w:styleId="PlainTable21">
    <w:name w:val="Plain Table 21"/>
    <w:basedOn w:val="TableNormal"/>
    <w:next w:val="PlainTable2"/>
    <w:uiPriority w:val="42"/>
    <w:rsid w:val="000F1136"/>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1"/>
    <w:uiPriority w:val="99"/>
    <w:unhideWhenUsed/>
    <w:rsid w:val="000F1136"/>
    <w:rPr>
      <w:sz w:val="20"/>
      <w:szCs w:val="20"/>
    </w:rPr>
  </w:style>
  <w:style w:type="character" w:customStyle="1" w:styleId="CommentTextChar1">
    <w:name w:val="Comment Text Char1"/>
    <w:basedOn w:val="DefaultParagraphFont"/>
    <w:link w:val="CommentText"/>
    <w:uiPriority w:val="99"/>
    <w:rsid w:val="000F1136"/>
    <w:rPr>
      <w:sz w:val="20"/>
      <w:szCs w:val="20"/>
    </w:rPr>
  </w:style>
  <w:style w:type="table" w:styleId="PlainTable2">
    <w:name w:val="Plain Table 2"/>
    <w:basedOn w:val="TableNormal"/>
    <w:uiPriority w:val="42"/>
    <w:rsid w:val="000F11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F1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3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6134"/>
    <w:rPr>
      <w:b/>
      <w:bCs/>
    </w:rPr>
  </w:style>
  <w:style w:type="character" w:customStyle="1" w:styleId="CommentSubjectChar">
    <w:name w:val="Comment Subject Char"/>
    <w:basedOn w:val="CommentTextChar1"/>
    <w:link w:val="CommentSubject"/>
    <w:uiPriority w:val="99"/>
    <w:semiHidden/>
    <w:rsid w:val="00C36134"/>
    <w:rPr>
      <w:b/>
      <w:bCs/>
      <w:sz w:val="20"/>
      <w:szCs w:val="20"/>
    </w:rPr>
  </w:style>
  <w:style w:type="paragraph" w:styleId="Header">
    <w:name w:val="header"/>
    <w:basedOn w:val="Normal"/>
    <w:link w:val="HeaderChar"/>
    <w:uiPriority w:val="99"/>
    <w:unhideWhenUsed/>
    <w:rsid w:val="00FE6AA9"/>
    <w:pPr>
      <w:tabs>
        <w:tab w:val="center" w:pos="4680"/>
        <w:tab w:val="right" w:pos="9360"/>
      </w:tabs>
    </w:pPr>
  </w:style>
  <w:style w:type="character" w:customStyle="1" w:styleId="HeaderChar">
    <w:name w:val="Header Char"/>
    <w:basedOn w:val="DefaultParagraphFont"/>
    <w:link w:val="Header"/>
    <w:uiPriority w:val="99"/>
    <w:rsid w:val="00FE6AA9"/>
  </w:style>
  <w:style w:type="paragraph" w:styleId="Footer">
    <w:name w:val="footer"/>
    <w:basedOn w:val="Normal"/>
    <w:link w:val="FooterChar"/>
    <w:uiPriority w:val="99"/>
    <w:unhideWhenUsed/>
    <w:rsid w:val="00FE6AA9"/>
    <w:pPr>
      <w:tabs>
        <w:tab w:val="center" w:pos="4680"/>
        <w:tab w:val="right" w:pos="9360"/>
      </w:tabs>
    </w:pPr>
  </w:style>
  <w:style w:type="character" w:customStyle="1" w:styleId="FooterChar">
    <w:name w:val="Footer Char"/>
    <w:basedOn w:val="DefaultParagraphFont"/>
    <w:link w:val="Footer"/>
    <w:uiPriority w:val="99"/>
    <w:rsid w:val="00FE6AA9"/>
  </w:style>
  <w:style w:type="table" w:styleId="TableGrid">
    <w:name w:val="Table Grid"/>
    <w:basedOn w:val="TableNormal"/>
    <w:uiPriority w:val="39"/>
    <w:rsid w:val="00AD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5CDE"/>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CC0F0B"/>
    <w:rPr>
      <w:color w:val="605E5C"/>
      <w:shd w:val="clear" w:color="auto" w:fill="E1DFDD"/>
    </w:rPr>
  </w:style>
  <w:style w:type="character" w:styleId="FollowedHyperlink">
    <w:name w:val="FollowedHyperlink"/>
    <w:basedOn w:val="DefaultParagraphFont"/>
    <w:uiPriority w:val="99"/>
    <w:semiHidden/>
    <w:unhideWhenUsed/>
    <w:rsid w:val="00566C3A"/>
    <w:rPr>
      <w:color w:val="800080" w:themeColor="followedHyperlink"/>
      <w:u w:val="single"/>
    </w:rPr>
  </w:style>
  <w:style w:type="paragraph" w:styleId="Revision">
    <w:name w:val="Revision"/>
    <w:hidden/>
    <w:uiPriority w:val="99"/>
    <w:semiHidden/>
    <w:rsid w:val="00FC296F"/>
  </w:style>
  <w:style w:type="character" w:customStyle="1" w:styleId="normaltextrun">
    <w:name w:val="normaltextrun"/>
    <w:basedOn w:val="DefaultParagraphFont"/>
    <w:rsid w:val="00FC296F"/>
  </w:style>
  <w:style w:type="character" w:customStyle="1" w:styleId="eop">
    <w:name w:val="eop"/>
    <w:basedOn w:val="DefaultParagraphFont"/>
    <w:rsid w:val="00FC296F"/>
  </w:style>
  <w:style w:type="paragraph" w:customStyle="1" w:styleId="paragraph">
    <w:name w:val="paragraph"/>
    <w:basedOn w:val="Normal"/>
    <w:rsid w:val="00FC296F"/>
    <w:pPr>
      <w:spacing w:before="100" w:beforeAutospacing="1" w:after="100" w:afterAutospacing="1"/>
    </w:pPr>
    <w:rPr>
      <w:rFonts w:ascii="Times New Roman" w:hAnsi="Times New Roman" w:cs="Times New Roman"/>
      <w:sz w:val="24"/>
      <w:szCs w:val="24"/>
    </w:rPr>
  </w:style>
  <w:style w:type="table" w:customStyle="1" w:styleId="TableGrid1">
    <w:name w:val="Table Grid1"/>
    <w:basedOn w:val="TableNormal"/>
    <w:next w:val="TableGrid"/>
    <w:uiPriority w:val="39"/>
    <w:rsid w:val="00D76101"/>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16E4"/>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3ECF"/>
    <w:pPr>
      <w:spacing w:before="100" w:beforeAutospacing="1" w:after="100" w:afterAutospacing="1"/>
    </w:pPr>
    <w:rPr>
      <w:rFonts w:ascii="Times New Roman" w:hAnsi="Times New Roman" w:cs="Times New Roman"/>
      <w:sz w:val="24"/>
      <w:szCs w:val="24"/>
    </w:rPr>
  </w:style>
  <w:style w:type="character" w:customStyle="1" w:styleId="ListParagraphChar">
    <w:name w:val="List Paragraph Char"/>
    <w:basedOn w:val="BodytextChar"/>
    <w:link w:val="ListParagraph"/>
    <w:uiPriority w:val="34"/>
    <w:rsid w:val="00F6042C"/>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8050">
      <w:bodyDiv w:val="1"/>
      <w:marLeft w:val="0"/>
      <w:marRight w:val="0"/>
      <w:marTop w:val="0"/>
      <w:marBottom w:val="0"/>
      <w:divBdr>
        <w:top w:val="none" w:sz="0" w:space="0" w:color="auto"/>
        <w:left w:val="none" w:sz="0" w:space="0" w:color="auto"/>
        <w:bottom w:val="none" w:sz="0" w:space="0" w:color="auto"/>
        <w:right w:val="none" w:sz="0" w:space="0" w:color="auto"/>
      </w:divBdr>
    </w:div>
    <w:div w:id="141820200">
      <w:bodyDiv w:val="1"/>
      <w:marLeft w:val="0"/>
      <w:marRight w:val="0"/>
      <w:marTop w:val="0"/>
      <w:marBottom w:val="0"/>
      <w:divBdr>
        <w:top w:val="none" w:sz="0" w:space="0" w:color="auto"/>
        <w:left w:val="none" w:sz="0" w:space="0" w:color="auto"/>
        <w:bottom w:val="none" w:sz="0" w:space="0" w:color="auto"/>
        <w:right w:val="none" w:sz="0" w:space="0" w:color="auto"/>
      </w:divBdr>
      <w:divsChild>
        <w:div w:id="524943453">
          <w:marLeft w:val="446"/>
          <w:marRight w:val="0"/>
          <w:marTop w:val="0"/>
          <w:marBottom w:val="0"/>
          <w:divBdr>
            <w:top w:val="none" w:sz="0" w:space="0" w:color="auto"/>
            <w:left w:val="none" w:sz="0" w:space="0" w:color="auto"/>
            <w:bottom w:val="none" w:sz="0" w:space="0" w:color="auto"/>
            <w:right w:val="none" w:sz="0" w:space="0" w:color="auto"/>
          </w:divBdr>
        </w:div>
        <w:div w:id="1422414943">
          <w:marLeft w:val="446"/>
          <w:marRight w:val="0"/>
          <w:marTop w:val="0"/>
          <w:marBottom w:val="0"/>
          <w:divBdr>
            <w:top w:val="none" w:sz="0" w:space="0" w:color="auto"/>
            <w:left w:val="none" w:sz="0" w:space="0" w:color="auto"/>
            <w:bottom w:val="none" w:sz="0" w:space="0" w:color="auto"/>
            <w:right w:val="none" w:sz="0" w:space="0" w:color="auto"/>
          </w:divBdr>
        </w:div>
        <w:div w:id="907497395">
          <w:marLeft w:val="446"/>
          <w:marRight w:val="0"/>
          <w:marTop w:val="0"/>
          <w:marBottom w:val="0"/>
          <w:divBdr>
            <w:top w:val="none" w:sz="0" w:space="0" w:color="auto"/>
            <w:left w:val="none" w:sz="0" w:space="0" w:color="auto"/>
            <w:bottom w:val="none" w:sz="0" w:space="0" w:color="auto"/>
            <w:right w:val="none" w:sz="0" w:space="0" w:color="auto"/>
          </w:divBdr>
        </w:div>
        <w:div w:id="1456408370">
          <w:marLeft w:val="446"/>
          <w:marRight w:val="0"/>
          <w:marTop w:val="0"/>
          <w:marBottom w:val="0"/>
          <w:divBdr>
            <w:top w:val="none" w:sz="0" w:space="0" w:color="auto"/>
            <w:left w:val="none" w:sz="0" w:space="0" w:color="auto"/>
            <w:bottom w:val="none" w:sz="0" w:space="0" w:color="auto"/>
            <w:right w:val="none" w:sz="0" w:space="0" w:color="auto"/>
          </w:divBdr>
        </w:div>
      </w:divsChild>
    </w:div>
    <w:div w:id="317461423">
      <w:bodyDiv w:val="1"/>
      <w:marLeft w:val="0"/>
      <w:marRight w:val="0"/>
      <w:marTop w:val="0"/>
      <w:marBottom w:val="0"/>
      <w:divBdr>
        <w:top w:val="none" w:sz="0" w:space="0" w:color="auto"/>
        <w:left w:val="none" w:sz="0" w:space="0" w:color="auto"/>
        <w:bottom w:val="none" w:sz="0" w:space="0" w:color="auto"/>
        <w:right w:val="none" w:sz="0" w:space="0" w:color="auto"/>
      </w:divBdr>
      <w:divsChild>
        <w:div w:id="1759718253">
          <w:marLeft w:val="446"/>
          <w:marRight w:val="0"/>
          <w:marTop w:val="0"/>
          <w:marBottom w:val="0"/>
          <w:divBdr>
            <w:top w:val="none" w:sz="0" w:space="0" w:color="auto"/>
            <w:left w:val="none" w:sz="0" w:space="0" w:color="auto"/>
            <w:bottom w:val="none" w:sz="0" w:space="0" w:color="auto"/>
            <w:right w:val="none" w:sz="0" w:space="0" w:color="auto"/>
          </w:divBdr>
        </w:div>
        <w:div w:id="320231573">
          <w:marLeft w:val="446"/>
          <w:marRight w:val="0"/>
          <w:marTop w:val="0"/>
          <w:marBottom w:val="0"/>
          <w:divBdr>
            <w:top w:val="none" w:sz="0" w:space="0" w:color="auto"/>
            <w:left w:val="none" w:sz="0" w:space="0" w:color="auto"/>
            <w:bottom w:val="none" w:sz="0" w:space="0" w:color="auto"/>
            <w:right w:val="none" w:sz="0" w:space="0" w:color="auto"/>
          </w:divBdr>
        </w:div>
        <w:div w:id="1625115818">
          <w:marLeft w:val="446"/>
          <w:marRight w:val="0"/>
          <w:marTop w:val="0"/>
          <w:marBottom w:val="0"/>
          <w:divBdr>
            <w:top w:val="none" w:sz="0" w:space="0" w:color="auto"/>
            <w:left w:val="none" w:sz="0" w:space="0" w:color="auto"/>
            <w:bottom w:val="none" w:sz="0" w:space="0" w:color="auto"/>
            <w:right w:val="none" w:sz="0" w:space="0" w:color="auto"/>
          </w:divBdr>
        </w:div>
        <w:div w:id="1339506649">
          <w:marLeft w:val="446"/>
          <w:marRight w:val="0"/>
          <w:marTop w:val="0"/>
          <w:marBottom w:val="0"/>
          <w:divBdr>
            <w:top w:val="none" w:sz="0" w:space="0" w:color="auto"/>
            <w:left w:val="none" w:sz="0" w:space="0" w:color="auto"/>
            <w:bottom w:val="none" w:sz="0" w:space="0" w:color="auto"/>
            <w:right w:val="none" w:sz="0" w:space="0" w:color="auto"/>
          </w:divBdr>
        </w:div>
        <w:div w:id="1852065347">
          <w:marLeft w:val="446"/>
          <w:marRight w:val="0"/>
          <w:marTop w:val="0"/>
          <w:marBottom w:val="0"/>
          <w:divBdr>
            <w:top w:val="none" w:sz="0" w:space="0" w:color="auto"/>
            <w:left w:val="none" w:sz="0" w:space="0" w:color="auto"/>
            <w:bottom w:val="none" w:sz="0" w:space="0" w:color="auto"/>
            <w:right w:val="none" w:sz="0" w:space="0" w:color="auto"/>
          </w:divBdr>
        </w:div>
      </w:divsChild>
    </w:div>
    <w:div w:id="415900020">
      <w:bodyDiv w:val="1"/>
      <w:marLeft w:val="0"/>
      <w:marRight w:val="0"/>
      <w:marTop w:val="0"/>
      <w:marBottom w:val="0"/>
      <w:divBdr>
        <w:top w:val="none" w:sz="0" w:space="0" w:color="auto"/>
        <w:left w:val="none" w:sz="0" w:space="0" w:color="auto"/>
        <w:bottom w:val="none" w:sz="0" w:space="0" w:color="auto"/>
        <w:right w:val="none" w:sz="0" w:space="0" w:color="auto"/>
      </w:divBdr>
      <w:divsChild>
        <w:div w:id="359358184">
          <w:marLeft w:val="547"/>
          <w:marRight w:val="0"/>
          <w:marTop w:val="0"/>
          <w:marBottom w:val="0"/>
          <w:divBdr>
            <w:top w:val="none" w:sz="0" w:space="0" w:color="auto"/>
            <w:left w:val="none" w:sz="0" w:space="0" w:color="auto"/>
            <w:bottom w:val="none" w:sz="0" w:space="0" w:color="auto"/>
            <w:right w:val="none" w:sz="0" w:space="0" w:color="auto"/>
          </w:divBdr>
        </w:div>
        <w:div w:id="1740978192">
          <w:marLeft w:val="547"/>
          <w:marRight w:val="0"/>
          <w:marTop w:val="0"/>
          <w:marBottom w:val="0"/>
          <w:divBdr>
            <w:top w:val="none" w:sz="0" w:space="0" w:color="auto"/>
            <w:left w:val="none" w:sz="0" w:space="0" w:color="auto"/>
            <w:bottom w:val="none" w:sz="0" w:space="0" w:color="auto"/>
            <w:right w:val="none" w:sz="0" w:space="0" w:color="auto"/>
          </w:divBdr>
        </w:div>
        <w:div w:id="631714860">
          <w:marLeft w:val="547"/>
          <w:marRight w:val="0"/>
          <w:marTop w:val="0"/>
          <w:marBottom w:val="0"/>
          <w:divBdr>
            <w:top w:val="none" w:sz="0" w:space="0" w:color="auto"/>
            <w:left w:val="none" w:sz="0" w:space="0" w:color="auto"/>
            <w:bottom w:val="none" w:sz="0" w:space="0" w:color="auto"/>
            <w:right w:val="none" w:sz="0" w:space="0" w:color="auto"/>
          </w:divBdr>
        </w:div>
      </w:divsChild>
    </w:div>
    <w:div w:id="965158019">
      <w:bodyDiv w:val="1"/>
      <w:marLeft w:val="0"/>
      <w:marRight w:val="0"/>
      <w:marTop w:val="0"/>
      <w:marBottom w:val="0"/>
      <w:divBdr>
        <w:top w:val="none" w:sz="0" w:space="0" w:color="auto"/>
        <w:left w:val="none" w:sz="0" w:space="0" w:color="auto"/>
        <w:bottom w:val="none" w:sz="0" w:space="0" w:color="auto"/>
        <w:right w:val="none" w:sz="0" w:space="0" w:color="auto"/>
      </w:divBdr>
    </w:div>
    <w:div w:id="1393770293">
      <w:bodyDiv w:val="1"/>
      <w:marLeft w:val="0"/>
      <w:marRight w:val="0"/>
      <w:marTop w:val="0"/>
      <w:marBottom w:val="0"/>
      <w:divBdr>
        <w:top w:val="none" w:sz="0" w:space="0" w:color="auto"/>
        <w:left w:val="none" w:sz="0" w:space="0" w:color="auto"/>
        <w:bottom w:val="none" w:sz="0" w:space="0" w:color="auto"/>
        <w:right w:val="none" w:sz="0" w:space="0" w:color="auto"/>
      </w:divBdr>
      <w:divsChild>
        <w:div w:id="1388723788">
          <w:marLeft w:val="446"/>
          <w:marRight w:val="0"/>
          <w:marTop w:val="0"/>
          <w:marBottom w:val="0"/>
          <w:divBdr>
            <w:top w:val="none" w:sz="0" w:space="0" w:color="auto"/>
            <w:left w:val="none" w:sz="0" w:space="0" w:color="auto"/>
            <w:bottom w:val="none" w:sz="0" w:space="0" w:color="auto"/>
            <w:right w:val="none" w:sz="0" w:space="0" w:color="auto"/>
          </w:divBdr>
        </w:div>
        <w:div w:id="1727559123">
          <w:marLeft w:val="446"/>
          <w:marRight w:val="0"/>
          <w:marTop w:val="0"/>
          <w:marBottom w:val="0"/>
          <w:divBdr>
            <w:top w:val="none" w:sz="0" w:space="0" w:color="auto"/>
            <w:left w:val="none" w:sz="0" w:space="0" w:color="auto"/>
            <w:bottom w:val="none" w:sz="0" w:space="0" w:color="auto"/>
            <w:right w:val="none" w:sz="0" w:space="0" w:color="auto"/>
          </w:divBdr>
        </w:div>
        <w:div w:id="663437717">
          <w:marLeft w:val="994"/>
          <w:marRight w:val="0"/>
          <w:marTop w:val="0"/>
          <w:marBottom w:val="0"/>
          <w:divBdr>
            <w:top w:val="none" w:sz="0" w:space="0" w:color="auto"/>
            <w:left w:val="none" w:sz="0" w:space="0" w:color="auto"/>
            <w:bottom w:val="none" w:sz="0" w:space="0" w:color="auto"/>
            <w:right w:val="none" w:sz="0" w:space="0" w:color="auto"/>
          </w:divBdr>
        </w:div>
        <w:div w:id="409424458">
          <w:marLeft w:val="994"/>
          <w:marRight w:val="0"/>
          <w:marTop w:val="0"/>
          <w:marBottom w:val="0"/>
          <w:divBdr>
            <w:top w:val="none" w:sz="0" w:space="0" w:color="auto"/>
            <w:left w:val="none" w:sz="0" w:space="0" w:color="auto"/>
            <w:bottom w:val="none" w:sz="0" w:space="0" w:color="auto"/>
            <w:right w:val="none" w:sz="0" w:space="0" w:color="auto"/>
          </w:divBdr>
        </w:div>
        <w:div w:id="1388452655">
          <w:marLeft w:val="994"/>
          <w:marRight w:val="0"/>
          <w:marTop w:val="0"/>
          <w:marBottom w:val="0"/>
          <w:divBdr>
            <w:top w:val="none" w:sz="0" w:space="0" w:color="auto"/>
            <w:left w:val="none" w:sz="0" w:space="0" w:color="auto"/>
            <w:bottom w:val="none" w:sz="0" w:space="0" w:color="auto"/>
            <w:right w:val="none" w:sz="0" w:space="0" w:color="auto"/>
          </w:divBdr>
        </w:div>
        <w:div w:id="1754399357">
          <w:marLeft w:val="994"/>
          <w:marRight w:val="0"/>
          <w:marTop w:val="0"/>
          <w:marBottom w:val="0"/>
          <w:divBdr>
            <w:top w:val="none" w:sz="0" w:space="0" w:color="auto"/>
            <w:left w:val="none" w:sz="0" w:space="0" w:color="auto"/>
            <w:bottom w:val="none" w:sz="0" w:space="0" w:color="auto"/>
            <w:right w:val="none" w:sz="0" w:space="0" w:color="auto"/>
          </w:divBdr>
        </w:div>
        <w:div w:id="887372347">
          <w:marLeft w:val="446"/>
          <w:marRight w:val="0"/>
          <w:marTop w:val="0"/>
          <w:marBottom w:val="0"/>
          <w:divBdr>
            <w:top w:val="none" w:sz="0" w:space="0" w:color="auto"/>
            <w:left w:val="none" w:sz="0" w:space="0" w:color="auto"/>
            <w:bottom w:val="none" w:sz="0" w:space="0" w:color="auto"/>
            <w:right w:val="none" w:sz="0" w:space="0" w:color="auto"/>
          </w:divBdr>
        </w:div>
        <w:div w:id="1434857480">
          <w:marLeft w:val="446"/>
          <w:marRight w:val="0"/>
          <w:marTop w:val="0"/>
          <w:marBottom w:val="0"/>
          <w:divBdr>
            <w:top w:val="none" w:sz="0" w:space="0" w:color="auto"/>
            <w:left w:val="none" w:sz="0" w:space="0" w:color="auto"/>
            <w:bottom w:val="none" w:sz="0" w:space="0" w:color="auto"/>
            <w:right w:val="none" w:sz="0" w:space="0" w:color="auto"/>
          </w:divBdr>
        </w:div>
        <w:div w:id="467745488">
          <w:marLeft w:val="446"/>
          <w:marRight w:val="0"/>
          <w:marTop w:val="0"/>
          <w:marBottom w:val="0"/>
          <w:divBdr>
            <w:top w:val="none" w:sz="0" w:space="0" w:color="auto"/>
            <w:left w:val="none" w:sz="0" w:space="0" w:color="auto"/>
            <w:bottom w:val="none" w:sz="0" w:space="0" w:color="auto"/>
            <w:right w:val="none" w:sz="0" w:space="0" w:color="auto"/>
          </w:divBdr>
        </w:div>
        <w:div w:id="1021201986">
          <w:marLeft w:val="446"/>
          <w:marRight w:val="0"/>
          <w:marTop w:val="0"/>
          <w:marBottom w:val="0"/>
          <w:divBdr>
            <w:top w:val="none" w:sz="0" w:space="0" w:color="auto"/>
            <w:left w:val="none" w:sz="0" w:space="0" w:color="auto"/>
            <w:bottom w:val="none" w:sz="0" w:space="0" w:color="auto"/>
            <w:right w:val="none" w:sz="0" w:space="0" w:color="auto"/>
          </w:divBdr>
        </w:div>
      </w:divsChild>
    </w:div>
    <w:div w:id="1456832491">
      <w:bodyDiv w:val="1"/>
      <w:marLeft w:val="0"/>
      <w:marRight w:val="0"/>
      <w:marTop w:val="0"/>
      <w:marBottom w:val="0"/>
      <w:divBdr>
        <w:top w:val="none" w:sz="0" w:space="0" w:color="auto"/>
        <w:left w:val="none" w:sz="0" w:space="0" w:color="auto"/>
        <w:bottom w:val="none" w:sz="0" w:space="0" w:color="auto"/>
        <w:right w:val="none" w:sz="0" w:space="0" w:color="auto"/>
      </w:divBdr>
    </w:div>
    <w:div w:id="1747340883">
      <w:bodyDiv w:val="1"/>
      <w:marLeft w:val="0"/>
      <w:marRight w:val="0"/>
      <w:marTop w:val="0"/>
      <w:marBottom w:val="0"/>
      <w:divBdr>
        <w:top w:val="none" w:sz="0" w:space="0" w:color="auto"/>
        <w:left w:val="none" w:sz="0" w:space="0" w:color="auto"/>
        <w:bottom w:val="none" w:sz="0" w:space="0" w:color="auto"/>
        <w:right w:val="none" w:sz="0" w:space="0" w:color="auto"/>
      </w:divBdr>
      <w:divsChild>
        <w:div w:id="194001910">
          <w:marLeft w:val="547"/>
          <w:marRight w:val="0"/>
          <w:marTop w:val="0"/>
          <w:marBottom w:val="0"/>
          <w:divBdr>
            <w:top w:val="none" w:sz="0" w:space="0" w:color="auto"/>
            <w:left w:val="none" w:sz="0" w:space="0" w:color="auto"/>
            <w:bottom w:val="none" w:sz="0" w:space="0" w:color="auto"/>
            <w:right w:val="none" w:sz="0" w:space="0" w:color="auto"/>
          </w:divBdr>
        </w:div>
        <w:div w:id="421948576">
          <w:marLeft w:val="547"/>
          <w:marRight w:val="0"/>
          <w:marTop w:val="0"/>
          <w:marBottom w:val="0"/>
          <w:divBdr>
            <w:top w:val="none" w:sz="0" w:space="0" w:color="auto"/>
            <w:left w:val="none" w:sz="0" w:space="0" w:color="auto"/>
            <w:bottom w:val="none" w:sz="0" w:space="0" w:color="auto"/>
            <w:right w:val="none" w:sz="0" w:space="0" w:color="auto"/>
          </w:divBdr>
        </w:div>
        <w:div w:id="1210995223">
          <w:marLeft w:val="547"/>
          <w:marRight w:val="0"/>
          <w:marTop w:val="0"/>
          <w:marBottom w:val="0"/>
          <w:divBdr>
            <w:top w:val="none" w:sz="0" w:space="0" w:color="auto"/>
            <w:left w:val="none" w:sz="0" w:space="0" w:color="auto"/>
            <w:bottom w:val="none" w:sz="0" w:space="0" w:color="auto"/>
            <w:right w:val="none" w:sz="0" w:space="0" w:color="auto"/>
          </w:divBdr>
        </w:div>
        <w:div w:id="574631356">
          <w:marLeft w:val="547"/>
          <w:marRight w:val="0"/>
          <w:marTop w:val="0"/>
          <w:marBottom w:val="0"/>
          <w:divBdr>
            <w:top w:val="none" w:sz="0" w:space="0" w:color="auto"/>
            <w:left w:val="none" w:sz="0" w:space="0" w:color="auto"/>
            <w:bottom w:val="none" w:sz="0" w:space="0" w:color="auto"/>
            <w:right w:val="none" w:sz="0" w:space="0" w:color="auto"/>
          </w:divBdr>
        </w:div>
        <w:div w:id="1072386973">
          <w:marLeft w:val="547"/>
          <w:marRight w:val="0"/>
          <w:marTop w:val="0"/>
          <w:marBottom w:val="0"/>
          <w:divBdr>
            <w:top w:val="none" w:sz="0" w:space="0" w:color="auto"/>
            <w:left w:val="none" w:sz="0" w:space="0" w:color="auto"/>
            <w:bottom w:val="none" w:sz="0" w:space="0" w:color="auto"/>
            <w:right w:val="none" w:sz="0" w:space="0" w:color="auto"/>
          </w:divBdr>
        </w:div>
        <w:div w:id="6266698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s.wikimedia.org/wiki/File:Fish_anatomy_(berycid).png" TargetMode="External"/><Relationship Id="rId18" Type="http://schemas.openxmlformats.org/officeDocument/2006/relationships/hyperlink" Target="https://evolution.berkeley.edu/what-are-evograms/" TargetMode="External"/><Relationship Id="rId26" Type="http://schemas.openxmlformats.org/officeDocument/2006/relationships/hyperlink" Target="https://www.instructables.com/How-to-Make-a-Cladogram/"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document/d/1xLupzFM9xs9mEmL0OOuCwHyYn3r99KeHFKOsj8mK9jk/edit" TargetMode="External"/><Relationship Id="rId17" Type="http://schemas.openxmlformats.org/officeDocument/2006/relationships/hyperlink" Target="https://evolution.berkeley.edu/what-are-evograms/the-evolution-of-whales/" TargetMode="External"/><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figure/Cladogram-of-Cetacea-with-associated-feeding-strategies-in-extinct-and-extant-mysticetes_fig4_311548794" TargetMode="External"/><Relationship Id="rId20" Type="http://schemas.openxmlformats.org/officeDocument/2006/relationships/hyperlink" Target="https://www.onezoom.org/" TargetMode="External"/><Relationship Id="rId29" Type="http://schemas.openxmlformats.org/officeDocument/2006/relationships/hyperlink" Target="https://www.onezoo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photos/pig-boar-november-frost-1818624/" TargetMode="External"/><Relationship Id="rId24" Type="http://schemas.openxmlformats.org/officeDocument/2006/relationships/image" Target="media/image6.png"/><Relationship Id="rId32" Type="http://schemas.openxmlformats.org/officeDocument/2006/relationships/hyperlink" Target="https://www.researchgate.net/figure/Cladogram-showing-the-phylogenetic-relationship-of-Eocene-cetacean-taxa-examined-here_fig1_11369878"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animaldiversity.org/" TargetMode="External"/><Relationship Id="rId10" Type="http://schemas.openxmlformats.org/officeDocument/2006/relationships/hyperlink" Target="https://pixabay.com/photos/hippopotamus-hippo-mammal-zoo-2780699/" TargetMode="External"/><Relationship Id="rId19" Type="http://schemas.openxmlformats.org/officeDocument/2006/relationships/hyperlink" Target="https://animaldiversity.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figure/Cladogram-showing-the-phylogenetic-relationship-of-Eocene-cetacean-taxa-examined-here_fig1_11369878" TargetMode="External"/><Relationship Id="rId22" Type="http://schemas.openxmlformats.org/officeDocument/2006/relationships/image" Target="media/image4.jpeg"/><Relationship Id="rId27" Type="http://schemas.openxmlformats.org/officeDocument/2006/relationships/hyperlink" Target="https://evolution.berkeley.edu/what-are-evograms/" TargetMode="Externa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7A7A-8FA5-446D-A16F-A4C7C243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17</Pages>
  <Words>3538</Words>
  <Characters>20170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Harding</dc:creator>
  <cp:keywords/>
  <dc:description/>
  <cp:lastModifiedBy>Erin Buchanan</cp:lastModifiedBy>
  <cp:revision>71</cp:revision>
  <dcterms:created xsi:type="dcterms:W3CDTF">2023-07-24T14:34:00Z</dcterms:created>
  <dcterms:modified xsi:type="dcterms:W3CDTF">2023-08-07T19:31:00Z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95be2fa23c4d4c69491b6ec83ae162238874bcf2a95d52d0161158eb25b64d3c</vt:lpwstr>
  </property>
</Properties>
</file>