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D4019" w14:textId="77777777" w:rsidR="00E44D18" w:rsidRDefault="00E44D18" w:rsidP="00E44D18">
      <w:pPr>
        <w:keepNext/>
        <w:tabs>
          <w:tab w:val="left" w:pos="180"/>
        </w:tabs>
        <w:jc w:val="center"/>
        <w:rPr>
          <w:b/>
          <w:iCs/>
          <w:color w:val="FFFFFF"/>
          <w:sz w:val="28"/>
          <w:szCs w:val="28"/>
        </w:rPr>
      </w:pPr>
      <w:bookmarkStart w:id="0" w:name="_Hlk40713010"/>
    </w:p>
    <w:p w14:paraId="79B0D59F" w14:textId="77777777" w:rsidR="00E44D18" w:rsidRDefault="00E44D18" w:rsidP="00E44D18">
      <w:pPr>
        <w:keepNext/>
        <w:tabs>
          <w:tab w:val="left" w:pos="180"/>
        </w:tabs>
        <w:jc w:val="center"/>
        <w:rPr>
          <w:b/>
          <w:iCs/>
          <w:color w:val="FFFFFF"/>
          <w:sz w:val="28"/>
          <w:szCs w:val="28"/>
        </w:rPr>
      </w:pPr>
    </w:p>
    <w:p w14:paraId="10002D1A" w14:textId="77777777" w:rsidR="00E44D18" w:rsidRPr="002F4F4C" w:rsidRDefault="00E44D18" w:rsidP="00E44D18">
      <w:pPr>
        <w:keepNext/>
        <w:tabs>
          <w:tab w:val="left" w:pos="180"/>
        </w:tabs>
        <w:jc w:val="center"/>
        <w:rPr>
          <w:b/>
          <w:iCs/>
          <w:color w:val="FFFFFF"/>
          <w:sz w:val="28"/>
          <w:szCs w:val="28"/>
        </w:rPr>
      </w:pPr>
      <w:r>
        <w:rPr>
          <w:noProof/>
        </w:rPr>
        <w:drawing>
          <wp:anchor distT="0" distB="0" distL="114300" distR="114300" simplePos="0" relativeHeight="251663360" behindDoc="0" locked="0" layoutInCell="1" allowOverlap="1" wp14:anchorId="34600C96" wp14:editId="63CFA371">
            <wp:simplePos x="0" y="0"/>
            <wp:positionH relativeFrom="margin">
              <wp:posOffset>95693</wp:posOffset>
            </wp:positionH>
            <wp:positionV relativeFrom="paragraph">
              <wp:posOffset>931</wp:posOffset>
            </wp:positionV>
            <wp:extent cx="1634735" cy="1605516"/>
            <wp:effectExtent l="0" t="0" r="3810" b="0"/>
            <wp:wrapNone/>
            <wp:docPr id="24" name="Picture 24" descr="A group of people in a cir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in a circl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4735" cy="16055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CEE721" w14:textId="77777777" w:rsidR="00E44D18" w:rsidRPr="002F4F4C" w:rsidRDefault="00E44D18" w:rsidP="00E44D18">
      <w:pPr>
        <w:spacing w:after="240"/>
        <w:ind w:left="2880"/>
        <w:rPr>
          <w:b/>
          <w:bCs/>
          <w:sz w:val="52"/>
          <w:szCs w:val="52"/>
        </w:rPr>
      </w:pPr>
      <w:r w:rsidRPr="002F4F4C">
        <w:rPr>
          <w:b/>
          <w:bCs/>
          <w:sz w:val="52"/>
          <w:szCs w:val="52"/>
        </w:rPr>
        <w:t>Stackable Instructionally-embedded Portable Science (SIPS) Assessments Project</w:t>
      </w:r>
    </w:p>
    <w:p w14:paraId="2985CF08" w14:textId="77777777" w:rsidR="00E44D18" w:rsidRPr="002F4F4C" w:rsidRDefault="00E44D18" w:rsidP="00E44D18">
      <w:pPr>
        <w:tabs>
          <w:tab w:val="center" w:pos="4680"/>
        </w:tabs>
        <w:spacing w:after="240"/>
      </w:pPr>
      <w:r w:rsidRPr="002F4F4C">
        <w:tab/>
      </w:r>
    </w:p>
    <w:p w14:paraId="0D642B12" w14:textId="77777777" w:rsidR="00E44D18" w:rsidRDefault="00E44D18" w:rsidP="00E44D18">
      <w:pPr>
        <w:spacing w:after="240"/>
      </w:pPr>
    </w:p>
    <w:p w14:paraId="56D4F7C0" w14:textId="77777777" w:rsidR="00E44D18" w:rsidRPr="002F4F4C" w:rsidRDefault="00E44D18" w:rsidP="00E44D18">
      <w:pPr>
        <w:spacing w:after="240"/>
      </w:pPr>
    </w:p>
    <w:p w14:paraId="43317304" w14:textId="77777777" w:rsidR="00E44D18" w:rsidRPr="002F4F4C" w:rsidRDefault="00E44D18" w:rsidP="00E44D18">
      <w:pPr>
        <w:spacing w:after="240"/>
        <w:jc w:val="center"/>
        <w:rPr>
          <w:b/>
          <w:bCs/>
          <w:sz w:val="28"/>
          <w:szCs w:val="28"/>
        </w:rPr>
      </w:pPr>
      <w:bookmarkStart w:id="1" w:name="_Hlk117843841"/>
    </w:p>
    <w:p w14:paraId="5B163A5E" w14:textId="3FA9EB41" w:rsidR="00E44D18" w:rsidRPr="002F4F4C" w:rsidRDefault="00E44D18" w:rsidP="00E44D18">
      <w:pPr>
        <w:spacing w:after="240"/>
        <w:jc w:val="center"/>
        <w:rPr>
          <w:b/>
          <w:bCs/>
          <w:sz w:val="32"/>
          <w:szCs w:val="32"/>
        </w:rPr>
      </w:pPr>
      <w:r w:rsidRPr="002F4F4C">
        <w:rPr>
          <w:b/>
          <w:bCs/>
          <w:sz w:val="32"/>
          <w:szCs w:val="32"/>
        </w:rPr>
        <w:t xml:space="preserve">Grade </w:t>
      </w:r>
      <w:r w:rsidR="00E8785C">
        <w:rPr>
          <w:b/>
          <w:bCs/>
          <w:sz w:val="32"/>
          <w:szCs w:val="32"/>
        </w:rPr>
        <w:t>8</w:t>
      </w:r>
      <w:r w:rsidRPr="002F4F4C">
        <w:rPr>
          <w:b/>
          <w:bCs/>
          <w:sz w:val="32"/>
          <w:szCs w:val="32"/>
        </w:rPr>
        <w:t xml:space="preserve"> Science </w:t>
      </w:r>
    </w:p>
    <w:p w14:paraId="7ECA00C9" w14:textId="3994C9F3" w:rsidR="00E44D18" w:rsidRDefault="00E44D18" w:rsidP="00E44D18">
      <w:pPr>
        <w:spacing w:after="240"/>
        <w:jc w:val="center"/>
        <w:rPr>
          <w:b/>
          <w:bCs/>
          <w:sz w:val="32"/>
          <w:szCs w:val="32"/>
        </w:rPr>
      </w:pPr>
      <w:r w:rsidRPr="002F4F4C">
        <w:rPr>
          <w:b/>
          <w:bCs/>
          <w:sz w:val="32"/>
          <w:szCs w:val="32"/>
        </w:rPr>
        <w:t xml:space="preserve">Unit </w:t>
      </w:r>
      <w:bookmarkEnd w:id="1"/>
      <w:r w:rsidR="002D7B8D">
        <w:rPr>
          <w:b/>
          <w:bCs/>
          <w:sz w:val="32"/>
          <w:szCs w:val="32"/>
        </w:rPr>
        <w:t>3</w:t>
      </w:r>
      <w:r>
        <w:rPr>
          <w:b/>
          <w:bCs/>
          <w:sz w:val="32"/>
          <w:szCs w:val="32"/>
        </w:rPr>
        <w:t xml:space="preserve"> Instructionally-embedded Assessment Task:</w:t>
      </w:r>
    </w:p>
    <w:p w14:paraId="268D1AA7" w14:textId="3D8C15CC" w:rsidR="00E44D18" w:rsidRDefault="00E44D18" w:rsidP="00E44D18">
      <w:pPr>
        <w:spacing w:after="240"/>
        <w:jc w:val="center"/>
        <w:rPr>
          <w:b/>
          <w:bCs/>
          <w:sz w:val="32"/>
          <w:szCs w:val="32"/>
        </w:rPr>
      </w:pPr>
      <w:bookmarkStart w:id="2" w:name="_Hlk123567987"/>
      <w:r>
        <w:rPr>
          <w:b/>
          <w:bCs/>
          <w:sz w:val="32"/>
          <w:szCs w:val="32"/>
        </w:rPr>
        <w:t>“</w:t>
      </w:r>
      <w:r w:rsidR="0073532D" w:rsidRPr="0073532D">
        <w:rPr>
          <w:b/>
          <w:bCs/>
          <w:sz w:val="32"/>
          <w:szCs w:val="32"/>
        </w:rPr>
        <w:t>Environmental and Physical Factors Impact Traits in Populations</w:t>
      </w:r>
      <w:r>
        <w:rPr>
          <w:b/>
          <w:bCs/>
          <w:sz w:val="32"/>
          <w:szCs w:val="32"/>
        </w:rPr>
        <w:t>”</w:t>
      </w:r>
    </w:p>
    <w:bookmarkEnd w:id="2"/>
    <w:p w14:paraId="2535C61E" w14:textId="77777777" w:rsidR="000330B3" w:rsidRDefault="000330B3" w:rsidP="00E44D18">
      <w:pPr>
        <w:spacing w:after="240"/>
        <w:jc w:val="center"/>
        <w:rPr>
          <w:b/>
          <w:bCs/>
          <w:sz w:val="32"/>
          <w:szCs w:val="32"/>
        </w:rPr>
      </w:pPr>
      <w:r w:rsidRPr="000330B3">
        <w:rPr>
          <w:b/>
          <w:bCs/>
          <w:sz w:val="32"/>
          <w:szCs w:val="32"/>
        </w:rPr>
        <w:t>Understanding Earth History and the Origin of Species</w:t>
      </w:r>
    </w:p>
    <w:p w14:paraId="6C74AA09" w14:textId="5E595C46" w:rsidR="00E44D18" w:rsidRPr="002F4F4C" w:rsidRDefault="00E223D5" w:rsidP="00E44D18">
      <w:pPr>
        <w:spacing w:after="240"/>
        <w:jc w:val="center"/>
        <w:rPr>
          <w:b/>
          <w:bCs/>
          <w:sz w:val="32"/>
          <w:szCs w:val="32"/>
        </w:rPr>
      </w:pPr>
      <w:r>
        <w:rPr>
          <w:b/>
          <w:bCs/>
          <w:sz w:val="32"/>
          <w:szCs w:val="32"/>
        </w:rPr>
        <w:t>Ju</w:t>
      </w:r>
      <w:r w:rsidR="00550AA0">
        <w:rPr>
          <w:b/>
          <w:bCs/>
          <w:sz w:val="32"/>
          <w:szCs w:val="32"/>
        </w:rPr>
        <w:t>ly</w:t>
      </w:r>
      <w:r w:rsidR="00E44D18" w:rsidRPr="002F4F4C">
        <w:rPr>
          <w:b/>
          <w:bCs/>
          <w:sz w:val="32"/>
          <w:szCs w:val="32"/>
        </w:rPr>
        <w:t xml:space="preserve"> 202</w:t>
      </w:r>
      <w:r w:rsidR="00E44D18">
        <w:rPr>
          <w:b/>
          <w:bCs/>
          <w:sz w:val="32"/>
          <w:szCs w:val="32"/>
        </w:rPr>
        <w:t>3</w:t>
      </w:r>
    </w:p>
    <w:p w14:paraId="52AC1720" w14:textId="77777777" w:rsidR="00E44D18" w:rsidRPr="002F4F4C" w:rsidRDefault="00E44D18" w:rsidP="00E44D18">
      <w:pPr>
        <w:spacing w:after="240"/>
      </w:pPr>
    </w:p>
    <w:p w14:paraId="2F000A35" w14:textId="77777777" w:rsidR="00E44D18" w:rsidRDefault="00E44D18" w:rsidP="00E44D18">
      <w:pPr>
        <w:spacing w:after="240"/>
      </w:pPr>
    </w:p>
    <w:p w14:paraId="2F945617" w14:textId="77777777" w:rsidR="00E44D18" w:rsidRDefault="00E44D18" w:rsidP="00E44D18">
      <w:pPr>
        <w:tabs>
          <w:tab w:val="left" w:pos="4050"/>
        </w:tabs>
        <w:rPr>
          <w:i/>
          <w:iCs/>
        </w:rPr>
      </w:pPr>
    </w:p>
    <w:p w14:paraId="645FF048" w14:textId="77777777" w:rsidR="00E44D18" w:rsidRDefault="00E44D18" w:rsidP="00E44D18">
      <w:pPr>
        <w:tabs>
          <w:tab w:val="left" w:pos="4050"/>
        </w:tabs>
        <w:rPr>
          <w:i/>
          <w:iCs/>
        </w:rPr>
      </w:pPr>
    </w:p>
    <w:p w14:paraId="4F91EED2" w14:textId="77777777" w:rsidR="00E44D18" w:rsidRDefault="00E44D18" w:rsidP="00E44D18">
      <w:pPr>
        <w:tabs>
          <w:tab w:val="left" w:pos="4050"/>
        </w:tabs>
        <w:rPr>
          <w:i/>
          <w:iCs/>
        </w:rPr>
      </w:pPr>
    </w:p>
    <w:p w14:paraId="2C83C103" w14:textId="77777777" w:rsidR="00E44D18" w:rsidRDefault="00E44D18" w:rsidP="00E44D18">
      <w:pPr>
        <w:tabs>
          <w:tab w:val="left" w:pos="4050"/>
        </w:tabs>
        <w:rPr>
          <w:i/>
          <w:iCs/>
        </w:rPr>
      </w:pPr>
    </w:p>
    <w:p w14:paraId="559057F2" w14:textId="4C365263" w:rsidR="00E44D18" w:rsidRPr="002F4F4C" w:rsidRDefault="00E44D18" w:rsidP="00E44D18">
      <w:pPr>
        <w:tabs>
          <w:tab w:val="left" w:pos="4050"/>
        </w:tabs>
        <w:rPr>
          <w:i/>
          <w:iCs/>
        </w:rPr>
      </w:pPr>
      <w:r w:rsidRPr="002F4F4C">
        <w:rPr>
          <w:i/>
          <w:iCs/>
        </w:rPr>
        <w:t xml:space="preserve">The SIPS Grade </w:t>
      </w:r>
      <w:r w:rsidR="000330B3">
        <w:rPr>
          <w:i/>
          <w:iCs/>
        </w:rPr>
        <w:t>8</w:t>
      </w:r>
      <w:r w:rsidRPr="002F4F4C">
        <w:rPr>
          <w:i/>
          <w:iCs/>
        </w:rPr>
        <w:t xml:space="preserve"> Science Unit </w:t>
      </w:r>
      <w:r w:rsidR="000330B3">
        <w:rPr>
          <w:i/>
          <w:iCs/>
        </w:rPr>
        <w:t>3</w:t>
      </w:r>
      <w:r>
        <w:rPr>
          <w:i/>
          <w:iCs/>
        </w:rPr>
        <w:t xml:space="preserve"> Instructionally-embedded Assessment Task:</w:t>
      </w:r>
      <w:r w:rsidRPr="00C61CD1">
        <w:rPr>
          <w:i/>
          <w:iCs/>
        </w:rPr>
        <w:t xml:space="preserve"> </w:t>
      </w:r>
      <w:r w:rsidR="00446458" w:rsidRPr="00446458">
        <w:rPr>
          <w:i/>
          <w:iCs/>
        </w:rPr>
        <w:t>“</w:t>
      </w:r>
      <w:r w:rsidR="0073532D" w:rsidRPr="0073532D">
        <w:rPr>
          <w:i/>
          <w:iCs/>
        </w:rPr>
        <w:t>Environmental and Physical Factors Impact Traits in Populations</w:t>
      </w:r>
      <w:r w:rsidR="00446458" w:rsidRPr="00446458">
        <w:rPr>
          <w:i/>
          <w:iCs/>
        </w:rPr>
        <w:t>”</w:t>
      </w:r>
      <w:r w:rsidRPr="002F4F4C">
        <w:rPr>
          <w:i/>
          <w:iCs/>
        </w:rPr>
        <w:t xml:space="preserve"> was developed with funding from the U.S. Department of Education under the Competitive Grants for State Assessments Program, CFDA 84.368A. The contents of this paper do not represent the policy of the U.S. Department of Education, and no assumption of endorsement by the Federal government should be made.</w:t>
      </w:r>
    </w:p>
    <w:p w14:paraId="1D8AC02C" w14:textId="77777777" w:rsidR="00E44D18" w:rsidRPr="002F4F4C" w:rsidRDefault="00E44D18" w:rsidP="00E44D18">
      <w:pPr>
        <w:tabs>
          <w:tab w:val="left" w:pos="4050"/>
        </w:tabs>
        <w:rPr>
          <w:i/>
          <w:iCs/>
        </w:rPr>
      </w:pPr>
    </w:p>
    <w:p w14:paraId="6EFB28FB" w14:textId="3DFC9AEF" w:rsidR="00E44D18" w:rsidRPr="006E13A4" w:rsidRDefault="00E44D18" w:rsidP="00E44D18">
      <w:pPr>
        <w:tabs>
          <w:tab w:val="left" w:pos="4050"/>
        </w:tabs>
        <w:rPr>
          <w:rFonts w:cs="Calibri"/>
          <w:sz w:val="52"/>
          <w:szCs w:val="40"/>
        </w:rPr>
        <w:sectPr w:rsidR="00E44D18" w:rsidRPr="006E13A4" w:rsidSect="006E13A4">
          <w:pgSz w:w="12240" w:h="15840" w:code="1"/>
          <w:pgMar w:top="1440" w:right="1440" w:bottom="810" w:left="1440" w:header="720" w:footer="720" w:gutter="0"/>
          <w:cols w:space="720"/>
          <w:docGrid w:linePitch="360"/>
        </w:sectPr>
      </w:pPr>
      <w:r w:rsidRPr="002F4F4C">
        <w:rPr>
          <w:i/>
          <w:iCs/>
        </w:rPr>
        <w:t>All rights reserved. Any or all portions of this document may be reproduced and distributed</w:t>
      </w:r>
      <w:r>
        <w:rPr>
          <w:i/>
          <w:iCs/>
        </w:rPr>
        <w:t xml:space="preserve"> </w:t>
      </w:r>
      <w:r w:rsidRPr="002F4F4C">
        <w:rPr>
          <w:i/>
          <w:iCs/>
        </w:rPr>
        <w:t>without prior permission, provided the source is cited as: Stackable Instructionally-embedded</w:t>
      </w:r>
      <w:r>
        <w:rPr>
          <w:i/>
          <w:iCs/>
        </w:rPr>
        <w:t xml:space="preserve"> </w:t>
      </w:r>
      <w:r w:rsidRPr="002F4F4C">
        <w:rPr>
          <w:i/>
          <w:iCs/>
        </w:rPr>
        <w:t>Portable Science (SIPS) Assessments Project. (202</w:t>
      </w:r>
      <w:r>
        <w:rPr>
          <w:i/>
          <w:iCs/>
        </w:rPr>
        <w:t>3</w:t>
      </w:r>
      <w:r w:rsidRPr="002F4F4C">
        <w:rPr>
          <w:i/>
          <w:iCs/>
        </w:rPr>
        <w:t xml:space="preserve">). SIPS Grade </w:t>
      </w:r>
      <w:r w:rsidR="000330B3">
        <w:rPr>
          <w:i/>
          <w:iCs/>
        </w:rPr>
        <w:t>8</w:t>
      </w:r>
      <w:r w:rsidRPr="002F4F4C">
        <w:rPr>
          <w:i/>
          <w:iCs/>
        </w:rPr>
        <w:t xml:space="preserve"> Science Unit </w:t>
      </w:r>
      <w:r w:rsidR="000330B3">
        <w:rPr>
          <w:i/>
          <w:iCs/>
        </w:rPr>
        <w:t>3</w:t>
      </w:r>
      <w:r>
        <w:rPr>
          <w:i/>
          <w:iCs/>
        </w:rPr>
        <w:t xml:space="preserve"> Instructionally-embedded Assessment Task</w:t>
      </w:r>
      <w:r w:rsidRPr="00C61CD1">
        <w:rPr>
          <w:i/>
          <w:iCs/>
        </w:rPr>
        <w:t xml:space="preserve">: </w:t>
      </w:r>
      <w:r w:rsidR="00446458" w:rsidRPr="00446458">
        <w:rPr>
          <w:i/>
          <w:iCs/>
        </w:rPr>
        <w:t>“</w:t>
      </w:r>
      <w:r w:rsidR="0073532D" w:rsidRPr="0073532D">
        <w:rPr>
          <w:i/>
          <w:iCs/>
        </w:rPr>
        <w:t>Environmental and Physical Factors Impact Traits in Populations</w:t>
      </w:r>
      <w:r w:rsidR="00446458" w:rsidRPr="00446458">
        <w:rPr>
          <w:i/>
          <w:iCs/>
        </w:rPr>
        <w:t>”</w:t>
      </w:r>
      <w:r w:rsidRPr="002F4F4C">
        <w:rPr>
          <w:i/>
          <w:iCs/>
        </w:rPr>
        <w:t>. Lincoln, NE: Nebraska Department of Education.</w:t>
      </w:r>
      <w:r>
        <w:rPr>
          <w:i/>
          <w:iCs/>
        </w:rPr>
        <w:tab/>
      </w:r>
    </w:p>
    <w:p w14:paraId="5C974D0B" w14:textId="2173B651" w:rsidR="000F1136" w:rsidRPr="000F1136" w:rsidRDefault="002827DD" w:rsidP="002827DD">
      <w:pPr>
        <w:pBdr>
          <w:bottom w:val="single" w:sz="4" w:space="1" w:color="0070C0"/>
        </w:pBdr>
        <w:tabs>
          <w:tab w:val="left" w:pos="90"/>
        </w:tabs>
        <w:spacing w:after="120"/>
        <w:ind w:left="-450" w:firstLine="450"/>
        <w:jc w:val="right"/>
        <w:rPr>
          <w:rFonts w:cs="Calibri"/>
          <w:color w:val="808080"/>
          <w:sz w:val="144"/>
          <w:szCs w:val="24"/>
          <w:lang w:val="es-PR"/>
        </w:rPr>
      </w:pPr>
      <w:r>
        <w:rPr>
          <w:noProof/>
        </w:rPr>
        <w:lastRenderedPageBreak/>
        <w:drawing>
          <wp:anchor distT="0" distB="0" distL="114300" distR="114300" simplePos="0" relativeHeight="251665408" behindDoc="0" locked="0" layoutInCell="1" allowOverlap="1" wp14:anchorId="2F57342A" wp14:editId="667FAF71">
            <wp:simplePos x="0" y="0"/>
            <wp:positionH relativeFrom="margin">
              <wp:posOffset>-285750</wp:posOffset>
            </wp:positionH>
            <wp:positionV relativeFrom="paragraph">
              <wp:posOffset>-409575</wp:posOffset>
            </wp:positionV>
            <wp:extent cx="709457" cy="696776"/>
            <wp:effectExtent l="0" t="0" r="0" b="8255"/>
            <wp:wrapNone/>
            <wp:docPr id="29" name="Picture 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c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9457" cy="6967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2D40">
        <w:rPr>
          <w:rFonts w:cs="Calibri"/>
          <w:noProof/>
          <w:color w:val="0070C0"/>
          <w:sz w:val="52"/>
          <w:szCs w:val="40"/>
        </w:rPr>
        <w:t xml:space="preserve">           </w:t>
      </w:r>
      <w:r w:rsidR="00FF1D28">
        <w:rPr>
          <w:rFonts w:cs="Calibri"/>
          <w:noProof/>
          <w:color w:val="0070C0"/>
          <w:sz w:val="52"/>
          <w:szCs w:val="40"/>
        </w:rPr>
        <w:t xml:space="preserve"> </w:t>
      </w:r>
      <w:r w:rsidR="005E1498">
        <w:rPr>
          <w:rFonts w:cs="Calibri"/>
          <w:noProof/>
          <w:color w:val="0070C0"/>
          <w:sz w:val="40"/>
          <w:szCs w:val="28"/>
        </w:rPr>
        <w:t xml:space="preserve">SIPS </w:t>
      </w:r>
      <w:r w:rsidR="005867E7">
        <w:rPr>
          <w:rFonts w:cs="Calibri"/>
          <w:noProof/>
          <w:color w:val="0070C0"/>
          <w:sz w:val="40"/>
          <w:szCs w:val="28"/>
        </w:rPr>
        <w:t xml:space="preserve">Grade </w:t>
      </w:r>
      <w:r w:rsidR="000330B3">
        <w:rPr>
          <w:rFonts w:cs="Calibri"/>
          <w:noProof/>
          <w:color w:val="0070C0"/>
          <w:sz w:val="40"/>
          <w:szCs w:val="28"/>
        </w:rPr>
        <w:t>8</w:t>
      </w:r>
      <w:r w:rsidR="005867E7">
        <w:rPr>
          <w:rFonts w:cs="Calibri"/>
          <w:noProof/>
          <w:color w:val="0070C0"/>
          <w:sz w:val="40"/>
          <w:szCs w:val="28"/>
        </w:rPr>
        <w:t xml:space="preserve"> Unit </w:t>
      </w:r>
      <w:r w:rsidR="000330B3">
        <w:rPr>
          <w:rFonts w:cs="Calibri"/>
          <w:noProof/>
          <w:color w:val="0070C0"/>
          <w:sz w:val="40"/>
          <w:szCs w:val="28"/>
        </w:rPr>
        <w:t>3</w:t>
      </w:r>
      <w:r w:rsidR="005867E7">
        <w:rPr>
          <w:rFonts w:cs="Calibri"/>
          <w:noProof/>
          <w:color w:val="0070C0"/>
          <w:sz w:val="40"/>
          <w:szCs w:val="28"/>
        </w:rPr>
        <w:t xml:space="preserve"> Instructionally-embedded Assessment Task</w:t>
      </w:r>
    </w:p>
    <w:tbl>
      <w:tblPr>
        <w:tblStyle w:val="TableGrid"/>
        <w:tblW w:w="14130" w:type="dxa"/>
        <w:tblInd w:w="-450" w:type="dxa"/>
        <w:tblBorders>
          <w:left w:val="none" w:sz="0" w:space="0" w:color="auto"/>
          <w:right w:val="none" w:sz="0" w:space="0" w:color="auto"/>
        </w:tblBorders>
        <w:tblLook w:val="04A0" w:firstRow="1" w:lastRow="0" w:firstColumn="1" w:lastColumn="0" w:noHBand="0" w:noVBand="1"/>
      </w:tblPr>
      <w:tblGrid>
        <w:gridCol w:w="1900"/>
        <w:gridCol w:w="2070"/>
        <w:gridCol w:w="4210"/>
        <w:gridCol w:w="5950"/>
      </w:tblGrid>
      <w:tr w:rsidR="00EC09FC" w14:paraId="33DE40A9" w14:textId="77777777" w:rsidTr="000F66AD">
        <w:trPr>
          <w:trHeight w:val="566"/>
        </w:trPr>
        <w:tc>
          <w:tcPr>
            <w:tcW w:w="1900" w:type="dxa"/>
            <w:tcBorders>
              <w:left w:val="single" w:sz="4" w:space="0" w:color="auto"/>
              <w:right w:val="single" w:sz="4" w:space="0" w:color="auto"/>
            </w:tcBorders>
            <w:shd w:val="clear" w:color="auto" w:fill="B8CCE4"/>
            <w:vAlign w:val="center"/>
          </w:tcPr>
          <w:bookmarkEnd w:id="0"/>
          <w:p w14:paraId="0574D45B" w14:textId="1EC0CD20" w:rsidR="00EF04AD" w:rsidRPr="00AC6ACF" w:rsidRDefault="00EC09FC" w:rsidP="002C76AD">
            <w:pPr>
              <w:rPr>
                <w:sz w:val="24"/>
                <w:szCs w:val="24"/>
              </w:rPr>
            </w:pPr>
            <w:r>
              <w:rPr>
                <w:b/>
                <w:bCs/>
                <w:sz w:val="24"/>
                <w:szCs w:val="24"/>
              </w:rPr>
              <w:t xml:space="preserve">Grade </w:t>
            </w:r>
            <w:r w:rsidR="000330B3">
              <w:rPr>
                <w:b/>
                <w:bCs/>
                <w:sz w:val="24"/>
                <w:szCs w:val="24"/>
              </w:rPr>
              <w:t>8</w:t>
            </w:r>
          </w:p>
        </w:tc>
        <w:tc>
          <w:tcPr>
            <w:tcW w:w="2070" w:type="dxa"/>
            <w:tcBorders>
              <w:left w:val="single" w:sz="4" w:space="0" w:color="auto"/>
              <w:right w:val="single" w:sz="4" w:space="0" w:color="auto"/>
            </w:tcBorders>
            <w:shd w:val="clear" w:color="auto" w:fill="B8CCE4"/>
            <w:vAlign w:val="center"/>
          </w:tcPr>
          <w:p w14:paraId="2802573B" w14:textId="7C8C263F" w:rsidR="00EF04AD" w:rsidRPr="00AC6ACF" w:rsidRDefault="00EC09FC" w:rsidP="002C76AD">
            <w:pPr>
              <w:rPr>
                <w:sz w:val="24"/>
                <w:szCs w:val="24"/>
              </w:rPr>
            </w:pPr>
            <w:r>
              <w:rPr>
                <w:b/>
                <w:bCs/>
                <w:sz w:val="24"/>
                <w:szCs w:val="24"/>
              </w:rPr>
              <w:t xml:space="preserve">Unit </w:t>
            </w:r>
            <w:r w:rsidR="000330B3">
              <w:rPr>
                <w:b/>
                <w:bCs/>
                <w:sz w:val="24"/>
                <w:szCs w:val="24"/>
              </w:rPr>
              <w:t>3</w:t>
            </w:r>
          </w:p>
        </w:tc>
        <w:tc>
          <w:tcPr>
            <w:tcW w:w="4210" w:type="dxa"/>
            <w:tcBorders>
              <w:left w:val="single" w:sz="4" w:space="0" w:color="auto"/>
              <w:right w:val="single" w:sz="4" w:space="0" w:color="auto"/>
            </w:tcBorders>
            <w:shd w:val="clear" w:color="auto" w:fill="B8CCE4"/>
            <w:vAlign w:val="center"/>
          </w:tcPr>
          <w:p w14:paraId="65E7E0B3" w14:textId="1985571A" w:rsidR="00EF04AD" w:rsidRPr="00AC6ACF" w:rsidRDefault="00EC09FC" w:rsidP="002C76AD">
            <w:pPr>
              <w:rPr>
                <w:sz w:val="24"/>
                <w:szCs w:val="24"/>
              </w:rPr>
            </w:pPr>
            <w:r>
              <w:rPr>
                <w:b/>
                <w:bCs/>
                <w:sz w:val="24"/>
                <w:szCs w:val="24"/>
              </w:rPr>
              <w:t>Instructional Segment</w:t>
            </w:r>
            <w:r w:rsidR="00217D5E">
              <w:rPr>
                <w:b/>
                <w:bCs/>
                <w:sz w:val="24"/>
                <w:szCs w:val="24"/>
              </w:rPr>
              <w:t xml:space="preserve"> </w:t>
            </w:r>
            <w:r w:rsidR="0073532D">
              <w:rPr>
                <w:b/>
                <w:bCs/>
                <w:sz w:val="24"/>
                <w:szCs w:val="24"/>
              </w:rPr>
              <w:t>4</w:t>
            </w:r>
          </w:p>
        </w:tc>
        <w:tc>
          <w:tcPr>
            <w:tcW w:w="5950" w:type="dxa"/>
            <w:tcBorders>
              <w:left w:val="single" w:sz="4" w:space="0" w:color="auto"/>
              <w:right w:val="single" w:sz="4" w:space="0" w:color="auto"/>
            </w:tcBorders>
            <w:shd w:val="clear" w:color="auto" w:fill="B8CCE4"/>
            <w:vAlign w:val="center"/>
          </w:tcPr>
          <w:p w14:paraId="0BA429A4" w14:textId="27B7AD81" w:rsidR="00791978" w:rsidRPr="00AC6ACF" w:rsidRDefault="0054428E" w:rsidP="002C76AD">
            <w:pPr>
              <w:rPr>
                <w:sz w:val="24"/>
                <w:szCs w:val="24"/>
              </w:rPr>
            </w:pPr>
            <w:r w:rsidRPr="00AC6ACF">
              <w:rPr>
                <w:b/>
                <w:bCs/>
                <w:sz w:val="24"/>
                <w:szCs w:val="24"/>
              </w:rPr>
              <w:t>T</w:t>
            </w:r>
            <w:r w:rsidR="000227E8" w:rsidRPr="00AC6ACF">
              <w:rPr>
                <w:b/>
                <w:bCs/>
                <w:sz w:val="24"/>
                <w:szCs w:val="24"/>
              </w:rPr>
              <w:t>ask Title</w:t>
            </w:r>
            <w:r w:rsidR="002B242C">
              <w:rPr>
                <w:b/>
                <w:bCs/>
                <w:sz w:val="24"/>
                <w:szCs w:val="24"/>
              </w:rPr>
              <w:t>:</w:t>
            </w:r>
            <w:r w:rsidR="00166ACD">
              <w:rPr>
                <w:b/>
                <w:bCs/>
                <w:sz w:val="24"/>
                <w:szCs w:val="24"/>
              </w:rPr>
              <w:t xml:space="preserve"> </w:t>
            </w:r>
            <w:r w:rsidR="0073532D" w:rsidRPr="0073532D">
              <w:rPr>
                <w:b/>
                <w:bCs/>
                <w:sz w:val="24"/>
                <w:szCs w:val="24"/>
              </w:rPr>
              <w:t>Environmental and Physical Factors Impact Traits in Populations</w:t>
            </w:r>
          </w:p>
        </w:tc>
      </w:tr>
      <w:tr w:rsidR="001B1E18" w14:paraId="75521F23" w14:textId="77777777" w:rsidTr="0AF4E1E8">
        <w:trPr>
          <w:trHeight w:val="440"/>
        </w:trPr>
        <w:tc>
          <w:tcPr>
            <w:tcW w:w="14130" w:type="dxa"/>
            <w:gridSpan w:val="4"/>
            <w:tcBorders>
              <w:left w:val="single" w:sz="4" w:space="0" w:color="auto"/>
              <w:right w:val="single" w:sz="4" w:space="0" w:color="auto"/>
            </w:tcBorders>
            <w:shd w:val="clear" w:color="auto" w:fill="D9D9D9" w:themeFill="background1" w:themeFillShade="D9"/>
            <w:vAlign w:val="center"/>
          </w:tcPr>
          <w:p w14:paraId="3961BB10" w14:textId="48D470E3" w:rsidR="001B1E18" w:rsidRPr="006B5B02" w:rsidRDefault="002B242C" w:rsidP="00435B82">
            <w:pPr>
              <w:rPr>
                <w:b/>
                <w:bCs/>
              </w:rPr>
            </w:pPr>
            <w:r>
              <w:rPr>
                <w:rFonts w:cs="Calibri"/>
                <w:b/>
                <w:bCs/>
                <w:sz w:val="24"/>
                <w:szCs w:val="24"/>
              </w:rPr>
              <w:t>NGSS Performance Expectations Code(s) and Description(s)</w:t>
            </w:r>
          </w:p>
        </w:tc>
      </w:tr>
      <w:tr w:rsidR="002B242C" w:rsidRPr="0081613F" w14:paraId="1DECA647" w14:textId="77777777" w:rsidTr="000F66AD">
        <w:trPr>
          <w:trHeight w:val="395"/>
        </w:trPr>
        <w:tc>
          <w:tcPr>
            <w:tcW w:w="1900" w:type="dxa"/>
            <w:tcBorders>
              <w:left w:val="single" w:sz="4" w:space="0" w:color="auto"/>
              <w:right w:val="single" w:sz="4" w:space="0" w:color="auto"/>
            </w:tcBorders>
            <w:vAlign w:val="center"/>
          </w:tcPr>
          <w:p w14:paraId="56DC779F" w14:textId="5D85B996" w:rsidR="002B242C" w:rsidRPr="0081613F" w:rsidRDefault="002B242C" w:rsidP="002B242C">
            <w:pPr>
              <w:spacing w:after="60"/>
              <w:rPr>
                <w:b/>
                <w:bCs/>
              </w:rPr>
            </w:pPr>
            <w:r w:rsidRPr="0081613F">
              <w:rPr>
                <w:b/>
                <w:bCs/>
              </w:rPr>
              <w:t>Code</w:t>
            </w:r>
          </w:p>
        </w:tc>
        <w:tc>
          <w:tcPr>
            <w:tcW w:w="12230" w:type="dxa"/>
            <w:gridSpan w:val="3"/>
            <w:tcBorders>
              <w:left w:val="single" w:sz="4" w:space="0" w:color="auto"/>
              <w:right w:val="single" w:sz="4" w:space="0" w:color="auto"/>
            </w:tcBorders>
            <w:vAlign w:val="center"/>
          </w:tcPr>
          <w:p w14:paraId="3CF4FF23" w14:textId="45A5E11C" w:rsidR="002B242C" w:rsidRPr="0081613F" w:rsidRDefault="002B242C" w:rsidP="002B242C">
            <w:pPr>
              <w:spacing w:after="60"/>
              <w:rPr>
                <w:b/>
                <w:bCs/>
              </w:rPr>
            </w:pPr>
            <w:r w:rsidRPr="0081613F">
              <w:rPr>
                <w:b/>
                <w:bCs/>
              </w:rPr>
              <w:t>Descri</w:t>
            </w:r>
            <w:r w:rsidR="0081613F" w:rsidRPr="0081613F">
              <w:rPr>
                <w:b/>
                <w:bCs/>
              </w:rPr>
              <w:t>ption</w:t>
            </w:r>
          </w:p>
        </w:tc>
      </w:tr>
      <w:tr w:rsidR="008715E7" w:rsidRPr="0081613F" w14:paraId="5DE1B0A6" w14:textId="77777777" w:rsidTr="005F1A3E">
        <w:trPr>
          <w:trHeight w:val="395"/>
        </w:trPr>
        <w:tc>
          <w:tcPr>
            <w:tcW w:w="1900" w:type="dxa"/>
            <w:tcBorders>
              <w:left w:val="single" w:sz="4" w:space="0" w:color="auto"/>
              <w:right w:val="single" w:sz="4" w:space="0" w:color="auto"/>
            </w:tcBorders>
          </w:tcPr>
          <w:p w14:paraId="10AF9E3F" w14:textId="40110E18" w:rsidR="008715E7" w:rsidRPr="0081613F" w:rsidRDefault="008715E7" w:rsidP="008715E7">
            <w:pPr>
              <w:spacing w:after="60"/>
              <w:rPr>
                <w:b/>
                <w:bCs/>
              </w:rPr>
            </w:pPr>
            <w:r w:rsidRPr="00C67BAF">
              <w:rPr>
                <w:rFonts w:cs="Calibri"/>
                <w:b/>
                <w:bCs/>
              </w:rPr>
              <w:t>MS-LS4-</w:t>
            </w:r>
            <w:r w:rsidR="00DF2870">
              <w:rPr>
                <w:rFonts w:cs="Calibri"/>
                <w:b/>
                <w:bCs/>
              </w:rPr>
              <w:t>6</w:t>
            </w:r>
            <w:r>
              <w:rPr>
                <w:rFonts w:cs="Calibri"/>
                <w:b/>
                <w:bCs/>
              </w:rPr>
              <w:t>.</w:t>
            </w:r>
          </w:p>
        </w:tc>
        <w:tc>
          <w:tcPr>
            <w:tcW w:w="12230" w:type="dxa"/>
            <w:gridSpan w:val="3"/>
            <w:tcBorders>
              <w:left w:val="single" w:sz="4" w:space="0" w:color="auto"/>
              <w:right w:val="single" w:sz="4" w:space="0" w:color="auto"/>
            </w:tcBorders>
            <w:vAlign w:val="center"/>
          </w:tcPr>
          <w:p w14:paraId="3C5682B8" w14:textId="0853F481" w:rsidR="008715E7" w:rsidRPr="00E655E5" w:rsidRDefault="00DF2870" w:rsidP="008715E7">
            <w:pPr>
              <w:spacing w:after="60"/>
            </w:pPr>
            <w:r w:rsidRPr="00DF2870">
              <w:rPr>
                <w:lang w:bidi="en-US"/>
              </w:rPr>
              <w:t xml:space="preserve">Use mathematical representations to support explanations of how natural selection may lead to increases and decreases of specific traits in populations over time. </w:t>
            </w:r>
            <w:r w:rsidRPr="00DF2870">
              <w:rPr>
                <w:color w:val="FF0000"/>
                <w:lang w:bidi="en-US"/>
              </w:rPr>
              <w:t>[Clarification Statement: Emphasis is on using mathematical models, probability statements, and proportional reasoning to support explanations of trends in changes to populations over time.] [Assessment Boundary: Assessment does not include Hardy Weinberg calculations.]</w:t>
            </w:r>
          </w:p>
        </w:tc>
      </w:tr>
      <w:tr w:rsidR="00791978" w:rsidRPr="0081613F" w14:paraId="34B3A333" w14:textId="77777777" w:rsidTr="0AF4E1E8">
        <w:trPr>
          <w:trHeight w:val="476"/>
        </w:trPr>
        <w:tc>
          <w:tcPr>
            <w:tcW w:w="14130" w:type="dxa"/>
            <w:gridSpan w:val="4"/>
            <w:tcBorders>
              <w:left w:val="single" w:sz="4" w:space="0" w:color="auto"/>
              <w:right w:val="single" w:sz="4" w:space="0" w:color="auto"/>
            </w:tcBorders>
            <w:shd w:val="clear" w:color="auto" w:fill="D9D9D9" w:themeFill="background1" w:themeFillShade="D9"/>
            <w:vAlign w:val="center"/>
          </w:tcPr>
          <w:p w14:paraId="7DA16BDB" w14:textId="75BD2E72" w:rsidR="00791978" w:rsidRPr="0081613F" w:rsidRDefault="00BA75E3" w:rsidP="002C76AD">
            <w:pPr>
              <w:rPr>
                <w:b/>
                <w:bCs/>
                <w:sz w:val="24"/>
                <w:szCs w:val="24"/>
              </w:rPr>
            </w:pPr>
            <w:r w:rsidRPr="0081613F">
              <w:rPr>
                <w:b/>
                <w:bCs/>
                <w:sz w:val="24"/>
                <w:szCs w:val="24"/>
              </w:rPr>
              <w:t xml:space="preserve">Acquisition Goals </w:t>
            </w:r>
            <w:r w:rsidR="0081613F">
              <w:rPr>
                <w:b/>
                <w:bCs/>
                <w:sz w:val="24"/>
                <w:szCs w:val="24"/>
              </w:rPr>
              <w:t>Number(s) and Descriptions(s)</w:t>
            </w:r>
          </w:p>
        </w:tc>
      </w:tr>
      <w:tr w:rsidR="00BA27D5" w14:paraId="0540A390" w14:textId="77777777" w:rsidTr="000F66AD">
        <w:trPr>
          <w:trHeight w:val="198"/>
        </w:trPr>
        <w:tc>
          <w:tcPr>
            <w:tcW w:w="1900" w:type="dxa"/>
            <w:tcBorders>
              <w:left w:val="single" w:sz="4" w:space="0" w:color="auto"/>
              <w:right w:val="single" w:sz="4" w:space="0" w:color="auto"/>
            </w:tcBorders>
          </w:tcPr>
          <w:p w14:paraId="48A91827" w14:textId="3E493834" w:rsidR="00BA27D5" w:rsidRDefault="00BA27D5" w:rsidP="00BA27D5">
            <w:pPr>
              <w:spacing w:after="60"/>
              <w:rPr>
                <w:b/>
                <w:bCs/>
              </w:rPr>
            </w:pPr>
            <w:r>
              <w:rPr>
                <w:b/>
                <w:bCs/>
              </w:rPr>
              <w:t>A</w:t>
            </w:r>
            <w:r w:rsidR="00DF2870">
              <w:rPr>
                <w:b/>
                <w:bCs/>
              </w:rPr>
              <w:t>15</w:t>
            </w:r>
            <w:r>
              <w:rPr>
                <w:b/>
                <w:bCs/>
              </w:rPr>
              <w:t>.</w:t>
            </w:r>
          </w:p>
        </w:tc>
        <w:tc>
          <w:tcPr>
            <w:tcW w:w="12230" w:type="dxa"/>
            <w:gridSpan w:val="3"/>
            <w:tcBorders>
              <w:left w:val="single" w:sz="4" w:space="0" w:color="auto"/>
              <w:right w:val="single" w:sz="4" w:space="0" w:color="auto"/>
            </w:tcBorders>
          </w:tcPr>
          <w:p w14:paraId="1A107AB8" w14:textId="2F5FCD71" w:rsidR="00BA27D5" w:rsidRPr="00422E8E" w:rsidRDefault="00453207" w:rsidP="00BA27D5">
            <w:pPr>
              <w:spacing w:after="60"/>
            </w:pPr>
            <w:r w:rsidRPr="00453207">
              <w:rPr>
                <w:rFonts w:cs="Calibri"/>
              </w:rPr>
              <w:t>Develop and/or use a model that shows the relationships between genes, mutations, proteins, structures, and functions</w:t>
            </w:r>
            <w:r w:rsidR="00BA27D5">
              <w:rPr>
                <w:rFonts w:cs="Calibri"/>
              </w:rPr>
              <w:t>.</w:t>
            </w:r>
          </w:p>
        </w:tc>
      </w:tr>
      <w:tr w:rsidR="00DF2870" w14:paraId="32C30832" w14:textId="77777777" w:rsidTr="000F66AD">
        <w:trPr>
          <w:trHeight w:val="198"/>
        </w:trPr>
        <w:tc>
          <w:tcPr>
            <w:tcW w:w="1900" w:type="dxa"/>
            <w:tcBorders>
              <w:left w:val="single" w:sz="4" w:space="0" w:color="auto"/>
              <w:right w:val="single" w:sz="4" w:space="0" w:color="auto"/>
            </w:tcBorders>
          </w:tcPr>
          <w:p w14:paraId="6AA00C9D" w14:textId="2CAAF7F4" w:rsidR="00DF2870" w:rsidRDefault="00DF2870" w:rsidP="00BA27D5">
            <w:pPr>
              <w:spacing w:after="60"/>
              <w:rPr>
                <w:b/>
                <w:bCs/>
              </w:rPr>
            </w:pPr>
            <w:r>
              <w:rPr>
                <w:b/>
                <w:bCs/>
              </w:rPr>
              <w:t>A16.</w:t>
            </w:r>
          </w:p>
        </w:tc>
        <w:tc>
          <w:tcPr>
            <w:tcW w:w="12230" w:type="dxa"/>
            <w:gridSpan w:val="3"/>
            <w:tcBorders>
              <w:left w:val="single" w:sz="4" w:space="0" w:color="auto"/>
              <w:right w:val="single" w:sz="4" w:space="0" w:color="auto"/>
            </w:tcBorders>
          </w:tcPr>
          <w:p w14:paraId="1910C0D9" w14:textId="6ACFF817" w:rsidR="00DF2870" w:rsidRPr="00067235" w:rsidRDefault="00D370D8" w:rsidP="00BA27D5">
            <w:pPr>
              <w:spacing w:after="60"/>
              <w:rPr>
                <w:rFonts w:cs="Calibri"/>
              </w:rPr>
            </w:pPr>
            <w:r w:rsidRPr="00D370D8">
              <w:rPr>
                <w:rFonts w:cs="Calibri"/>
              </w:rPr>
              <w:t>Determine similarities and differences using patterns in findings related to the proportions of a species in a population across generations</w:t>
            </w:r>
            <w:r>
              <w:rPr>
                <w:rFonts w:cs="Calibri"/>
              </w:rPr>
              <w:t>.</w:t>
            </w:r>
          </w:p>
        </w:tc>
      </w:tr>
      <w:tr w:rsidR="000F66AD" w14:paraId="775D50CC" w14:textId="77777777" w:rsidTr="000F66AD">
        <w:trPr>
          <w:trHeight w:val="198"/>
        </w:trPr>
        <w:tc>
          <w:tcPr>
            <w:tcW w:w="1900" w:type="dxa"/>
            <w:tcBorders>
              <w:left w:val="single" w:sz="4" w:space="0" w:color="auto"/>
              <w:right w:val="single" w:sz="4" w:space="0" w:color="auto"/>
            </w:tcBorders>
          </w:tcPr>
          <w:p w14:paraId="4D384B85" w14:textId="2D024A68" w:rsidR="000F66AD" w:rsidRDefault="000F66AD" w:rsidP="000F66AD">
            <w:pPr>
              <w:spacing w:after="60"/>
              <w:rPr>
                <w:b/>
                <w:bCs/>
              </w:rPr>
            </w:pPr>
            <w:r>
              <w:rPr>
                <w:b/>
                <w:bCs/>
              </w:rPr>
              <w:t>A17.</w:t>
            </w:r>
          </w:p>
        </w:tc>
        <w:tc>
          <w:tcPr>
            <w:tcW w:w="12230" w:type="dxa"/>
            <w:gridSpan w:val="3"/>
            <w:tcBorders>
              <w:left w:val="single" w:sz="4" w:space="0" w:color="auto"/>
              <w:right w:val="single" w:sz="4" w:space="0" w:color="auto"/>
            </w:tcBorders>
          </w:tcPr>
          <w:p w14:paraId="03B5FAA5" w14:textId="4BED3C44" w:rsidR="000F66AD" w:rsidRPr="00D370D8" w:rsidRDefault="000F66AD" w:rsidP="000F66AD">
            <w:pPr>
              <w:spacing w:after="60"/>
              <w:rPr>
                <w:rFonts w:cs="Calibri"/>
              </w:rPr>
            </w:pPr>
            <w:r w:rsidRPr="00074CF5">
              <w:rPr>
                <w:rFonts w:cs="Calibri"/>
              </w:rPr>
              <w:t>Use mathematical representations to support scientific conclusions about how environmental conditions caused species to change over time</w:t>
            </w:r>
            <w:r w:rsidRPr="00067235">
              <w:rPr>
                <w:rFonts w:cs="Calibri"/>
              </w:rPr>
              <w:t>.</w:t>
            </w:r>
          </w:p>
        </w:tc>
      </w:tr>
      <w:tr w:rsidR="000F66AD" w14:paraId="1F5FE542" w14:textId="77777777" w:rsidTr="000F66AD">
        <w:trPr>
          <w:trHeight w:val="198"/>
        </w:trPr>
        <w:tc>
          <w:tcPr>
            <w:tcW w:w="1900" w:type="dxa"/>
            <w:tcBorders>
              <w:left w:val="single" w:sz="4" w:space="0" w:color="auto"/>
              <w:right w:val="single" w:sz="4" w:space="0" w:color="auto"/>
            </w:tcBorders>
          </w:tcPr>
          <w:p w14:paraId="7CD642D7" w14:textId="30C91634" w:rsidR="000F66AD" w:rsidRPr="005F1A3E" w:rsidRDefault="000F66AD" w:rsidP="000F66AD">
            <w:pPr>
              <w:spacing w:after="60"/>
              <w:rPr>
                <w:b/>
                <w:bCs/>
                <w:color w:val="000000" w:themeColor="text1"/>
              </w:rPr>
            </w:pPr>
            <w:r w:rsidRPr="005F1A3E">
              <w:rPr>
                <w:b/>
                <w:bCs/>
                <w:color w:val="000000" w:themeColor="text1"/>
              </w:rPr>
              <w:t>A19.</w:t>
            </w:r>
          </w:p>
        </w:tc>
        <w:tc>
          <w:tcPr>
            <w:tcW w:w="12230" w:type="dxa"/>
            <w:gridSpan w:val="3"/>
            <w:tcBorders>
              <w:left w:val="single" w:sz="4" w:space="0" w:color="auto"/>
              <w:right w:val="single" w:sz="4" w:space="0" w:color="auto"/>
            </w:tcBorders>
          </w:tcPr>
          <w:p w14:paraId="42CF2233" w14:textId="61D22099" w:rsidR="000F66AD" w:rsidRPr="005F1A3E" w:rsidRDefault="000F66AD" w:rsidP="000F66AD">
            <w:pPr>
              <w:spacing w:after="60"/>
              <w:rPr>
                <w:color w:val="000000" w:themeColor="text1"/>
              </w:rPr>
            </w:pPr>
            <w:r w:rsidRPr="005F1A3E">
              <w:rPr>
                <w:color w:val="000000" w:themeColor="text1"/>
              </w:rPr>
              <w:t>Construct an explanation about how a species' survival rate is due to the presence of an advantageous trait</w:t>
            </w:r>
            <w:r w:rsidR="001B21AE" w:rsidRPr="005F1A3E">
              <w:rPr>
                <w:color w:val="000000" w:themeColor="text1"/>
              </w:rPr>
              <w:t>.</w:t>
            </w:r>
          </w:p>
        </w:tc>
      </w:tr>
      <w:tr w:rsidR="000F66AD" w14:paraId="4F115981" w14:textId="77777777" w:rsidTr="00845F8A">
        <w:trPr>
          <w:trHeight w:val="530"/>
        </w:trPr>
        <w:tc>
          <w:tcPr>
            <w:tcW w:w="14130" w:type="dxa"/>
            <w:gridSpan w:val="4"/>
            <w:tcBorders>
              <w:left w:val="single" w:sz="4" w:space="0" w:color="auto"/>
              <w:bottom w:val="single" w:sz="4" w:space="0" w:color="auto"/>
              <w:right w:val="single" w:sz="4" w:space="0" w:color="auto"/>
            </w:tcBorders>
            <w:shd w:val="clear" w:color="auto" w:fill="D9D9D9" w:themeFill="background1" w:themeFillShade="D9"/>
            <w:vAlign w:val="center"/>
          </w:tcPr>
          <w:p w14:paraId="68DBB08F" w14:textId="1BCF8011" w:rsidR="000F66AD" w:rsidRPr="006B5B02" w:rsidRDefault="000F66AD" w:rsidP="000F66AD">
            <w:pPr>
              <w:rPr>
                <w:b/>
                <w:bCs/>
              </w:rPr>
            </w:pPr>
            <w:r w:rsidRPr="0081613F">
              <w:rPr>
                <w:b/>
                <w:bCs/>
                <w:sz w:val="24"/>
                <w:szCs w:val="24"/>
              </w:rPr>
              <w:t xml:space="preserve">Evidence Statements </w:t>
            </w:r>
          </w:p>
        </w:tc>
      </w:tr>
      <w:tr w:rsidR="000F66AD" w14:paraId="0FCFB4AA" w14:textId="77777777" w:rsidTr="00845F8A">
        <w:trPr>
          <w:trHeight w:val="198"/>
        </w:trPr>
        <w:tc>
          <w:tcPr>
            <w:tcW w:w="14130" w:type="dxa"/>
            <w:gridSpan w:val="4"/>
            <w:tcBorders>
              <w:left w:val="single" w:sz="4" w:space="0" w:color="auto"/>
              <w:right w:val="single" w:sz="4" w:space="0" w:color="auto"/>
            </w:tcBorders>
          </w:tcPr>
          <w:p w14:paraId="14BC1DCB" w14:textId="4407FAA3" w:rsidR="000F66AD" w:rsidRPr="00422E8E" w:rsidRDefault="000F66AD" w:rsidP="000F66AD">
            <w:pPr>
              <w:pStyle w:val="ListParagraph"/>
              <w:numPr>
                <w:ilvl w:val="0"/>
                <w:numId w:val="4"/>
              </w:numPr>
              <w:spacing w:after="60"/>
              <w:ind w:left="360"/>
              <w:rPr>
                <w:rFonts w:cs="Calibri"/>
              </w:rPr>
            </w:pPr>
            <w:r w:rsidRPr="00F15393">
              <w:rPr>
                <w:rFonts w:cs="Calibri"/>
              </w:rPr>
              <w:t>Generate mathematical representations of the relationship between environmental conditions and changes in traits of species over time</w:t>
            </w:r>
            <w:r w:rsidRPr="00237B56">
              <w:rPr>
                <w:rFonts w:cs="Calibri"/>
              </w:rPr>
              <w:t>.</w:t>
            </w:r>
          </w:p>
        </w:tc>
      </w:tr>
      <w:tr w:rsidR="000F66AD" w14:paraId="5621DFF9" w14:textId="77777777" w:rsidTr="00845F8A">
        <w:trPr>
          <w:trHeight w:val="198"/>
        </w:trPr>
        <w:tc>
          <w:tcPr>
            <w:tcW w:w="14130" w:type="dxa"/>
            <w:gridSpan w:val="4"/>
            <w:tcBorders>
              <w:left w:val="single" w:sz="4" w:space="0" w:color="auto"/>
              <w:right w:val="single" w:sz="4" w:space="0" w:color="auto"/>
            </w:tcBorders>
          </w:tcPr>
          <w:p w14:paraId="66C607B0" w14:textId="4FC8766D" w:rsidR="000F66AD" w:rsidRPr="00422E8E" w:rsidRDefault="000F66AD" w:rsidP="000F66AD">
            <w:pPr>
              <w:pStyle w:val="ListParagraph"/>
              <w:numPr>
                <w:ilvl w:val="0"/>
                <w:numId w:val="4"/>
              </w:numPr>
              <w:spacing w:after="60"/>
              <w:ind w:left="360"/>
              <w:rPr>
                <w:rFonts w:cs="Calibri"/>
                <w:shd w:val="clear" w:color="auto" w:fill="FFFFFF"/>
              </w:rPr>
            </w:pPr>
            <w:r w:rsidRPr="00C937A2">
              <w:rPr>
                <w:rFonts w:cs="Calibri"/>
              </w:rPr>
              <w:t>Describe how mathematical representations support conclusions about how environmental conditions caused species to change over time</w:t>
            </w:r>
            <w:r w:rsidRPr="00067235">
              <w:rPr>
                <w:rFonts w:cs="Calibri"/>
              </w:rPr>
              <w:t>.</w:t>
            </w:r>
          </w:p>
        </w:tc>
      </w:tr>
      <w:tr w:rsidR="000F66AD" w14:paraId="32471AF1" w14:textId="77777777" w:rsidTr="00845F8A">
        <w:trPr>
          <w:trHeight w:val="198"/>
        </w:trPr>
        <w:tc>
          <w:tcPr>
            <w:tcW w:w="14130" w:type="dxa"/>
            <w:gridSpan w:val="4"/>
            <w:tcBorders>
              <w:left w:val="single" w:sz="4" w:space="0" w:color="auto"/>
              <w:right w:val="single" w:sz="4" w:space="0" w:color="auto"/>
            </w:tcBorders>
          </w:tcPr>
          <w:p w14:paraId="2C6ED0A5" w14:textId="183C8B76" w:rsidR="000F66AD" w:rsidRPr="00C937A2" w:rsidRDefault="000F66AD" w:rsidP="000F66AD">
            <w:pPr>
              <w:pStyle w:val="ListParagraph"/>
              <w:numPr>
                <w:ilvl w:val="0"/>
                <w:numId w:val="4"/>
              </w:numPr>
              <w:spacing w:after="60"/>
              <w:ind w:left="360"/>
              <w:rPr>
                <w:rFonts w:cs="Calibri"/>
              </w:rPr>
            </w:pPr>
            <w:r w:rsidRPr="008D1EE5">
              <w:rPr>
                <w:rFonts w:cs="Calibri"/>
              </w:rPr>
              <w:t>Accurately identify patterns related to the proportions of a species with a particular trait or traits across generations</w:t>
            </w:r>
            <w:r>
              <w:rPr>
                <w:rFonts w:cs="Calibri"/>
              </w:rPr>
              <w:t>.</w:t>
            </w:r>
          </w:p>
        </w:tc>
      </w:tr>
      <w:tr w:rsidR="000F66AD" w14:paraId="21EB098F" w14:textId="77777777" w:rsidTr="00845F8A">
        <w:trPr>
          <w:trHeight w:val="198"/>
        </w:trPr>
        <w:tc>
          <w:tcPr>
            <w:tcW w:w="14130" w:type="dxa"/>
            <w:gridSpan w:val="4"/>
            <w:tcBorders>
              <w:left w:val="single" w:sz="4" w:space="0" w:color="auto"/>
              <w:right w:val="single" w:sz="4" w:space="0" w:color="auto"/>
            </w:tcBorders>
          </w:tcPr>
          <w:p w14:paraId="0BBB0CE9" w14:textId="63AF5884" w:rsidR="000F66AD" w:rsidRPr="00422E8E" w:rsidRDefault="000F66AD" w:rsidP="000F66AD">
            <w:pPr>
              <w:pStyle w:val="ListParagraph"/>
              <w:numPr>
                <w:ilvl w:val="0"/>
                <w:numId w:val="4"/>
              </w:numPr>
              <w:spacing w:after="60"/>
              <w:ind w:left="360"/>
              <w:rPr>
                <w:rFonts w:cs="Calibri"/>
                <w:shd w:val="clear" w:color="auto" w:fill="FFFFFF"/>
              </w:rPr>
            </w:pPr>
            <w:r w:rsidRPr="005F1A3E">
              <w:rPr>
                <w:rFonts w:cs="Calibri"/>
                <w:color w:val="000000" w:themeColor="text1"/>
              </w:rPr>
              <w:t>Construct an accurate explanation that describes how an advantageous trait in a population led to an increase in the population of a species.</w:t>
            </w:r>
          </w:p>
        </w:tc>
      </w:tr>
    </w:tbl>
    <w:p w14:paraId="1161A9A7" w14:textId="77777777" w:rsidR="005F1A3E" w:rsidRDefault="005F1A3E">
      <w:r>
        <w:br w:type="page"/>
      </w:r>
    </w:p>
    <w:tbl>
      <w:tblPr>
        <w:tblStyle w:val="TableGrid"/>
        <w:tblW w:w="0" w:type="auto"/>
        <w:tblInd w:w="-815" w:type="dxa"/>
        <w:tblBorders>
          <w:left w:val="none" w:sz="0" w:space="0" w:color="auto"/>
          <w:right w:val="none" w:sz="0" w:space="0" w:color="auto"/>
        </w:tblBorders>
        <w:tblLayout w:type="fixed"/>
        <w:tblLook w:val="04A0" w:firstRow="1" w:lastRow="0" w:firstColumn="1" w:lastColumn="0" w:noHBand="0" w:noVBand="1"/>
      </w:tblPr>
      <w:tblGrid>
        <w:gridCol w:w="7200"/>
        <w:gridCol w:w="899"/>
        <w:gridCol w:w="899"/>
        <w:gridCol w:w="900"/>
        <w:gridCol w:w="899"/>
        <w:gridCol w:w="899"/>
        <w:gridCol w:w="900"/>
        <w:gridCol w:w="899"/>
        <w:gridCol w:w="900"/>
      </w:tblGrid>
      <w:tr w:rsidR="000F66AD" w14:paraId="4C4A1726" w14:textId="77777777" w:rsidTr="00CE2B23">
        <w:trPr>
          <w:trHeight w:val="593"/>
        </w:trPr>
        <w:tc>
          <w:tcPr>
            <w:tcW w:w="7200" w:type="dxa"/>
            <w:vMerge w:val="restart"/>
            <w:tcBorders>
              <w:left w:val="single" w:sz="4" w:space="0" w:color="auto"/>
            </w:tcBorders>
            <w:shd w:val="clear" w:color="auto" w:fill="D9D9D9" w:themeFill="background1" w:themeFillShade="D9"/>
          </w:tcPr>
          <w:p w14:paraId="17A88724" w14:textId="2D1B74EE" w:rsidR="000F66AD" w:rsidRPr="002E01DE" w:rsidRDefault="000F66AD" w:rsidP="000F66AD">
            <w:pPr>
              <w:rPr>
                <w:b/>
                <w:bCs/>
              </w:rPr>
            </w:pPr>
            <w:r w:rsidRPr="00350ADB">
              <w:rPr>
                <w:b/>
                <w:bCs/>
              </w:rPr>
              <w:lastRenderedPageBreak/>
              <w:t xml:space="preserve">Source Documentation and Information Resources References </w:t>
            </w:r>
            <w:r w:rsidRPr="002E01DE">
              <w:rPr>
                <w:b/>
                <w:bCs/>
              </w:rPr>
              <w:t xml:space="preserve">(e.g., </w:t>
            </w:r>
            <w:r>
              <w:rPr>
                <w:b/>
                <w:bCs/>
              </w:rPr>
              <w:t xml:space="preserve">publications, </w:t>
            </w:r>
            <w:r w:rsidRPr="002E01DE">
              <w:rPr>
                <w:b/>
                <w:bCs/>
              </w:rPr>
              <w:t>websites, citations</w:t>
            </w:r>
            <w:r>
              <w:rPr>
                <w:b/>
                <w:bCs/>
              </w:rPr>
              <w:t>, images, videos, etc.</w:t>
            </w:r>
            <w:r w:rsidRPr="002E01DE">
              <w:rPr>
                <w:b/>
                <w:bCs/>
              </w:rPr>
              <w:t>)</w:t>
            </w:r>
          </w:p>
          <w:p w14:paraId="716973D3" w14:textId="1BB21500" w:rsidR="000F66AD" w:rsidRPr="00AC44D7" w:rsidRDefault="000F66AD" w:rsidP="000F66AD">
            <w:pPr>
              <w:rPr>
                <w:b/>
                <w:bCs/>
              </w:rPr>
            </w:pPr>
            <w:r w:rsidRPr="002E01DE">
              <w:t>Please include source name, description, citation, and a link to its original location below</w:t>
            </w:r>
            <w:r>
              <w:t>. Include additional rows as needed.</w:t>
            </w:r>
          </w:p>
        </w:tc>
        <w:tc>
          <w:tcPr>
            <w:tcW w:w="7195" w:type="dxa"/>
            <w:gridSpan w:val="8"/>
            <w:tcBorders>
              <w:right w:val="single" w:sz="4" w:space="0" w:color="auto"/>
            </w:tcBorders>
            <w:shd w:val="clear" w:color="auto" w:fill="D9D9D9" w:themeFill="background1" w:themeFillShade="D9"/>
          </w:tcPr>
          <w:p w14:paraId="758D6434" w14:textId="0EC806DC" w:rsidR="000F66AD" w:rsidRPr="00AC44D7" w:rsidRDefault="000F66AD" w:rsidP="000F66AD">
            <w:pPr>
              <w:spacing w:after="60"/>
              <w:rPr>
                <w:b/>
                <w:bCs/>
              </w:rPr>
            </w:pPr>
            <w:r>
              <w:rPr>
                <w:b/>
                <w:bCs/>
              </w:rPr>
              <w:t xml:space="preserve">Licensing: </w:t>
            </w:r>
            <w:r w:rsidRPr="002E01DE">
              <w:t xml:space="preserve">Please </w:t>
            </w:r>
            <w:r>
              <w:t xml:space="preserve">mark an “X” under the </w:t>
            </w:r>
            <w:r w:rsidRPr="002E01DE">
              <w:t xml:space="preserve">appropriate licensing. If resource is not under a creative commons (CC) license, please </w:t>
            </w:r>
            <w:r>
              <w:t xml:space="preserve">attempt to find a source with CC licensing. If you are unable, please </w:t>
            </w:r>
            <w:r w:rsidRPr="002E01DE">
              <w:t>select other and provide additional information about the source in the source documentation section.</w:t>
            </w:r>
          </w:p>
        </w:tc>
      </w:tr>
      <w:tr w:rsidR="00A565D2" w14:paraId="03AC15F2" w14:textId="77777777" w:rsidTr="00CE2B23">
        <w:trPr>
          <w:trHeight w:val="70"/>
        </w:trPr>
        <w:tc>
          <w:tcPr>
            <w:tcW w:w="7200" w:type="dxa"/>
            <w:vMerge/>
            <w:tcBorders>
              <w:left w:val="single" w:sz="4" w:space="0" w:color="auto"/>
            </w:tcBorders>
          </w:tcPr>
          <w:p w14:paraId="3211658D" w14:textId="0B1AA13E" w:rsidR="000F66AD" w:rsidRPr="002E01DE" w:rsidRDefault="000F66AD" w:rsidP="000F66AD"/>
        </w:tc>
        <w:tc>
          <w:tcPr>
            <w:tcW w:w="899" w:type="dxa"/>
            <w:shd w:val="clear" w:color="auto" w:fill="F2F2F2" w:themeFill="background1" w:themeFillShade="F2"/>
          </w:tcPr>
          <w:p w14:paraId="31D24B42" w14:textId="77777777" w:rsidR="000F66AD" w:rsidRPr="002E01DE" w:rsidRDefault="000F66AD" w:rsidP="000F66AD">
            <w:pPr>
              <w:jc w:val="center"/>
              <w:rPr>
                <w:i/>
                <w:iCs/>
                <w:sz w:val="18"/>
                <w:szCs w:val="18"/>
              </w:rPr>
            </w:pPr>
            <w:r w:rsidRPr="002E01DE">
              <w:rPr>
                <w:i/>
                <w:iCs/>
                <w:sz w:val="18"/>
                <w:szCs w:val="18"/>
              </w:rPr>
              <w:t>CC0/</w:t>
            </w:r>
          </w:p>
          <w:p w14:paraId="607EB561" w14:textId="305B18C7" w:rsidR="000F66AD" w:rsidRPr="002E01DE" w:rsidRDefault="000F66AD" w:rsidP="000F66AD">
            <w:pPr>
              <w:jc w:val="center"/>
              <w:rPr>
                <w:i/>
                <w:iCs/>
                <w:sz w:val="18"/>
                <w:szCs w:val="18"/>
              </w:rPr>
            </w:pPr>
            <w:r w:rsidRPr="002E01DE">
              <w:rPr>
                <w:i/>
                <w:iCs/>
                <w:sz w:val="18"/>
                <w:szCs w:val="18"/>
              </w:rPr>
              <w:t>Public Domain</w:t>
            </w:r>
          </w:p>
        </w:tc>
        <w:tc>
          <w:tcPr>
            <w:tcW w:w="899" w:type="dxa"/>
            <w:shd w:val="clear" w:color="auto" w:fill="F2F2F2" w:themeFill="background1" w:themeFillShade="F2"/>
          </w:tcPr>
          <w:p w14:paraId="780143B2" w14:textId="2544A35F" w:rsidR="000F66AD" w:rsidRPr="002E01DE" w:rsidRDefault="000F66AD" w:rsidP="000F66AD">
            <w:pPr>
              <w:jc w:val="center"/>
              <w:rPr>
                <w:i/>
                <w:iCs/>
                <w:sz w:val="18"/>
                <w:szCs w:val="18"/>
              </w:rPr>
            </w:pPr>
            <w:r w:rsidRPr="002E01DE">
              <w:rPr>
                <w:i/>
                <w:iCs/>
                <w:sz w:val="18"/>
                <w:szCs w:val="18"/>
              </w:rPr>
              <w:t>CC BY</w:t>
            </w:r>
          </w:p>
        </w:tc>
        <w:tc>
          <w:tcPr>
            <w:tcW w:w="900" w:type="dxa"/>
            <w:shd w:val="clear" w:color="auto" w:fill="F2F2F2" w:themeFill="background1" w:themeFillShade="F2"/>
          </w:tcPr>
          <w:p w14:paraId="638EEE5C" w14:textId="1888CB77" w:rsidR="000F66AD" w:rsidRPr="002E01DE" w:rsidRDefault="000F66AD" w:rsidP="000F66AD">
            <w:pPr>
              <w:jc w:val="center"/>
              <w:rPr>
                <w:i/>
                <w:iCs/>
                <w:sz w:val="18"/>
                <w:szCs w:val="18"/>
              </w:rPr>
            </w:pPr>
            <w:r w:rsidRPr="002E01DE">
              <w:rPr>
                <w:i/>
                <w:iCs/>
                <w:sz w:val="18"/>
                <w:szCs w:val="18"/>
              </w:rPr>
              <w:t>CC BY-SA</w:t>
            </w:r>
          </w:p>
        </w:tc>
        <w:tc>
          <w:tcPr>
            <w:tcW w:w="899" w:type="dxa"/>
            <w:shd w:val="clear" w:color="auto" w:fill="F2F2F2" w:themeFill="background1" w:themeFillShade="F2"/>
          </w:tcPr>
          <w:p w14:paraId="7D5B326F" w14:textId="536407AC" w:rsidR="000F66AD" w:rsidRPr="002E01DE" w:rsidRDefault="000F66AD" w:rsidP="000F66AD">
            <w:pPr>
              <w:jc w:val="center"/>
              <w:rPr>
                <w:i/>
                <w:iCs/>
                <w:sz w:val="18"/>
                <w:szCs w:val="18"/>
              </w:rPr>
            </w:pPr>
            <w:r w:rsidRPr="002E01DE">
              <w:rPr>
                <w:i/>
                <w:iCs/>
                <w:sz w:val="18"/>
                <w:szCs w:val="18"/>
              </w:rPr>
              <w:t>CC BY-NC</w:t>
            </w:r>
          </w:p>
        </w:tc>
        <w:tc>
          <w:tcPr>
            <w:tcW w:w="899" w:type="dxa"/>
            <w:shd w:val="clear" w:color="auto" w:fill="F2F2F2" w:themeFill="background1" w:themeFillShade="F2"/>
          </w:tcPr>
          <w:p w14:paraId="2EAAC58F" w14:textId="42B2E30A" w:rsidR="000F66AD" w:rsidRPr="002E01DE" w:rsidRDefault="000F66AD" w:rsidP="000F66AD">
            <w:pPr>
              <w:jc w:val="center"/>
              <w:rPr>
                <w:i/>
                <w:iCs/>
                <w:sz w:val="18"/>
                <w:szCs w:val="18"/>
              </w:rPr>
            </w:pPr>
            <w:r w:rsidRPr="002E01DE">
              <w:rPr>
                <w:i/>
                <w:iCs/>
                <w:sz w:val="18"/>
                <w:szCs w:val="18"/>
              </w:rPr>
              <w:t>CC BY-NC-SA</w:t>
            </w:r>
          </w:p>
        </w:tc>
        <w:tc>
          <w:tcPr>
            <w:tcW w:w="900" w:type="dxa"/>
            <w:shd w:val="clear" w:color="auto" w:fill="F2F2F2" w:themeFill="background1" w:themeFillShade="F2"/>
          </w:tcPr>
          <w:p w14:paraId="6869D4E4" w14:textId="37CDDDCA" w:rsidR="000F66AD" w:rsidRPr="002E01DE" w:rsidRDefault="000F66AD" w:rsidP="000F66AD">
            <w:pPr>
              <w:jc w:val="center"/>
              <w:rPr>
                <w:i/>
                <w:iCs/>
                <w:sz w:val="18"/>
                <w:szCs w:val="18"/>
              </w:rPr>
            </w:pPr>
            <w:r w:rsidRPr="1E839AAF">
              <w:rPr>
                <w:i/>
                <w:iCs/>
                <w:sz w:val="18"/>
                <w:szCs w:val="18"/>
              </w:rPr>
              <w:t>CC BY-ND</w:t>
            </w:r>
          </w:p>
        </w:tc>
        <w:tc>
          <w:tcPr>
            <w:tcW w:w="899" w:type="dxa"/>
            <w:shd w:val="clear" w:color="auto" w:fill="F2F2F2" w:themeFill="background1" w:themeFillShade="F2"/>
          </w:tcPr>
          <w:p w14:paraId="3F1915C8" w14:textId="65853303" w:rsidR="000F66AD" w:rsidRPr="002E01DE" w:rsidRDefault="000F66AD" w:rsidP="000F66AD">
            <w:pPr>
              <w:jc w:val="center"/>
              <w:rPr>
                <w:i/>
                <w:iCs/>
                <w:sz w:val="18"/>
                <w:szCs w:val="18"/>
              </w:rPr>
            </w:pPr>
            <w:r w:rsidRPr="002E01DE">
              <w:rPr>
                <w:i/>
                <w:iCs/>
                <w:sz w:val="18"/>
                <w:szCs w:val="18"/>
              </w:rPr>
              <w:t>CC BY-NC-ND</w:t>
            </w:r>
          </w:p>
        </w:tc>
        <w:tc>
          <w:tcPr>
            <w:tcW w:w="900" w:type="dxa"/>
            <w:tcBorders>
              <w:right w:val="single" w:sz="4" w:space="0" w:color="auto"/>
            </w:tcBorders>
            <w:shd w:val="clear" w:color="auto" w:fill="F2F2F2" w:themeFill="background1" w:themeFillShade="F2"/>
          </w:tcPr>
          <w:p w14:paraId="6071AAA3" w14:textId="396F456F" w:rsidR="000F66AD" w:rsidRPr="002E01DE" w:rsidRDefault="000F66AD" w:rsidP="000F66AD">
            <w:pPr>
              <w:jc w:val="center"/>
              <w:rPr>
                <w:i/>
                <w:iCs/>
                <w:sz w:val="18"/>
                <w:szCs w:val="18"/>
              </w:rPr>
            </w:pPr>
            <w:r w:rsidRPr="002E01DE">
              <w:rPr>
                <w:i/>
                <w:iCs/>
                <w:sz w:val="18"/>
                <w:szCs w:val="18"/>
              </w:rPr>
              <w:t>Other</w:t>
            </w:r>
          </w:p>
        </w:tc>
      </w:tr>
      <w:tr w:rsidR="00D154B8" w14:paraId="1ED7C683" w14:textId="77777777" w:rsidTr="00CE2B23">
        <w:trPr>
          <w:trHeight w:val="548"/>
        </w:trPr>
        <w:tc>
          <w:tcPr>
            <w:tcW w:w="7200" w:type="dxa"/>
            <w:tcBorders>
              <w:left w:val="single" w:sz="4" w:space="0" w:color="auto"/>
            </w:tcBorders>
          </w:tcPr>
          <w:p w14:paraId="3593B593" w14:textId="0BE1F87B" w:rsidR="00096617" w:rsidRDefault="00E93E6B" w:rsidP="00096617">
            <w:pPr>
              <w:pStyle w:val="Normal0"/>
              <w:numPr>
                <w:ilvl w:val="0"/>
                <w:numId w:val="30"/>
              </w:numPr>
              <w:pBdr>
                <w:top w:val="nil"/>
                <w:left w:val="nil"/>
                <w:bottom w:val="nil"/>
                <w:right w:val="nil"/>
                <w:between w:val="nil"/>
              </w:pBdr>
              <w:spacing w:after="60"/>
              <w:ind w:left="360"/>
            </w:pPr>
            <w:hyperlink r:id="rId10" w:history="1">
              <w:r w:rsidR="00CE2B23">
                <w:rPr>
                  <w:rStyle w:val="Hyperlink"/>
                </w:rPr>
                <w:t>Sn</w:t>
              </w:r>
              <w:r w:rsidR="00096617">
                <w:rPr>
                  <w:rStyle w:val="Hyperlink"/>
                </w:rPr>
                <w:t>owshoe hare_L.Scott Mills research photo.jpg (1000×750) (usanpn.org)</w:t>
              </w:r>
            </w:hyperlink>
          </w:p>
          <w:p w14:paraId="408EAA1B" w14:textId="4DD84958" w:rsidR="000F66AD" w:rsidRPr="00B32AA6" w:rsidRDefault="00096617" w:rsidP="00096617">
            <w:pPr>
              <w:pStyle w:val="Normal0"/>
              <w:pBdr>
                <w:top w:val="nil"/>
                <w:left w:val="nil"/>
                <w:bottom w:val="nil"/>
                <w:right w:val="nil"/>
                <w:between w:val="nil"/>
              </w:pBdr>
              <w:spacing w:after="60"/>
              <w:ind w:left="360"/>
              <w:rPr>
                <w:color w:val="000000"/>
              </w:rPr>
            </w:pPr>
            <w:r>
              <w:t>[</w:t>
            </w:r>
            <w:r w:rsidRPr="00096617">
              <w:t>https://usanpn.org/files/shared/images/snowshoe%20hare_L.Scott%20Mills%20research%20photo.jpg</w:t>
            </w:r>
            <w:r>
              <w:t>]</w:t>
            </w:r>
          </w:p>
        </w:tc>
        <w:tc>
          <w:tcPr>
            <w:tcW w:w="899" w:type="dxa"/>
            <w:vAlign w:val="center"/>
          </w:tcPr>
          <w:p w14:paraId="3C209DC2" w14:textId="072ABDA8" w:rsidR="000F66AD" w:rsidRPr="002E01DE" w:rsidRDefault="000F66AD" w:rsidP="000F66AD">
            <w:pPr>
              <w:spacing w:after="60"/>
              <w:jc w:val="center"/>
            </w:pPr>
          </w:p>
        </w:tc>
        <w:tc>
          <w:tcPr>
            <w:tcW w:w="899" w:type="dxa"/>
            <w:vAlign w:val="center"/>
          </w:tcPr>
          <w:p w14:paraId="4A50EE0C" w14:textId="04F6B281" w:rsidR="000F66AD" w:rsidRPr="002E01DE" w:rsidRDefault="000F66AD" w:rsidP="000F66AD">
            <w:pPr>
              <w:spacing w:after="60"/>
              <w:jc w:val="center"/>
            </w:pPr>
            <w:r>
              <w:t>X</w:t>
            </w:r>
          </w:p>
        </w:tc>
        <w:tc>
          <w:tcPr>
            <w:tcW w:w="900" w:type="dxa"/>
            <w:vAlign w:val="center"/>
          </w:tcPr>
          <w:p w14:paraId="1DC922A5" w14:textId="77FD9AB3" w:rsidR="000F66AD" w:rsidRPr="002E01DE" w:rsidRDefault="000F66AD" w:rsidP="000F66AD">
            <w:pPr>
              <w:spacing w:after="60"/>
              <w:jc w:val="center"/>
            </w:pPr>
          </w:p>
        </w:tc>
        <w:tc>
          <w:tcPr>
            <w:tcW w:w="899" w:type="dxa"/>
            <w:vAlign w:val="center"/>
          </w:tcPr>
          <w:p w14:paraId="4842D714" w14:textId="3268FD05" w:rsidR="000F66AD" w:rsidRPr="002E01DE" w:rsidRDefault="000F66AD" w:rsidP="000F66AD">
            <w:pPr>
              <w:spacing w:after="60"/>
              <w:jc w:val="center"/>
            </w:pPr>
          </w:p>
        </w:tc>
        <w:tc>
          <w:tcPr>
            <w:tcW w:w="899" w:type="dxa"/>
            <w:vAlign w:val="center"/>
          </w:tcPr>
          <w:p w14:paraId="4741EA84" w14:textId="1F91A07C" w:rsidR="000F66AD" w:rsidRPr="002E01DE" w:rsidRDefault="000F66AD" w:rsidP="000F66AD">
            <w:pPr>
              <w:spacing w:after="60"/>
              <w:jc w:val="center"/>
            </w:pPr>
          </w:p>
        </w:tc>
        <w:tc>
          <w:tcPr>
            <w:tcW w:w="900" w:type="dxa"/>
            <w:vAlign w:val="center"/>
          </w:tcPr>
          <w:p w14:paraId="46CE9209" w14:textId="516CD7E8" w:rsidR="000F66AD" w:rsidRPr="002E01DE" w:rsidRDefault="000F66AD" w:rsidP="000F66AD">
            <w:pPr>
              <w:spacing w:after="60"/>
              <w:jc w:val="center"/>
            </w:pPr>
          </w:p>
        </w:tc>
        <w:tc>
          <w:tcPr>
            <w:tcW w:w="899" w:type="dxa"/>
            <w:vAlign w:val="center"/>
          </w:tcPr>
          <w:p w14:paraId="7DC53311" w14:textId="1E04D458" w:rsidR="000F66AD" w:rsidRPr="002E01DE" w:rsidRDefault="000F66AD" w:rsidP="000F66AD">
            <w:pPr>
              <w:spacing w:after="60"/>
              <w:jc w:val="center"/>
            </w:pPr>
          </w:p>
        </w:tc>
        <w:tc>
          <w:tcPr>
            <w:tcW w:w="900" w:type="dxa"/>
            <w:tcBorders>
              <w:right w:val="single" w:sz="4" w:space="0" w:color="auto"/>
            </w:tcBorders>
            <w:vAlign w:val="center"/>
          </w:tcPr>
          <w:p w14:paraId="1144FE2D" w14:textId="612CB275" w:rsidR="000F66AD" w:rsidRPr="002E01DE" w:rsidRDefault="000F66AD" w:rsidP="000F66AD">
            <w:pPr>
              <w:spacing w:after="60"/>
              <w:jc w:val="center"/>
            </w:pPr>
          </w:p>
        </w:tc>
      </w:tr>
      <w:tr w:rsidR="00D154B8" w14:paraId="26A44BEA" w14:textId="77777777" w:rsidTr="00CE2B23">
        <w:trPr>
          <w:trHeight w:val="530"/>
        </w:trPr>
        <w:tc>
          <w:tcPr>
            <w:tcW w:w="7200" w:type="dxa"/>
            <w:tcBorders>
              <w:left w:val="single" w:sz="4" w:space="0" w:color="auto"/>
            </w:tcBorders>
          </w:tcPr>
          <w:p w14:paraId="05A30D36" w14:textId="660A2CDA" w:rsidR="00F2616D" w:rsidRDefault="00E93E6B" w:rsidP="00F2616D">
            <w:pPr>
              <w:pStyle w:val="ListParagraph"/>
              <w:numPr>
                <w:ilvl w:val="0"/>
                <w:numId w:val="30"/>
              </w:numPr>
              <w:ind w:left="360"/>
            </w:pPr>
            <w:hyperlink r:id="rId11" w:history="1">
              <w:r w:rsidR="00F2616D">
                <w:rPr>
                  <w:rStyle w:val="Hyperlink"/>
                </w:rPr>
                <w:t>File:Snowshoe Hare, Shirleys Bay.jpg - Wikipedia</w:t>
              </w:r>
            </w:hyperlink>
          </w:p>
          <w:p w14:paraId="6FC1FD25" w14:textId="104BC6B1" w:rsidR="000F66AD" w:rsidRPr="00AE7E60" w:rsidRDefault="00F2616D" w:rsidP="00F2616D">
            <w:pPr>
              <w:ind w:left="360"/>
              <w:rPr>
                <w:rFonts w:asciiTheme="minorHAnsi" w:hAnsiTheme="minorHAnsi" w:cstheme="minorHAnsi"/>
              </w:rPr>
            </w:pPr>
            <w:r>
              <w:rPr>
                <w:rFonts w:eastAsia="Calibri" w:cs="Calibri"/>
              </w:rPr>
              <w:t>[</w:t>
            </w:r>
            <w:r w:rsidRPr="00F2616D">
              <w:rPr>
                <w:rFonts w:eastAsia="Calibri" w:cs="Calibri"/>
              </w:rPr>
              <w:t>https://en.wikipedia.org/wiki/File:Snowshoe_Hare,_Shirleys_Bay.jpg</w:t>
            </w:r>
            <w:r>
              <w:rPr>
                <w:rFonts w:eastAsia="Calibri" w:cs="Calibri"/>
              </w:rPr>
              <w:t>]</w:t>
            </w:r>
          </w:p>
        </w:tc>
        <w:tc>
          <w:tcPr>
            <w:tcW w:w="899" w:type="dxa"/>
            <w:vAlign w:val="center"/>
          </w:tcPr>
          <w:p w14:paraId="00197446" w14:textId="0DBA91C1" w:rsidR="000F66AD" w:rsidRDefault="000F66AD" w:rsidP="000F66AD">
            <w:pPr>
              <w:spacing w:after="60"/>
              <w:jc w:val="center"/>
            </w:pPr>
            <w:r>
              <w:t>X</w:t>
            </w:r>
          </w:p>
        </w:tc>
        <w:tc>
          <w:tcPr>
            <w:tcW w:w="899" w:type="dxa"/>
            <w:vAlign w:val="center"/>
          </w:tcPr>
          <w:p w14:paraId="6B8E5068" w14:textId="0FB0491E" w:rsidR="000F66AD" w:rsidRPr="00FE7299" w:rsidRDefault="000F66AD" w:rsidP="000F66AD">
            <w:pPr>
              <w:spacing w:after="60"/>
              <w:jc w:val="center"/>
            </w:pPr>
          </w:p>
        </w:tc>
        <w:tc>
          <w:tcPr>
            <w:tcW w:w="900" w:type="dxa"/>
            <w:vAlign w:val="center"/>
          </w:tcPr>
          <w:p w14:paraId="4DAFA1B7" w14:textId="14AEC460" w:rsidR="000F66AD" w:rsidRPr="00FE7299" w:rsidRDefault="000F66AD" w:rsidP="000F66AD">
            <w:pPr>
              <w:spacing w:after="60"/>
              <w:jc w:val="center"/>
            </w:pPr>
          </w:p>
        </w:tc>
        <w:tc>
          <w:tcPr>
            <w:tcW w:w="899" w:type="dxa"/>
            <w:vAlign w:val="center"/>
          </w:tcPr>
          <w:p w14:paraId="65DBBB60" w14:textId="497643AC" w:rsidR="000F66AD" w:rsidRPr="00FE7299" w:rsidRDefault="000F66AD" w:rsidP="000F66AD">
            <w:pPr>
              <w:spacing w:after="60"/>
              <w:jc w:val="center"/>
            </w:pPr>
          </w:p>
        </w:tc>
        <w:tc>
          <w:tcPr>
            <w:tcW w:w="899" w:type="dxa"/>
            <w:vAlign w:val="center"/>
          </w:tcPr>
          <w:p w14:paraId="39B0402C" w14:textId="2E0F577F" w:rsidR="000F66AD" w:rsidRPr="00FE7299" w:rsidRDefault="000F66AD" w:rsidP="000F66AD">
            <w:pPr>
              <w:spacing w:after="60"/>
              <w:jc w:val="center"/>
            </w:pPr>
          </w:p>
        </w:tc>
        <w:tc>
          <w:tcPr>
            <w:tcW w:w="900" w:type="dxa"/>
            <w:vAlign w:val="center"/>
          </w:tcPr>
          <w:p w14:paraId="399A99D9" w14:textId="34153E9A" w:rsidR="000F66AD" w:rsidRPr="00FE7299" w:rsidRDefault="000F66AD" w:rsidP="000F66AD">
            <w:pPr>
              <w:spacing w:after="60"/>
              <w:jc w:val="center"/>
            </w:pPr>
          </w:p>
        </w:tc>
        <w:tc>
          <w:tcPr>
            <w:tcW w:w="899" w:type="dxa"/>
            <w:vAlign w:val="center"/>
          </w:tcPr>
          <w:p w14:paraId="7B0CE6B5" w14:textId="05449BAF" w:rsidR="000F66AD" w:rsidRPr="00FE7299" w:rsidRDefault="000F66AD" w:rsidP="000F66AD">
            <w:pPr>
              <w:spacing w:after="60"/>
              <w:jc w:val="center"/>
            </w:pPr>
          </w:p>
        </w:tc>
        <w:tc>
          <w:tcPr>
            <w:tcW w:w="900" w:type="dxa"/>
            <w:tcBorders>
              <w:right w:val="single" w:sz="4" w:space="0" w:color="auto"/>
            </w:tcBorders>
            <w:vAlign w:val="center"/>
          </w:tcPr>
          <w:p w14:paraId="38FB9588" w14:textId="22AE9546" w:rsidR="000F66AD" w:rsidRPr="00FE7299" w:rsidRDefault="000F66AD" w:rsidP="000F66AD">
            <w:pPr>
              <w:spacing w:after="60"/>
              <w:jc w:val="center"/>
            </w:pPr>
          </w:p>
        </w:tc>
      </w:tr>
      <w:tr w:rsidR="00D154B8" w14:paraId="71FC90C1" w14:textId="77777777" w:rsidTr="00CE2B23">
        <w:trPr>
          <w:trHeight w:val="440"/>
        </w:trPr>
        <w:tc>
          <w:tcPr>
            <w:tcW w:w="7200" w:type="dxa"/>
            <w:tcBorders>
              <w:left w:val="single" w:sz="4" w:space="0" w:color="auto"/>
            </w:tcBorders>
          </w:tcPr>
          <w:p w14:paraId="4C3C7601" w14:textId="0D0087AF" w:rsidR="00FC3B60" w:rsidRDefault="00E93E6B" w:rsidP="00FC3B60">
            <w:pPr>
              <w:pStyle w:val="Normal0"/>
              <w:numPr>
                <w:ilvl w:val="0"/>
                <w:numId w:val="30"/>
              </w:numPr>
              <w:spacing w:after="60"/>
              <w:ind w:left="360"/>
            </w:pPr>
            <w:hyperlink r:id="rId12" w:history="1">
              <w:r w:rsidR="00FC3B60">
                <w:rPr>
                  <w:rStyle w:val="Hyperlink"/>
                </w:rPr>
                <w:t>Climate change means snowshoe hares stand out like lightbulbs against a snowless background | USA National Phenology Network (usanpn.org)</w:t>
              </w:r>
            </w:hyperlink>
          </w:p>
          <w:p w14:paraId="39577F08" w14:textId="535D2463" w:rsidR="000F66AD" w:rsidRPr="00AE7E60" w:rsidRDefault="00FD0ACF" w:rsidP="00FD0ACF">
            <w:pPr>
              <w:pStyle w:val="Normal0"/>
              <w:spacing w:after="60"/>
              <w:ind w:left="360"/>
            </w:pPr>
            <w:r>
              <w:t>[</w:t>
            </w:r>
            <w:r w:rsidR="00FC3B60" w:rsidRPr="00FD0ACF">
              <w:t>https://www.usanpn.org/node/22253</w:t>
            </w:r>
            <w:r>
              <w:t>]</w:t>
            </w:r>
          </w:p>
        </w:tc>
        <w:tc>
          <w:tcPr>
            <w:tcW w:w="899" w:type="dxa"/>
            <w:vAlign w:val="center"/>
          </w:tcPr>
          <w:p w14:paraId="6CB12F4B" w14:textId="77777777" w:rsidR="000F66AD" w:rsidRDefault="000F66AD" w:rsidP="000F66AD">
            <w:pPr>
              <w:spacing w:after="60"/>
              <w:jc w:val="center"/>
            </w:pPr>
          </w:p>
        </w:tc>
        <w:tc>
          <w:tcPr>
            <w:tcW w:w="899" w:type="dxa"/>
            <w:vAlign w:val="center"/>
          </w:tcPr>
          <w:p w14:paraId="647044D5" w14:textId="590EFDEA" w:rsidR="000F66AD" w:rsidRPr="00FE7299" w:rsidRDefault="000F66AD" w:rsidP="000F66AD">
            <w:pPr>
              <w:spacing w:after="60"/>
              <w:jc w:val="center"/>
            </w:pPr>
            <w:r>
              <w:t>X</w:t>
            </w:r>
          </w:p>
        </w:tc>
        <w:tc>
          <w:tcPr>
            <w:tcW w:w="900" w:type="dxa"/>
            <w:vAlign w:val="center"/>
          </w:tcPr>
          <w:p w14:paraId="420D917F" w14:textId="2F2FF172" w:rsidR="000F66AD" w:rsidRPr="00FE7299" w:rsidRDefault="000F66AD" w:rsidP="000F66AD">
            <w:pPr>
              <w:spacing w:after="60"/>
              <w:jc w:val="center"/>
            </w:pPr>
          </w:p>
        </w:tc>
        <w:tc>
          <w:tcPr>
            <w:tcW w:w="899" w:type="dxa"/>
            <w:vAlign w:val="center"/>
          </w:tcPr>
          <w:p w14:paraId="1D93811E" w14:textId="77777777" w:rsidR="000F66AD" w:rsidRPr="00FE7299" w:rsidRDefault="000F66AD" w:rsidP="000F66AD">
            <w:pPr>
              <w:spacing w:after="60"/>
              <w:jc w:val="center"/>
            </w:pPr>
          </w:p>
        </w:tc>
        <w:tc>
          <w:tcPr>
            <w:tcW w:w="899" w:type="dxa"/>
            <w:vAlign w:val="center"/>
          </w:tcPr>
          <w:p w14:paraId="3ECD166B" w14:textId="77777777" w:rsidR="000F66AD" w:rsidRPr="00FE7299" w:rsidRDefault="000F66AD" w:rsidP="000F66AD">
            <w:pPr>
              <w:spacing w:after="60"/>
              <w:jc w:val="center"/>
            </w:pPr>
          </w:p>
        </w:tc>
        <w:tc>
          <w:tcPr>
            <w:tcW w:w="900" w:type="dxa"/>
            <w:vAlign w:val="center"/>
          </w:tcPr>
          <w:p w14:paraId="5CE1DB64" w14:textId="77777777" w:rsidR="000F66AD" w:rsidRPr="00FE7299" w:rsidRDefault="000F66AD" w:rsidP="000F66AD">
            <w:pPr>
              <w:spacing w:after="60"/>
              <w:jc w:val="center"/>
            </w:pPr>
          </w:p>
        </w:tc>
        <w:tc>
          <w:tcPr>
            <w:tcW w:w="899" w:type="dxa"/>
            <w:vAlign w:val="center"/>
          </w:tcPr>
          <w:p w14:paraId="5FAA60F8" w14:textId="77777777" w:rsidR="000F66AD" w:rsidRPr="00FE7299" w:rsidRDefault="000F66AD" w:rsidP="000F66AD">
            <w:pPr>
              <w:spacing w:after="60"/>
              <w:jc w:val="center"/>
            </w:pPr>
          </w:p>
        </w:tc>
        <w:tc>
          <w:tcPr>
            <w:tcW w:w="900" w:type="dxa"/>
            <w:tcBorders>
              <w:right w:val="single" w:sz="4" w:space="0" w:color="auto"/>
            </w:tcBorders>
            <w:vAlign w:val="center"/>
          </w:tcPr>
          <w:p w14:paraId="2656FB89" w14:textId="04E054B8" w:rsidR="000F66AD" w:rsidRPr="00FE7299" w:rsidRDefault="000F66AD" w:rsidP="000F66AD">
            <w:pPr>
              <w:spacing w:after="60"/>
              <w:jc w:val="center"/>
            </w:pPr>
          </w:p>
        </w:tc>
      </w:tr>
      <w:tr w:rsidR="00D154B8" w14:paraId="49CC8857" w14:textId="77777777" w:rsidTr="00CE2B23">
        <w:trPr>
          <w:trHeight w:val="440"/>
        </w:trPr>
        <w:tc>
          <w:tcPr>
            <w:tcW w:w="7200" w:type="dxa"/>
            <w:tcBorders>
              <w:left w:val="single" w:sz="4" w:space="0" w:color="auto"/>
            </w:tcBorders>
          </w:tcPr>
          <w:p w14:paraId="245F6235" w14:textId="0946C0FD" w:rsidR="00FD0ACF" w:rsidRDefault="00E93E6B" w:rsidP="00FD0ACF">
            <w:pPr>
              <w:pStyle w:val="ListParagraph"/>
              <w:numPr>
                <w:ilvl w:val="0"/>
                <w:numId w:val="30"/>
              </w:numPr>
              <w:spacing w:line="259" w:lineRule="auto"/>
              <w:ind w:left="360"/>
            </w:pPr>
            <w:hyperlink r:id="rId13" w:history="1">
              <w:r w:rsidR="00FD0ACF">
                <w:rPr>
                  <w:rStyle w:val="Hyperlink"/>
                </w:rPr>
                <w:t>Peppered Moth Simulation (Paper &amp; Pencil) (biologycorner.com)</w:t>
              </w:r>
            </w:hyperlink>
          </w:p>
          <w:p w14:paraId="3D003C11" w14:textId="163F50D9" w:rsidR="000F66AD" w:rsidRDefault="00FD0ACF" w:rsidP="00FD0ACF">
            <w:pPr>
              <w:spacing w:line="259" w:lineRule="auto"/>
              <w:ind w:left="360"/>
            </w:pPr>
            <w:r>
              <w:rPr>
                <w:rFonts w:eastAsia="Calibri" w:cs="Calibri"/>
              </w:rPr>
              <w:t>[</w:t>
            </w:r>
            <w:r w:rsidRPr="00FD0ACF">
              <w:rPr>
                <w:rFonts w:eastAsia="Calibri" w:cs="Calibri"/>
              </w:rPr>
              <w:t>https://www.biologycorner.com/worksheets/peppermoth_paper.html</w:t>
            </w:r>
            <w:r>
              <w:rPr>
                <w:rFonts w:eastAsia="Calibri" w:cs="Calibri"/>
              </w:rPr>
              <w:t>]</w:t>
            </w:r>
          </w:p>
        </w:tc>
        <w:tc>
          <w:tcPr>
            <w:tcW w:w="899" w:type="dxa"/>
            <w:vAlign w:val="center"/>
          </w:tcPr>
          <w:p w14:paraId="4D0D2427" w14:textId="77777777" w:rsidR="000F66AD" w:rsidRDefault="000F66AD" w:rsidP="000F66AD">
            <w:pPr>
              <w:spacing w:after="60"/>
              <w:jc w:val="center"/>
            </w:pPr>
          </w:p>
        </w:tc>
        <w:tc>
          <w:tcPr>
            <w:tcW w:w="899" w:type="dxa"/>
            <w:vAlign w:val="center"/>
          </w:tcPr>
          <w:p w14:paraId="0C30CD0E" w14:textId="77777777" w:rsidR="000F66AD" w:rsidRPr="00FE7299" w:rsidRDefault="000F66AD" w:rsidP="000F66AD">
            <w:pPr>
              <w:spacing w:after="60"/>
              <w:jc w:val="center"/>
            </w:pPr>
          </w:p>
        </w:tc>
        <w:tc>
          <w:tcPr>
            <w:tcW w:w="900" w:type="dxa"/>
            <w:vAlign w:val="center"/>
          </w:tcPr>
          <w:p w14:paraId="4737403E" w14:textId="77777777" w:rsidR="000F66AD" w:rsidRPr="00FE7299" w:rsidRDefault="000F66AD" w:rsidP="000F66AD">
            <w:pPr>
              <w:spacing w:after="60"/>
              <w:jc w:val="center"/>
            </w:pPr>
          </w:p>
        </w:tc>
        <w:tc>
          <w:tcPr>
            <w:tcW w:w="899" w:type="dxa"/>
            <w:vAlign w:val="center"/>
          </w:tcPr>
          <w:p w14:paraId="2DA8602B" w14:textId="77777777" w:rsidR="000F66AD" w:rsidRPr="00FE7299" w:rsidRDefault="000F66AD" w:rsidP="000F66AD">
            <w:pPr>
              <w:spacing w:after="60"/>
              <w:jc w:val="center"/>
            </w:pPr>
          </w:p>
        </w:tc>
        <w:tc>
          <w:tcPr>
            <w:tcW w:w="899" w:type="dxa"/>
            <w:vAlign w:val="center"/>
          </w:tcPr>
          <w:p w14:paraId="2F7E1CB3" w14:textId="5D4E6A6B" w:rsidR="000F66AD" w:rsidRPr="00FE7299" w:rsidRDefault="000F66AD" w:rsidP="000F66AD">
            <w:pPr>
              <w:spacing w:after="60"/>
              <w:jc w:val="center"/>
            </w:pPr>
            <w:r>
              <w:t>X</w:t>
            </w:r>
          </w:p>
        </w:tc>
        <w:tc>
          <w:tcPr>
            <w:tcW w:w="900" w:type="dxa"/>
            <w:vAlign w:val="center"/>
          </w:tcPr>
          <w:p w14:paraId="141FD905" w14:textId="77777777" w:rsidR="000F66AD" w:rsidRPr="00FE7299" w:rsidRDefault="000F66AD" w:rsidP="000F66AD">
            <w:pPr>
              <w:spacing w:after="60"/>
              <w:jc w:val="center"/>
            </w:pPr>
          </w:p>
        </w:tc>
        <w:tc>
          <w:tcPr>
            <w:tcW w:w="899" w:type="dxa"/>
            <w:vAlign w:val="center"/>
          </w:tcPr>
          <w:p w14:paraId="24D54E10" w14:textId="77777777" w:rsidR="000F66AD" w:rsidRPr="00FE7299" w:rsidRDefault="000F66AD" w:rsidP="000F66AD">
            <w:pPr>
              <w:spacing w:after="60"/>
              <w:jc w:val="center"/>
            </w:pPr>
          </w:p>
        </w:tc>
        <w:tc>
          <w:tcPr>
            <w:tcW w:w="900" w:type="dxa"/>
            <w:tcBorders>
              <w:right w:val="single" w:sz="4" w:space="0" w:color="auto"/>
            </w:tcBorders>
            <w:vAlign w:val="center"/>
          </w:tcPr>
          <w:p w14:paraId="26208CF6" w14:textId="77777777" w:rsidR="000F66AD" w:rsidRPr="00FE7299" w:rsidRDefault="000F66AD" w:rsidP="000F66AD">
            <w:pPr>
              <w:spacing w:after="60"/>
              <w:jc w:val="center"/>
            </w:pPr>
          </w:p>
        </w:tc>
      </w:tr>
      <w:tr w:rsidR="00D154B8" w14:paraId="16A741E0" w14:textId="77777777" w:rsidTr="00CE2B23">
        <w:trPr>
          <w:trHeight w:val="440"/>
        </w:trPr>
        <w:tc>
          <w:tcPr>
            <w:tcW w:w="7200" w:type="dxa"/>
            <w:tcBorders>
              <w:left w:val="single" w:sz="4" w:space="0" w:color="auto"/>
            </w:tcBorders>
          </w:tcPr>
          <w:p w14:paraId="2BF40F59" w14:textId="46E4E3FB" w:rsidR="00E90B92" w:rsidRDefault="00E93E6B" w:rsidP="00E90B92">
            <w:pPr>
              <w:pStyle w:val="Normal0"/>
              <w:numPr>
                <w:ilvl w:val="0"/>
                <w:numId w:val="30"/>
              </w:numPr>
              <w:pBdr>
                <w:top w:val="nil"/>
                <w:left w:val="nil"/>
                <w:bottom w:val="nil"/>
                <w:right w:val="nil"/>
                <w:between w:val="nil"/>
              </w:pBdr>
              <w:spacing w:after="60"/>
              <w:ind w:left="360"/>
            </w:pPr>
            <w:hyperlink r:id="rId14" w:history="1">
              <w:r w:rsidR="00E90B92">
                <w:rPr>
                  <w:rStyle w:val="Hyperlink"/>
                </w:rPr>
                <w:t>Will Snowshoe Hares Win a Race Between Evolution and Climate Change? | National Geographic - YouTube</w:t>
              </w:r>
            </w:hyperlink>
          </w:p>
          <w:p w14:paraId="415B42BF" w14:textId="36CB5026" w:rsidR="000F66AD" w:rsidRDefault="00E90B92" w:rsidP="00E90B92">
            <w:pPr>
              <w:pStyle w:val="Normal0"/>
              <w:pBdr>
                <w:top w:val="nil"/>
                <w:left w:val="nil"/>
                <w:bottom w:val="nil"/>
                <w:right w:val="nil"/>
                <w:between w:val="nil"/>
              </w:pBdr>
              <w:spacing w:after="60"/>
              <w:ind w:left="360"/>
            </w:pPr>
            <w:r>
              <w:t>[</w:t>
            </w:r>
            <w:r w:rsidRPr="00E90B92">
              <w:t>https://www.youtube.com/watch?v=NwZzmTuhs3M</w:t>
            </w:r>
            <w:r>
              <w:t>]</w:t>
            </w:r>
          </w:p>
        </w:tc>
        <w:tc>
          <w:tcPr>
            <w:tcW w:w="899" w:type="dxa"/>
            <w:vAlign w:val="center"/>
          </w:tcPr>
          <w:p w14:paraId="651C6D4E" w14:textId="77777777" w:rsidR="000F66AD" w:rsidRDefault="000F66AD" w:rsidP="000F66AD">
            <w:pPr>
              <w:spacing w:after="60"/>
              <w:jc w:val="center"/>
            </w:pPr>
          </w:p>
        </w:tc>
        <w:tc>
          <w:tcPr>
            <w:tcW w:w="899" w:type="dxa"/>
            <w:vAlign w:val="center"/>
          </w:tcPr>
          <w:p w14:paraId="0E9A33F6" w14:textId="77777777" w:rsidR="000F66AD" w:rsidRPr="00FE7299" w:rsidRDefault="000F66AD" w:rsidP="000F66AD">
            <w:pPr>
              <w:spacing w:after="60"/>
              <w:jc w:val="center"/>
            </w:pPr>
          </w:p>
        </w:tc>
        <w:tc>
          <w:tcPr>
            <w:tcW w:w="900" w:type="dxa"/>
            <w:vAlign w:val="center"/>
          </w:tcPr>
          <w:p w14:paraId="4CC82A0D" w14:textId="77777777" w:rsidR="000F66AD" w:rsidRPr="00FE7299" w:rsidRDefault="000F66AD" w:rsidP="000F66AD">
            <w:pPr>
              <w:spacing w:after="60"/>
              <w:jc w:val="center"/>
            </w:pPr>
          </w:p>
        </w:tc>
        <w:tc>
          <w:tcPr>
            <w:tcW w:w="899" w:type="dxa"/>
            <w:vAlign w:val="center"/>
          </w:tcPr>
          <w:p w14:paraId="36020BB7" w14:textId="24557A11" w:rsidR="000F66AD" w:rsidRPr="00FE7299" w:rsidRDefault="000F66AD" w:rsidP="000F66AD">
            <w:pPr>
              <w:spacing w:after="60"/>
              <w:jc w:val="center"/>
            </w:pPr>
            <w:r>
              <w:t>X</w:t>
            </w:r>
          </w:p>
        </w:tc>
        <w:tc>
          <w:tcPr>
            <w:tcW w:w="899" w:type="dxa"/>
            <w:vAlign w:val="center"/>
          </w:tcPr>
          <w:p w14:paraId="078840E7" w14:textId="77777777" w:rsidR="000F66AD" w:rsidRPr="00FE7299" w:rsidRDefault="000F66AD" w:rsidP="000F66AD">
            <w:pPr>
              <w:spacing w:after="60"/>
              <w:jc w:val="center"/>
            </w:pPr>
          </w:p>
        </w:tc>
        <w:tc>
          <w:tcPr>
            <w:tcW w:w="900" w:type="dxa"/>
            <w:vAlign w:val="center"/>
          </w:tcPr>
          <w:p w14:paraId="112E9418" w14:textId="77777777" w:rsidR="000F66AD" w:rsidRPr="00FE7299" w:rsidRDefault="000F66AD" w:rsidP="000F66AD">
            <w:pPr>
              <w:spacing w:after="60"/>
              <w:jc w:val="center"/>
            </w:pPr>
          </w:p>
        </w:tc>
        <w:tc>
          <w:tcPr>
            <w:tcW w:w="899" w:type="dxa"/>
            <w:vAlign w:val="center"/>
          </w:tcPr>
          <w:p w14:paraId="42F41CB5" w14:textId="77777777" w:rsidR="000F66AD" w:rsidRPr="00FE7299" w:rsidRDefault="000F66AD" w:rsidP="000F66AD">
            <w:pPr>
              <w:spacing w:after="60"/>
              <w:jc w:val="center"/>
            </w:pPr>
          </w:p>
        </w:tc>
        <w:tc>
          <w:tcPr>
            <w:tcW w:w="900" w:type="dxa"/>
            <w:tcBorders>
              <w:right w:val="single" w:sz="4" w:space="0" w:color="auto"/>
            </w:tcBorders>
            <w:vAlign w:val="center"/>
          </w:tcPr>
          <w:p w14:paraId="29FE2A3D" w14:textId="77777777" w:rsidR="000F66AD" w:rsidRPr="00FE7299" w:rsidRDefault="000F66AD" w:rsidP="000F66AD">
            <w:pPr>
              <w:spacing w:after="60"/>
              <w:jc w:val="center"/>
            </w:pPr>
          </w:p>
        </w:tc>
      </w:tr>
      <w:tr w:rsidR="00D154B8" w14:paraId="0ED8D679" w14:textId="77777777" w:rsidTr="00CE2B23">
        <w:trPr>
          <w:trHeight w:val="440"/>
        </w:trPr>
        <w:tc>
          <w:tcPr>
            <w:tcW w:w="7200" w:type="dxa"/>
            <w:tcBorders>
              <w:left w:val="single" w:sz="4" w:space="0" w:color="auto"/>
            </w:tcBorders>
          </w:tcPr>
          <w:p w14:paraId="4B96C1C4" w14:textId="0245EFC8" w:rsidR="00C649CB" w:rsidRDefault="00E93E6B" w:rsidP="00C649CB">
            <w:pPr>
              <w:pStyle w:val="ListParagraph"/>
              <w:numPr>
                <w:ilvl w:val="0"/>
                <w:numId w:val="30"/>
              </w:numPr>
              <w:spacing w:line="259" w:lineRule="auto"/>
              <w:ind w:left="360"/>
            </w:pPr>
            <w:hyperlink r:id="rId15" w:history="1">
              <w:r w:rsidR="00C649CB">
                <w:rPr>
                  <w:rStyle w:val="Hyperlink"/>
                </w:rPr>
                <w:t>807px-Peppered_moths.jpg (807×900) (wikimedia.org)</w:t>
              </w:r>
            </w:hyperlink>
          </w:p>
          <w:p w14:paraId="62F294AE" w14:textId="0FC1651F" w:rsidR="000F66AD" w:rsidRPr="00424C2C" w:rsidRDefault="00C649CB" w:rsidP="00C649CB">
            <w:pPr>
              <w:spacing w:line="259" w:lineRule="auto"/>
              <w:ind w:left="360"/>
              <w:rPr>
                <w:lang w:bidi="en-US"/>
              </w:rPr>
            </w:pPr>
            <w:r>
              <w:rPr>
                <w:rFonts w:eastAsia="Calibri" w:cs="Calibri"/>
              </w:rPr>
              <w:t>[</w:t>
            </w:r>
            <w:r w:rsidRPr="00C649CB">
              <w:rPr>
                <w:rFonts w:eastAsia="Calibri" w:cs="Calibri"/>
              </w:rPr>
              <w:t>https://upload.wikimedia.org/wikipedia/commons/thumb/6/6d/Peppered_moths.jpg/807px-Peppered_moths.jpg?20130428105519</w:t>
            </w:r>
            <w:r>
              <w:rPr>
                <w:rFonts w:eastAsia="Calibri" w:cs="Calibri"/>
              </w:rPr>
              <w:t>]</w:t>
            </w:r>
          </w:p>
        </w:tc>
        <w:tc>
          <w:tcPr>
            <w:tcW w:w="899" w:type="dxa"/>
            <w:vAlign w:val="center"/>
          </w:tcPr>
          <w:p w14:paraId="0F3ECDFA" w14:textId="7E38A6ED" w:rsidR="000F66AD" w:rsidRDefault="000F66AD" w:rsidP="000F66AD">
            <w:pPr>
              <w:spacing w:after="60"/>
              <w:jc w:val="center"/>
            </w:pPr>
            <w:r>
              <w:t>X</w:t>
            </w:r>
          </w:p>
        </w:tc>
        <w:tc>
          <w:tcPr>
            <w:tcW w:w="899" w:type="dxa"/>
            <w:vAlign w:val="center"/>
          </w:tcPr>
          <w:p w14:paraId="77709F79" w14:textId="77777777" w:rsidR="000F66AD" w:rsidRPr="00FE7299" w:rsidRDefault="000F66AD" w:rsidP="000F66AD">
            <w:pPr>
              <w:spacing w:after="60"/>
              <w:jc w:val="center"/>
            </w:pPr>
          </w:p>
        </w:tc>
        <w:tc>
          <w:tcPr>
            <w:tcW w:w="900" w:type="dxa"/>
            <w:vAlign w:val="center"/>
          </w:tcPr>
          <w:p w14:paraId="36A2D2E1" w14:textId="77777777" w:rsidR="000F66AD" w:rsidRPr="00FE7299" w:rsidRDefault="000F66AD" w:rsidP="000F66AD">
            <w:pPr>
              <w:spacing w:after="60"/>
              <w:jc w:val="center"/>
            </w:pPr>
          </w:p>
        </w:tc>
        <w:tc>
          <w:tcPr>
            <w:tcW w:w="899" w:type="dxa"/>
            <w:vAlign w:val="center"/>
          </w:tcPr>
          <w:p w14:paraId="1F80C733" w14:textId="77777777" w:rsidR="000F66AD" w:rsidRPr="00FE7299" w:rsidRDefault="000F66AD" w:rsidP="000F66AD">
            <w:pPr>
              <w:spacing w:after="60"/>
              <w:jc w:val="center"/>
            </w:pPr>
          </w:p>
        </w:tc>
        <w:tc>
          <w:tcPr>
            <w:tcW w:w="899" w:type="dxa"/>
            <w:vAlign w:val="center"/>
          </w:tcPr>
          <w:p w14:paraId="2A66B19E" w14:textId="77777777" w:rsidR="000F66AD" w:rsidRPr="00FE7299" w:rsidRDefault="000F66AD" w:rsidP="000F66AD">
            <w:pPr>
              <w:spacing w:after="60"/>
              <w:jc w:val="center"/>
            </w:pPr>
          </w:p>
        </w:tc>
        <w:tc>
          <w:tcPr>
            <w:tcW w:w="900" w:type="dxa"/>
            <w:vAlign w:val="center"/>
          </w:tcPr>
          <w:p w14:paraId="40B8B5D1" w14:textId="77777777" w:rsidR="000F66AD" w:rsidRPr="00FE7299" w:rsidRDefault="000F66AD" w:rsidP="000F66AD">
            <w:pPr>
              <w:spacing w:after="60"/>
              <w:jc w:val="center"/>
            </w:pPr>
          </w:p>
        </w:tc>
        <w:tc>
          <w:tcPr>
            <w:tcW w:w="899" w:type="dxa"/>
            <w:vAlign w:val="center"/>
          </w:tcPr>
          <w:p w14:paraId="0923EE58" w14:textId="77777777" w:rsidR="000F66AD" w:rsidRPr="00FE7299" w:rsidRDefault="000F66AD" w:rsidP="000F66AD">
            <w:pPr>
              <w:spacing w:after="60"/>
              <w:jc w:val="center"/>
            </w:pPr>
          </w:p>
        </w:tc>
        <w:tc>
          <w:tcPr>
            <w:tcW w:w="900" w:type="dxa"/>
            <w:tcBorders>
              <w:right w:val="single" w:sz="4" w:space="0" w:color="auto"/>
            </w:tcBorders>
            <w:vAlign w:val="center"/>
          </w:tcPr>
          <w:p w14:paraId="427B4A29" w14:textId="77777777" w:rsidR="000F66AD" w:rsidRPr="00FE7299" w:rsidRDefault="000F66AD" w:rsidP="000F66AD">
            <w:pPr>
              <w:spacing w:after="60"/>
              <w:jc w:val="center"/>
            </w:pPr>
          </w:p>
        </w:tc>
      </w:tr>
      <w:tr w:rsidR="00D154B8" w14:paraId="78E0A584" w14:textId="77777777" w:rsidTr="00CE2B23">
        <w:trPr>
          <w:trHeight w:val="440"/>
        </w:trPr>
        <w:tc>
          <w:tcPr>
            <w:tcW w:w="7200" w:type="dxa"/>
            <w:tcBorders>
              <w:left w:val="single" w:sz="4" w:space="0" w:color="auto"/>
            </w:tcBorders>
          </w:tcPr>
          <w:p w14:paraId="56292521" w14:textId="77777777" w:rsidR="000F66AD" w:rsidRPr="00942F38" w:rsidRDefault="00E93E6B" w:rsidP="00942F38">
            <w:pPr>
              <w:pStyle w:val="ListParagraph"/>
              <w:numPr>
                <w:ilvl w:val="0"/>
                <w:numId w:val="30"/>
              </w:numPr>
              <w:spacing w:line="259" w:lineRule="auto"/>
              <w:ind w:left="360"/>
              <w:rPr>
                <w:color w:val="0000FF"/>
                <w:u w:val="single"/>
              </w:rPr>
            </w:pPr>
            <w:hyperlink r:id="rId16" w:history="1">
              <w:r w:rsidR="000F66AD" w:rsidRPr="00942F38">
                <w:rPr>
                  <w:color w:val="0000FF"/>
                  <w:u w:val="single"/>
                </w:rPr>
                <w:t>1+ Free Saddleback Tortoise &amp; Tortoise Images - Pixabay</w:t>
              </w:r>
            </w:hyperlink>
          </w:p>
          <w:p w14:paraId="084AC388" w14:textId="2275416B" w:rsidR="00942F38" w:rsidRPr="00942F38" w:rsidRDefault="00EA6CF2" w:rsidP="00942F38">
            <w:pPr>
              <w:spacing w:line="259" w:lineRule="auto"/>
              <w:ind w:left="360"/>
              <w:rPr>
                <w:rFonts w:eastAsia="Calibri" w:cs="Calibri"/>
                <w:color w:val="1155CC"/>
              </w:rPr>
            </w:pPr>
            <w:r>
              <w:rPr>
                <w:rFonts w:eastAsia="Calibri" w:cs="Calibri"/>
                <w:color w:val="000000" w:themeColor="text1"/>
              </w:rPr>
              <w:t>[</w:t>
            </w:r>
            <w:r w:rsidR="00942F38" w:rsidRPr="00942F38">
              <w:rPr>
                <w:rFonts w:eastAsia="Calibri" w:cs="Calibri"/>
                <w:color w:val="000000" w:themeColor="text1"/>
              </w:rPr>
              <w:t>https://pixabay.com/images/search/saddleback tortoise/</w:t>
            </w:r>
            <w:r>
              <w:rPr>
                <w:rFonts w:eastAsia="Calibri" w:cs="Calibri"/>
                <w:color w:val="000000" w:themeColor="text1"/>
              </w:rPr>
              <w:t>]</w:t>
            </w:r>
          </w:p>
        </w:tc>
        <w:tc>
          <w:tcPr>
            <w:tcW w:w="899" w:type="dxa"/>
            <w:vAlign w:val="center"/>
          </w:tcPr>
          <w:p w14:paraId="373BF40D" w14:textId="51BE7318" w:rsidR="000F66AD" w:rsidRDefault="00EA6CF2" w:rsidP="000F66AD">
            <w:pPr>
              <w:spacing w:after="60"/>
              <w:jc w:val="center"/>
            </w:pPr>
            <w:r>
              <w:t>X</w:t>
            </w:r>
          </w:p>
        </w:tc>
        <w:tc>
          <w:tcPr>
            <w:tcW w:w="899" w:type="dxa"/>
            <w:vAlign w:val="center"/>
          </w:tcPr>
          <w:p w14:paraId="120E60AE" w14:textId="77777777" w:rsidR="000F66AD" w:rsidRPr="00FE7299" w:rsidRDefault="000F66AD" w:rsidP="000F66AD">
            <w:pPr>
              <w:spacing w:after="60"/>
              <w:jc w:val="center"/>
            </w:pPr>
          </w:p>
        </w:tc>
        <w:tc>
          <w:tcPr>
            <w:tcW w:w="900" w:type="dxa"/>
            <w:vAlign w:val="center"/>
          </w:tcPr>
          <w:p w14:paraId="4C9FB167" w14:textId="77777777" w:rsidR="000F66AD" w:rsidRPr="00FE7299" w:rsidRDefault="000F66AD" w:rsidP="000F66AD">
            <w:pPr>
              <w:spacing w:after="60"/>
              <w:jc w:val="center"/>
            </w:pPr>
          </w:p>
        </w:tc>
        <w:tc>
          <w:tcPr>
            <w:tcW w:w="899" w:type="dxa"/>
            <w:vAlign w:val="center"/>
          </w:tcPr>
          <w:p w14:paraId="25658D1E" w14:textId="77777777" w:rsidR="000F66AD" w:rsidRPr="00FE7299" w:rsidRDefault="000F66AD" w:rsidP="000F66AD">
            <w:pPr>
              <w:spacing w:after="60"/>
              <w:jc w:val="center"/>
            </w:pPr>
          </w:p>
        </w:tc>
        <w:tc>
          <w:tcPr>
            <w:tcW w:w="899" w:type="dxa"/>
            <w:vAlign w:val="center"/>
          </w:tcPr>
          <w:p w14:paraId="43E3836D" w14:textId="77777777" w:rsidR="000F66AD" w:rsidRPr="00FE7299" w:rsidRDefault="000F66AD" w:rsidP="000F66AD">
            <w:pPr>
              <w:spacing w:after="60"/>
              <w:jc w:val="center"/>
            </w:pPr>
          </w:p>
        </w:tc>
        <w:tc>
          <w:tcPr>
            <w:tcW w:w="900" w:type="dxa"/>
            <w:vAlign w:val="center"/>
          </w:tcPr>
          <w:p w14:paraId="0A35CA09" w14:textId="77777777" w:rsidR="000F66AD" w:rsidRPr="00FE7299" w:rsidRDefault="000F66AD" w:rsidP="000F66AD">
            <w:pPr>
              <w:spacing w:after="60"/>
              <w:jc w:val="center"/>
            </w:pPr>
          </w:p>
        </w:tc>
        <w:tc>
          <w:tcPr>
            <w:tcW w:w="899" w:type="dxa"/>
            <w:vAlign w:val="center"/>
          </w:tcPr>
          <w:p w14:paraId="4C948227" w14:textId="77777777" w:rsidR="000F66AD" w:rsidRPr="00FE7299" w:rsidRDefault="000F66AD" w:rsidP="000F66AD">
            <w:pPr>
              <w:spacing w:after="60"/>
              <w:jc w:val="center"/>
            </w:pPr>
          </w:p>
        </w:tc>
        <w:tc>
          <w:tcPr>
            <w:tcW w:w="900" w:type="dxa"/>
            <w:tcBorders>
              <w:right w:val="single" w:sz="4" w:space="0" w:color="auto"/>
            </w:tcBorders>
            <w:vAlign w:val="center"/>
          </w:tcPr>
          <w:p w14:paraId="7851E58F" w14:textId="77777777" w:rsidR="000F66AD" w:rsidRPr="00FE7299" w:rsidRDefault="000F66AD" w:rsidP="000F66AD">
            <w:pPr>
              <w:spacing w:after="60"/>
              <w:jc w:val="center"/>
            </w:pPr>
          </w:p>
        </w:tc>
      </w:tr>
      <w:tr w:rsidR="00D154B8" w14:paraId="479586D6" w14:textId="77777777" w:rsidTr="00CE2B23">
        <w:trPr>
          <w:trHeight w:val="440"/>
        </w:trPr>
        <w:tc>
          <w:tcPr>
            <w:tcW w:w="7200" w:type="dxa"/>
            <w:tcBorders>
              <w:left w:val="single" w:sz="4" w:space="0" w:color="auto"/>
            </w:tcBorders>
          </w:tcPr>
          <w:p w14:paraId="33DBDE9B" w14:textId="77777777" w:rsidR="000F66AD" w:rsidRPr="00A565D2" w:rsidRDefault="00E93E6B" w:rsidP="00A565D2">
            <w:pPr>
              <w:pStyle w:val="ListParagraph"/>
              <w:numPr>
                <w:ilvl w:val="0"/>
                <w:numId w:val="30"/>
              </w:numPr>
              <w:spacing w:line="259" w:lineRule="auto"/>
              <w:ind w:left="360"/>
              <w:rPr>
                <w:color w:val="0000FF"/>
                <w:u w:val="single"/>
              </w:rPr>
            </w:pPr>
            <w:hyperlink r:id="rId17" w:history="1">
              <w:r w:rsidR="000F66AD" w:rsidRPr="00A565D2">
                <w:rPr>
                  <w:color w:val="0000FF"/>
                  <w:u w:val="single"/>
                </w:rPr>
                <w:t>1,000+ Free Tortoise &amp; Turtle Images - Pixabay</w:t>
              </w:r>
            </w:hyperlink>
          </w:p>
          <w:p w14:paraId="7C8C6DC1" w14:textId="00BE7D1C" w:rsidR="00942F38" w:rsidRPr="00A565D2" w:rsidRDefault="00A565D2" w:rsidP="00EA6CF2">
            <w:pPr>
              <w:spacing w:line="259" w:lineRule="auto"/>
              <w:ind w:left="344"/>
              <w:rPr>
                <w:rFonts w:eastAsia="Calibri" w:cs="Calibri"/>
                <w:color w:val="1155CC"/>
              </w:rPr>
            </w:pPr>
            <w:r>
              <w:rPr>
                <w:rFonts w:eastAsia="Calibri" w:cs="Calibri"/>
                <w:color w:val="000000" w:themeColor="text1"/>
              </w:rPr>
              <w:t>[</w:t>
            </w:r>
            <w:r w:rsidRPr="00A565D2">
              <w:rPr>
                <w:rFonts w:eastAsia="Calibri" w:cs="Calibri"/>
                <w:color w:val="000000" w:themeColor="text1"/>
              </w:rPr>
              <w:t>https://pixabay.com/images/search/tortoise/</w:t>
            </w:r>
            <w:r>
              <w:rPr>
                <w:rFonts w:eastAsia="Calibri" w:cs="Calibri"/>
                <w:color w:val="000000" w:themeColor="text1"/>
              </w:rPr>
              <w:t>]</w:t>
            </w:r>
          </w:p>
        </w:tc>
        <w:tc>
          <w:tcPr>
            <w:tcW w:w="899" w:type="dxa"/>
            <w:vAlign w:val="center"/>
          </w:tcPr>
          <w:p w14:paraId="325B7BE0" w14:textId="12523477" w:rsidR="000F66AD" w:rsidRDefault="00EA6CF2" w:rsidP="000F66AD">
            <w:pPr>
              <w:spacing w:after="60"/>
              <w:jc w:val="center"/>
            </w:pPr>
            <w:r>
              <w:t>X</w:t>
            </w:r>
          </w:p>
        </w:tc>
        <w:tc>
          <w:tcPr>
            <w:tcW w:w="899" w:type="dxa"/>
            <w:vAlign w:val="center"/>
          </w:tcPr>
          <w:p w14:paraId="7AAC1677" w14:textId="77777777" w:rsidR="000F66AD" w:rsidRPr="00FE7299" w:rsidRDefault="000F66AD" w:rsidP="000F66AD">
            <w:pPr>
              <w:spacing w:after="60"/>
              <w:jc w:val="center"/>
            </w:pPr>
          </w:p>
        </w:tc>
        <w:tc>
          <w:tcPr>
            <w:tcW w:w="900" w:type="dxa"/>
            <w:vAlign w:val="center"/>
          </w:tcPr>
          <w:p w14:paraId="36E6C81F" w14:textId="77777777" w:rsidR="000F66AD" w:rsidRPr="00FE7299" w:rsidRDefault="000F66AD" w:rsidP="000F66AD">
            <w:pPr>
              <w:spacing w:after="60"/>
              <w:jc w:val="center"/>
            </w:pPr>
          </w:p>
        </w:tc>
        <w:tc>
          <w:tcPr>
            <w:tcW w:w="899" w:type="dxa"/>
            <w:vAlign w:val="center"/>
          </w:tcPr>
          <w:p w14:paraId="4E980E86" w14:textId="77777777" w:rsidR="000F66AD" w:rsidRPr="00FE7299" w:rsidRDefault="000F66AD" w:rsidP="000F66AD">
            <w:pPr>
              <w:spacing w:after="60"/>
              <w:jc w:val="center"/>
            </w:pPr>
          </w:p>
        </w:tc>
        <w:tc>
          <w:tcPr>
            <w:tcW w:w="899" w:type="dxa"/>
            <w:vAlign w:val="center"/>
          </w:tcPr>
          <w:p w14:paraId="3A720C89" w14:textId="77777777" w:rsidR="000F66AD" w:rsidRPr="00FE7299" w:rsidRDefault="000F66AD" w:rsidP="000F66AD">
            <w:pPr>
              <w:spacing w:after="60"/>
              <w:jc w:val="center"/>
            </w:pPr>
          </w:p>
        </w:tc>
        <w:tc>
          <w:tcPr>
            <w:tcW w:w="900" w:type="dxa"/>
            <w:vAlign w:val="center"/>
          </w:tcPr>
          <w:p w14:paraId="4457C627" w14:textId="77777777" w:rsidR="000F66AD" w:rsidRPr="00FE7299" w:rsidRDefault="000F66AD" w:rsidP="000F66AD">
            <w:pPr>
              <w:spacing w:after="60"/>
              <w:jc w:val="center"/>
            </w:pPr>
          </w:p>
        </w:tc>
        <w:tc>
          <w:tcPr>
            <w:tcW w:w="899" w:type="dxa"/>
            <w:vAlign w:val="center"/>
          </w:tcPr>
          <w:p w14:paraId="76598C99" w14:textId="77777777" w:rsidR="000F66AD" w:rsidRPr="00FE7299" w:rsidRDefault="000F66AD" w:rsidP="000F66AD">
            <w:pPr>
              <w:spacing w:after="60"/>
              <w:jc w:val="center"/>
            </w:pPr>
          </w:p>
        </w:tc>
        <w:tc>
          <w:tcPr>
            <w:tcW w:w="900" w:type="dxa"/>
            <w:tcBorders>
              <w:right w:val="single" w:sz="4" w:space="0" w:color="auto"/>
            </w:tcBorders>
            <w:vAlign w:val="center"/>
          </w:tcPr>
          <w:p w14:paraId="6473BFE4" w14:textId="77777777" w:rsidR="000F66AD" w:rsidRPr="00FE7299" w:rsidRDefault="000F66AD" w:rsidP="000F66AD">
            <w:pPr>
              <w:spacing w:after="60"/>
              <w:jc w:val="center"/>
            </w:pPr>
          </w:p>
        </w:tc>
      </w:tr>
    </w:tbl>
    <w:p w14:paraId="6801CD42" w14:textId="77777777" w:rsidR="00EF04AD" w:rsidRDefault="00EF04AD"/>
    <w:p w14:paraId="198611F5" w14:textId="2C956EA0" w:rsidR="009B1915" w:rsidRDefault="009B1915">
      <w:pPr>
        <w:sectPr w:rsidR="009B1915" w:rsidSect="00BA4159">
          <w:footerReference w:type="default" r:id="rId18"/>
          <w:pgSz w:w="15840" w:h="12240" w:orient="landscape" w:code="1"/>
          <w:pgMar w:top="1440" w:right="810" w:bottom="1440" w:left="1440" w:header="720" w:footer="720" w:gutter="0"/>
          <w:pgNumType w:start="1"/>
          <w:cols w:space="720"/>
          <w:docGrid w:linePitch="360"/>
        </w:sectPr>
      </w:pPr>
    </w:p>
    <w:p w14:paraId="3999BF31" w14:textId="0EB268CA" w:rsidR="00350ADB" w:rsidRPr="00350ADB" w:rsidRDefault="006D7EFE" w:rsidP="00350ADB">
      <w:pPr>
        <w:pStyle w:val="Heading1"/>
        <w:rPr>
          <w:color w:val="0070C0"/>
        </w:rPr>
      </w:pPr>
      <w:r>
        <w:rPr>
          <w:color w:val="0070C0"/>
        </w:rPr>
        <w:lastRenderedPageBreak/>
        <w:t>Teacher Administration Guide</w:t>
      </w:r>
    </w:p>
    <w:p w14:paraId="33644A5F" w14:textId="07415466" w:rsidR="006D7EFE" w:rsidRDefault="006D7EFE" w:rsidP="0060362E">
      <w:pPr>
        <w:pStyle w:val="Heading2"/>
        <w:spacing w:before="240"/>
      </w:pPr>
      <w:r>
        <w:t>Introduction</w:t>
      </w:r>
    </w:p>
    <w:p w14:paraId="4890ECA2" w14:textId="77777777" w:rsidR="00F85B2A" w:rsidRPr="008C2C06" w:rsidRDefault="00F85B2A" w:rsidP="00944075">
      <w:pPr>
        <w:pStyle w:val="BodyText1"/>
        <w:numPr>
          <w:ilvl w:val="0"/>
          <w:numId w:val="3"/>
        </w:numPr>
        <w:spacing w:after="120"/>
      </w:pPr>
      <w:r w:rsidRPr="008C2C06">
        <w:t xml:space="preserve">Educators developed the accompanying classroom task to align to one or more aspects of the NGSS Performance Expectation(s) (PEs) to determine where students are in their learning at a specific point in time during an instructional sequence. Educators will need to make intentional decisions about when and how to use this task based on their students’ learning needs, the purpose of giving the task, and the intended use of the evidence gathered. </w:t>
      </w:r>
    </w:p>
    <w:p w14:paraId="428E48ED" w14:textId="2A479FF1" w:rsidR="00BD07B8" w:rsidRPr="008C2C06" w:rsidRDefault="00BD07B8" w:rsidP="00944075">
      <w:pPr>
        <w:pStyle w:val="BodyText1"/>
        <w:numPr>
          <w:ilvl w:val="0"/>
          <w:numId w:val="3"/>
        </w:numPr>
        <w:spacing w:after="120"/>
      </w:pPr>
      <w:r w:rsidRPr="008C2C06">
        <w:t xml:space="preserve">This task is designed to measure students’ ability to integrate the dimensions and demonstrate their knowledge, skills, and abilities as represented by NGSS Performance </w:t>
      </w:r>
      <w:r w:rsidRPr="00F1280B">
        <w:t>Expectation</w:t>
      </w:r>
      <w:r w:rsidRPr="008C2C06">
        <w:rPr>
          <w:b/>
          <w:bCs/>
        </w:rPr>
        <w:t xml:space="preserve"> </w:t>
      </w:r>
      <w:r w:rsidR="00D0030B" w:rsidRPr="00D0030B">
        <w:rPr>
          <w:b/>
          <w:bCs/>
        </w:rPr>
        <w:t>MS-LS4-</w:t>
      </w:r>
      <w:r w:rsidR="00FE0A74">
        <w:rPr>
          <w:b/>
          <w:bCs/>
        </w:rPr>
        <w:t>6</w:t>
      </w:r>
      <w:r w:rsidRPr="00FE0A74">
        <w:rPr>
          <w:rFonts w:eastAsia="Calibri" w:cs="Calibri"/>
        </w:rPr>
        <w:t xml:space="preserve">. </w:t>
      </w:r>
      <w:r w:rsidRPr="008C2C06">
        <w:t xml:space="preserve">By administering this task, educators can gather and evaluate evidence to make accurate and meaningful judgments about students’ science learning and determine how instruction may need to be adjusted along an instructional sequence to best support students. </w:t>
      </w:r>
    </w:p>
    <w:p w14:paraId="7189A522" w14:textId="7359B4AF" w:rsidR="00F85B2A" w:rsidRPr="008C2C06" w:rsidRDefault="00BD07B8" w:rsidP="00944075">
      <w:pPr>
        <w:pStyle w:val="BodyText1"/>
        <w:numPr>
          <w:ilvl w:val="0"/>
          <w:numId w:val="3"/>
        </w:numPr>
        <w:spacing w:after="120"/>
        <w:rPr>
          <w:i/>
          <w:iCs/>
        </w:rPr>
      </w:pPr>
      <w:r w:rsidRPr="008C2C06">
        <w:t xml:space="preserve">The phenomenon in this task </w:t>
      </w:r>
      <w:r w:rsidR="0007401D" w:rsidRPr="0007401D">
        <w:t xml:space="preserve">is </w:t>
      </w:r>
      <w:r w:rsidR="00D306F8" w:rsidRPr="00D306F8">
        <w:t>related to the adaptive traits of snowshoe hares</w:t>
      </w:r>
      <w:r w:rsidR="0007401D" w:rsidRPr="0007401D">
        <w:t xml:space="preserve">. These comparisons can also be observed between present-day and extinct organisms using the fossil record. </w:t>
      </w:r>
      <w:r w:rsidR="00175C08" w:rsidRPr="00175C08">
        <w:t>Students observe and identify what traits allow the snowshoe ha</w:t>
      </w:r>
      <w:r w:rsidR="00EA6CF2">
        <w:t>re</w:t>
      </w:r>
      <w:r w:rsidR="00175C08" w:rsidRPr="00175C08">
        <w:t xml:space="preserve"> to avoid predation. Students read an article and/or watch a video about snowshoe hares, then students identify another adaptive trait of the snowshoe hare and explain what makes it an adaptation. Students </w:t>
      </w:r>
      <w:r w:rsidR="00D154B8">
        <w:t>are</w:t>
      </w:r>
      <w:r w:rsidR="00175C08" w:rsidRPr="00175C08">
        <w:t xml:space="preserve"> given a written scenario and illustration related to the phenomenon of peppered moths during the industrial revolution. Students graph data and analyze that data to recognize patterns related to the changes in peppered moth adaptive traits over time. Students explain the cause of the patterns by referring to evidence from the scenario. Students have prior knowledge that for any particular environment, some kinds of organisms survive well, some survive less well, and some cannot survive at all.</w:t>
      </w:r>
    </w:p>
    <w:p w14:paraId="48B51CEE" w14:textId="0512E936" w:rsidR="00F05E76" w:rsidRDefault="00F05E76" w:rsidP="004731FC">
      <w:pPr>
        <w:pStyle w:val="BodyText1"/>
        <w:spacing w:before="240" w:after="60"/>
        <w:rPr>
          <w:b/>
          <w:bCs/>
          <w:sz w:val="24"/>
          <w:szCs w:val="24"/>
          <w:lang w:bidi="en-US"/>
        </w:rPr>
      </w:pPr>
      <w:r>
        <w:rPr>
          <w:b/>
          <w:bCs/>
          <w:sz w:val="24"/>
          <w:szCs w:val="24"/>
          <w:lang w:bidi="en-US"/>
        </w:rPr>
        <w:t>Administration Guidelines</w:t>
      </w:r>
    </w:p>
    <w:p w14:paraId="556000E4" w14:textId="41A6B2AF" w:rsidR="00B75FBC" w:rsidRDefault="0020577B" w:rsidP="00B75FBC">
      <w:pPr>
        <w:pStyle w:val="BodyText1"/>
        <w:numPr>
          <w:ilvl w:val="0"/>
          <w:numId w:val="9"/>
        </w:numPr>
        <w:spacing w:after="120"/>
      </w:pPr>
      <w:r>
        <w:t>One</w:t>
      </w:r>
      <w:r w:rsidR="00F05E76" w:rsidRPr="004731FC">
        <w:t xml:space="preserve"> (</w:t>
      </w:r>
      <w:r>
        <w:t>1</w:t>
      </w:r>
      <w:r w:rsidR="00F05E76" w:rsidRPr="004731FC">
        <w:t xml:space="preserve">) </w:t>
      </w:r>
      <w:r w:rsidR="00F05E76" w:rsidRPr="00D767EB">
        <w:t>class period</w:t>
      </w:r>
      <w:r w:rsidR="00B75FBC">
        <w:t xml:space="preserve"> </w:t>
      </w:r>
    </w:p>
    <w:p w14:paraId="6723B7F1" w14:textId="618FDEBE" w:rsidR="00F05E76" w:rsidRPr="00D767EB" w:rsidRDefault="00B75FBC" w:rsidP="00B75FBC">
      <w:pPr>
        <w:pStyle w:val="BodyText1"/>
        <w:numPr>
          <w:ilvl w:val="0"/>
          <w:numId w:val="9"/>
        </w:numPr>
        <w:spacing w:after="120"/>
      </w:pPr>
      <w:r>
        <w:t xml:space="preserve">Segment </w:t>
      </w:r>
      <w:r w:rsidR="001B053B">
        <w:t>4</w:t>
      </w:r>
      <w:r>
        <w:t xml:space="preserve"> Lesson: </w:t>
      </w:r>
      <w:r w:rsidR="001B053B">
        <w:t>Environmental and Physical Factors Impact Traits in Populations</w:t>
      </w:r>
    </w:p>
    <w:p w14:paraId="2484032E" w14:textId="77777777" w:rsidR="00F05E76" w:rsidRPr="00992732" w:rsidRDefault="00F05E76" w:rsidP="00944075">
      <w:pPr>
        <w:pStyle w:val="BodyText1"/>
        <w:numPr>
          <w:ilvl w:val="0"/>
          <w:numId w:val="9"/>
        </w:numPr>
        <w:spacing w:after="120"/>
        <w:rPr>
          <w:lang w:bidi="en-US"/>
        </w:rPr>
      </w:pPr>
      <w:r w:rsidRPr="00D767EB">
        <w:rPr>
          <w:lang w:bidi="en-US"/>
        </w:rPr>
        <w:t xml:space="preserve">Students individually complete a series of prompts reflecting the </w:t>
      </w:r>
      <w:r w:rsidRPr="00992732">
        <w:rPr>
          <w:lang w:bidi="en-US"/>
        </w:rPr>
        <w:t>following chain of sensemaking:</w:t>
      </w:r>
    </w:p>
    <w:p w14:paraId="6134AE76" w14:textId="77777777" w:rsidR="00410D61" w:rsidRPr="00410D61" w:rsidRDefault="00410D61" w:rsidP="00D154B8">
      <w:pPr>
        <w:pStyle w:val="BodyText1"/>
        <w:numPr>
          <w:ilvl w:val="1"/>
          <w:numId w:val="9"/>
        </w:numPr>
        <w:spacing w:after="120" w:line="259" w:lineRule="auto"/>
        <w:ind w:left="720"/>
        <w:rPr>
          <w:rFonts w:asciiTheme="minorHAnsi" w:hAnsiTheme="minorHAnsi" w:cstheme="minorBidi"/>
        </w:rPr>
      </w:pPr>
      <w:r w:rsidRPr="00410D61">
        <w:rPr>
          <w:rFonts w:asciiTheme="minorHAnsi" w:hAnsiTheme="minorHAnsi" w:cstheme="minorBidi"/>
        </w:rPr>
        <w:t>Students observe snowshoe hares in two environments.</w:t>
      </w:r>
    </w:p>
    <w:p w14:paraId="3D15D1E3" w14:textId="77777777" w:rsidR="00410D61" w:rsidRPr="00410D61" w:rsidRDefault="00410D61" w:rsidP="00D154B8">
      <w:pPr>
        <w:pStyle w:val="BodyText1"/>
        <w:numPr>
          <w:ilvl w:val="1"/>
          <w:numId w:val="9"/>
        </w:numPr>
        <w:spacing w:after="120" w:line="259" w:lineRule="auto"/>
        <w:ind w:left="720"/>
        <w:rPr>
          <w:rFonts w:asciiTheme="minorHAnsi" w:hAnsiTheme="minorHAnsi" w:cstheme="minorBidi"/>
        </w:rPr>
      </w:pPr>
      <w:r w:rsidRPr="00410D61">
        <w:rPr>
          <w:rFonts w:asciiTheme="minorHAnsi" w:hAnsiTheme="minorHAnsi" w:cstheme="minorBidi"/>
        </w:rPr>
        <w:t>Students identify which hare would be more vulnerable to predators.</w:t>
      </w:r>
    </w:p>
    <w:p w14:paraId="0921D652" w14:textId="77777777" w:rsidR="00410D61" w:rsidRPr="00410D61" w:rsidRDefault="00410D61" w:rsidP="00D154B8">
      <w:pPr>
        <w:pStyle w:val="BodyText1"/>
        <w:numPr>
          <w:ilvl w:val="1"/>
          <w:numId w:val="9"/>
        </w:numPr>
        <w:spacing w:after="120" w:line="259" w:lineRule="auto"/>
        <w:ind w:left="720"/>
        <w:rPr>
          <w:rFonts w:asciiTheme="minorHAnsi" w:hAnsiTheme="minorHAnsi" w:cstheme="minorBidi"/>
        </w:rPr>
      </w:pPr>
      <w:r w:rsidRPr="00410D61">
        <w:rPr>
          <w:rFonts w:asciiTheme="minorHAnsi" w:hAnsiTheme="minorHAnsi" w:cstheme="minorBidi"/>
        </w:rPr>
        <w:t>Students read an article and/or watch a video about snowshoe hare adaptations.</w:t>
      </w:r>
    </w:p>
    <w:p w14:paraId="7227CDFE" w14:textId="77777777" w:rsidR="00410D61" w:rsidRPr="00410D61" w:rsidRDefault="00410D61" w:rsidP="00D154B8">
      <w:pPr>
        <w:pStyle w:val="BodyText1"/>
        <w:numPr>
          <w:ilvl w:val="1"/>
          <w:numId w:val="9"/>
        </w:numPr>
        <w:spacing w:after="120" w:line="259" w:lineRule="auto"/>
        <w:ind w:left="720"/>
        <w:rPr>
          <w:rFonts w:asciiTheme="minorHAnsi" w:hAnsiTheme="minorHAnsi" w:cstheme="minorBidi"/>
        </w:rPr>
      </w:pPr>
      <w:r w:rsidRPr="00410D61">
        <w:rPr>
          <w:rFonts w:asciiTheme="minorHAnsi" w:hAnsiTheme="minorHAnsi" w:cstheme="minorBidi"/>
        </w:rPr>
        <w:t>Students identify at least one other adaptive trait for snowshoe hares.</w:t>
      </w:r>
    </w:p>
    <w:p w14:paraId="7C16910A" w14:textId="77777777" w:rsidR="00410D61" w:rsidRPr="00410D61" w:rsidRDefault="00410D61" w:rsidP="00D154B8">
      <w:pPr>
        <w:pStyle w:val="BodyText1"/>
        <w:numPr>
          <w:ilvl w:val="1"/>
          <w:numId w:val="9"/>
        </w:numPr>
        <w:spacing w:after="120" w:line="259" w:lineRule="auto"/>
        <w:ind w:left="720"/>
        <w:rPr>
          <w:rFonts w:asciiTheme="minorHAnsi" w:hAnsiTheme="minorHAnsi" w:cstheme="minorBidi"/>
        </w:rPr>
      </w:pPr>
      <w:r w:rsidRPr="00410D61">
        <w:rPr>
          <w:rFonts w:asciiTheme="minorHAnsi" w:hAnsiTheme="minorHAnsi" w:cstheme="minorBidi"/>
        </w:rPr>
        <w:t>Students explain why that trait is an adaptation for the snowshoe hare.</w:t>
      </w:r>
    </w:p>
    <w:p w14:paraId="08C731EF" w14:textId="77777777" w:rsidR="00410D61" w:rsidRPr="00410D61" w:rsidRDefault="00410D61" w:rsidP="00D154B8">
      <w:pPr>
        <w:pStyle w:val="BodyText1"/>
        <w:numPr>
          <w:ilvl w:val="1"/>
          <w:numId w:val="9"/>
        </w:numPr>
        <w:spacing w:after="120" w:line="259" w:lineRule="auto"/>
        <w:ind w:left="720"/>
        <w:rPr>
          <w:rFonts w:asciiTheme="minorHAnsi" w:hAnsiTheme="minorHAnsi" w:cstheme="minorBidi"/>
        </w:rPr>
      </w:pPr>
      <w:r w:rsidRPr="00410D61">
        <w:rPr>
          <w:rFonts w:asciiTheme="minorHAnsi" w:hAnsiTheme="minorHAnsi" w:cstheme="minorBidi"/>
        </w:rPr>
        <w:lastRenderedPageBreak/>
        <w:t>Students predict what would happen to the snowshoe hare population in response to the effects of climate change.</w:t>
      </w:r>
    </w:p>
    <w:p w14:paraId="5CD356B2" w14:textId="77777777" w:rsidR="00410D61" w:rsidRPr="00410D61" w:rsidRDefault="00410D61" w:rsidP="00D154B8">
      <w:pPr>
        <w:pStyle w:val="BodyText1"/>
        <w:numPr>
          <w:ilvl w:val="1"/>
          <w:numId w:val="9"/>
        </w:numPr>
        <w:spacing w:after="120" w:line="259" w:lineRule="auto"/>
        <w:ind w:left="720"/>
        <w:rPr>
          <w:rFonts w:asciiTheme="minorHAnsi" w:hAnsiTheme="minorHAnsi" w:cstheme="minorBidi"/>
        </w:rPr>
      </w:pPr>
      <w:r w:rsidRPr="00410D61">
        <w:rPr>
          <w:rFonts w:asciiTheme="minorHAnsi" w:hAnsiTheme="minorHAnsi" w:cstheme="minorBidi"/>
        </w:rPr>
        <w:t>Students will analyze a data table and/or graph about population changes in peppered-moth populations over time.</w:t>
      </w:r>
    </w:p>
    <w:p w14:paraId="711860A8" w14:textId="26609A9A" w:rsidR="14F4EAB0" w:rsidRPr="00A54457" w:rsidRDefault="00410D61" w:rsidP="00D154B8">
      <w:pPr>
        <w:pStyle w:val="BodyText1"/>
        <w:numPr>
          <w:ilvl w:val="1"/>
          <w:numId w:val="9"/>
        </w:numPr>
        <w:spacing w:after="120" w:line="259" w:lineRule="auto"/>
        <w:ind w:left="720"/>
      </w:pPr>
      <w:r w:rsidRPr="00410D61">
        <w:rPr>
          <w:rFonts w:asciiTheme="minorHAnsi" w:hAnsiTheme="minorHAnsi" w:cstheme="minorBidi"/>
        </w:rPr>
        <w:t>Students will use the data to explain why the environmental conditions caused the species to change over time.</w:t>
      </w:r>
    </w:p>
    <w:p w14:paraId="4F183EDC" w14:textId="77777777" w:rsidR="008C3C27" w:rsidRDefault="008C3C27" w:rsidP="00721C2A">
      <w:pPr>
        <w:pStyle w:val="BodyText1"/>
        <w:spacing w:before="240" w:after="60"/>
        <w:rPr>
          <w:b/>
          <w:iCs/>
          <w:sz w:val="24"/>
          <w:lang w:bidi="en-US"/>
        </w:rPr>
      </w:pPr>
      <w:r>
        <w:rPr>
          <w:b/>
          <w:iCs/>
          <w:sz w:val="24"/>
          <w:lang w:bidi="en-US"/>
        </w:rPr>
        <w:t>Accessibility Considerations</w:t>
      </w:r>
    </w:p>
    <w:p w14:paraId="70306A1E" w14:textId="77777777" w:rsidR="008C3C27" w:rsidRDefault="008C3C27" w:rsidP="008C3C27">
      <w:pPr>
        <w:spacing w:after="240"/>
        <w:rPr>
          <w:lang w:bidi="en-US"/>
        </w:rPr>
      </w:pPr>
      <w:r w:rsidRPr="004543EF">
        <w:t xml:space="preserve">Providing </w:t>
      </w:r>
      <w:r>
        <w:t xml:space="preserve">a range of accessibility considerations in the task (e.g., multiple ways of representing information, </w:t>
      </w:r>
      <w:r w:rsidRPr="001572E4">
        <w:rPr>
          <w:lang w:bidi="en-US"/>
        </w:rPr>
        <w:t>multiple types of supports, multiple ways in which students respond</w:t>
      </w:r>
      <w:r>
        <w:rPr>
          <w:lang w:bidi="en-US"/>
        </w:rPr>
        <w:t xml:space="preserve">) promotes equity and fairness across a wide range of students who may be at different points in their science learning. In turn, these considerations can promote student interest and engagement in the tasks resulting in a more complete and accurate collection of evidence of students’ science learning. </w:t>
      </w:r>
    </w:p>
    <w:p w14:paraId="0C63E5D5" w14:textId="77777777" w:rsidR="008C3C27" w:rsidRPr="00224375" w:rsidRDefault="008C3C27" w:rsidP="008C3C27">
      <w:pPr>
        <w:spacing w:after="240"/>
      </w:pPr>
      <w:r w:rsidRPr="004543EF">
        <w:rPr>
          <w:lang w:bidi="en-US"/>
        </w:rPr>
        <w:t>Accommodations</w:t>
      </w:r>
      <w:r>
        <w:rPr>
          <w:lang w:bidi="en-US"/>
        </w:rPr>
        <w:t xml:space="preserve"> </w:t>
      </w:r>
      <w:r w:rsidRPr="004543EF">
        <w:rPr>
          <w:lang w:bidi="en-US"/>
        </w:rPr>
        <w:t>for stu</w:t>
      </w:r>
      <w:r w:rsidRPr="004543EF">
        <w:t>dents with a disability</w:t>
      </w:r>
      <w:r>
        <w:t xml:space="preserve"> or Multilingual Learners that are </w:t>
      </w:r>
      <w:r w:rsidRPr="004543EF">
        <w:t>part of their on-going instructional progra</w:t>
      </w:r>
      <w:r>
        <w:t>ms are to be provided during the administration of this task</w:t>
      </w:r>
      <w:r w:rsidRPr="004543EF">
        <w:t xml:space="preserve">. Accommodations should be consistent with </w:t>
      </w:r>
      <w:r>
        <w:t>those provided</w:t>
      </w:r>
      <w:r w:rsidRPr="004543EF">
        <w:t xml:space="preserve"> student’s daily instructional strategies</w:t>
      </w:r>
      <w:r>
        <w:t xml:space="preserve"> and assessment opportunities including </w:t>
      </w:r>
      <w:r w:rsidRPr="004543EF">
        <w:t>assistive technology devices if app</w:t>
      </w:r>
      <w:r>
        <w:t xml:space="preserve">ropriate. These accessibility considerations and accommodations </w:t>
      </w:r>
      <w:r w:rsidRPr="002E1A63">
        <w:t xml:space="preserve">enable accurate inferences about student learning and inform </w:t>
      </w:r>
      <w:r>
        <w:t xml:space="preserve">meaningful </w:t>
      </w:r>
      <w:r w:rsidRPr="002E1A63">
        <w:t>adjustments to planning and instruction.</w:t>
      </w:r>
    </w:p>
    <w:p w14:paraId="6F74C344" w14:textId="77777777" w:rsidR="008C3C27" w:rsidRDefault="008C3C27" w:rsidP="00721C2A">
      <w:pPr>
        <w:pStyle w:val="BodyText1"/>
        <w:spacing w:before="240" w:after="60"/>
        <w:rPr>
          <w:b/>
          <w:iCs/>
          <w:sz w:val="24"/>
          <w:lang w:bidi="en-US"/>
        </w:rPr>
      </w:pPr>
      <w:r w:rsidRPr="00992732">
        <w:rPr>
          <w:b/>
          <w:bCs/>
          <w:sz w:val="24"/>
          <w:szCs w:val="24"/>
          <w:lang w:bidi="en-US"/>
        </w:rPr>
        <w:t>Ancillary Materials</w:t>
      </w:r>
    </w:p>
    <w:p w14:paraId="7F5D7B43" w14:textId="471965CB" w:rsidR="001967B2" w:rsidRPr="00A76592" w:rsidRDefault="00D154B8" w:rsidP="00A76592">
      <w:pPr>
        <w:pStyle w:val="BodyText1"/>
        <w:numPr>
          <w:ilvl w:val="0"/>
          <w:numId w:val="11"/>
        </w:numPr>
        <w:spacing w:after="120"/>
      </w:pPr>
      <w:r>
        <w:t>T</w:t>
      </w:r>
      <w:r w:rsidR="00410D61" w:rsidRPr="00410D61">
        <w:t>eacher-generated data set</w:t>
      </w:r>
    </w:p>
    <w:p w14:paraId="070ED543" w14:textId="6111B519" w:rsidR="008062C9" w:rsidRPr="008062C9" w:rsidRDefault="008062C9" w:rsidP="00A76592">
      <w:pPr>
        <w:pStyle w:val="BodyText1"/>
        <w:numPr>
          <w:ilvl w:val="0"/>
          <w:numId w:val="11"/>
        </w:numPr>
        <w:spacing w:after="120"/>
        <w:rPr>
          <w:rFonts w:eastAsia="Calibri" w:cs="Calibri"/>
        </w:rPr>
      </w:pPr>
      <w:r w:rsidRPr="008062C9">
        <w:t>Websites for research:</w:t>
      </w:r>
    </w:p>
    <w:p w14:paraId="034D9DBB" w14:textId="7E8A99DF" w:rsidR="00BF41D5" w:rsidRPr="00BF41D5" w:rsidRDefault="00E93E6B" w:rsidP="009D0C05">
      <w:pPr>
        <w:numPr>
          <w:ilvl w:val="1"/>
          <w:numId w:val="9"/>
        </w:numPr>
        <w:spacing w:after="120"/>
        <w:ind w:left="720"/>
        <w:rPr>
          <w:rFonts w:asciiTheme="minorHAnsi" w:hAnsiTheme="minorHAnsi" w:cstheme="minorBidi"/>
          <w:color w:val="000000" w:themeColor="text1"/>
        </w:rPr>
      </w:pPr>
      <w:hyperlink r:id="rId19" w:history="1">
        <w:r w:rsidR="00BF41D5">
          <w:rPr>
            <w:rStyle w:val="Hyperlink"/>
          </w:rPr>
          <w:t>Macroevolution through evograms - Understanding Evolution (berkeley.edu)</w:t>
        </w:r>
      </w:hyperlink>
    </w:p>
    <w:p w14:paraId="5F181E4A" w14:textId="264A4093" w:rsidR="008062C9" w:rsidRPr="009D0C05" w:rsidRDefault="00BF41D5" w:rsidP="00BF41D5">
      <w:pPr>
        <w:spacing w:after="120"/>
        <w:ind w:left="720"/>
        <w:rPr>
          <w:rFonts w:asciiTheme="minorHAnsi" w:hAnsiTheme="minorHAnsi" w:cstheme="minorBidi"/>
          <w:color w:val="000000" w:themeColor="text1"/>
        </w:rPr>
      </w:pPr>
      <w:r>
        <w:rPr>
          <w:rFonts w:asciiTheme="minorHAnsi" w:hAnsiTheme="minorHAnsi" w:cstheme="minorBidi"/>
          <w:color w:val="000000" w:themeColor="text1"/>
        </w:rPr>
        <w:t>[</w:t>
      </w:r>
      <w:r w:rsidRPr="00BF41D5">
        <w:rPr>
          <w:rFonts w:asciiTheme="minorHAnsi" w:hAnsiTheme="minorHAnsi" w:cstheme="minorBidi"/>
          <w:color w:val="000000" w:themeColor="text1"/>
        </w:rPr>
        <w:t>https://evolution.berkeley.edu/what-are-evograms/</w:t>
      </w:r>
      <w:r>
        <w:rPr>
          <w:rFonts w:asciiTheme="minorHAnsi" w:hAnsiTheme="minorHAnsi" w:cstheme="minorBidi"/>
          <w:color w:val="000000" w:themeColor="text1"/>
        </w:rPr>
        <w:t>]</w:t>
      </w:r>
    </w:p>
    <w:p w14:paraId="14E9824B" w14:textId="61224267" w:rsidR="00DF5AF5" w:rsidRPr="00DF5AF5" w:rsidRDefault="00E93E6B" w:rsidP="009D0C05">
      <w:pPr>
        <w:numPr>
          <w:ilvl w:val="1"/>
          <w:numId w:val="9"/>
        </w:numPr>
        <w:spacing w:after="120"/>
        <w:ind w:left="720"/>
        <w:rPr>
          <w:rFonts w:asciiTheme="minorHAnsi" w:hAnsiTheme="minorHAnsi" w:cstheme="minorBidi"/>
          <w:color w:val="000000" w:themeColor="text1"/>
        </w:rPr>
      </w:pPr>
      <w:hyperlink r:id="rId20" w:history="1">
        <w:r w:rsidR="00DF5AF5">
          <w:rPr>
            <w:rStyle w:val="Hyperlink"/>
          </w:rPr>
          <w:t>ADW: Home (animaldiversity.org)</w:t>
        </w:r>
      </w:hyperlink>
    </w:p>
    <w:p w14:paraId="3B4EEA81" w14:textId="64EEF507" w:rsidR="008062C9" w:rsidRPr="009D0C05" w:rsidRDefault="00DF5AF5" w:rsidP="00DF5AF5">
      <w:pPr>
        <w:spacing w:after="120"/>
        <w:ind w:left="720"/>
        <w:rPr>
          <w:rFonts w:asciiTheme="minorHAnsi" w:hAnsiTheme="minorHAnsi" w:cstheme="minorBidi"/>
          <w:color w:val="000000" w:themeColor="text1"/>
        </w:rPr>
      </w:pPr>
      <w:r>
        <w:rPr>
          <w:rFonts w:asciiTheme="minorHAnsi" w:hAnsiTheme="minorHAnsi" w:cstheme="minorBidi"/>
          <w:color w:val="000000" w:themeColor="text1"/>
        </w:rPr>
        <w:t>[</w:t>
      </w:r>
      <w:r w:rsidRPr="00DF5AF5">
        <w:rPr>
          <w:rFonts w:asciiTheme="minorHAnsi" w:hAnsiTheme="minorHAnsi" w:cstheme="minorBidi"/>
          <w:color w:val="000000" w:themeColor="text1"/>
        </w:rPr>
        <w:t>https://animaldiversity.org/</w:t>
      </w:r>
      <w:r>
        <w:rPr>
          <w:rFonts w:asciiTheme="minorHAnsi" w:hAnsiTheme="minorHAnsi" w:cstheme="minorBidi"/>
          <w:color w:val="000000" w:themeColor="text1"/>
        </w:rPr>
        <w:t>]</w:t>
      </w:r>
    </w:p>
    <w:p w14:paraId="4E4692A8" w14:textId="29877B3C" w:rsidR="004C0EEB" w:rsidRDefault="00E93E6B" w:rsidP="009D0C05">
      <w:pPr>
        <w:numPr>
          <w:ilvl w:val="1"/>
          <w:numId w:val="9"/>
        </w:numPr>
        <w:spacing w:after="120"/>
        <w:ind w:left="720"/>
        <w:rPr>
          <w:rFonts w:asciiTheme="minorHAnsi" w:hAnsiTheme="minorHAnsi" w:cstheme="minorBidi"/>
          <w:color w:val="000000" w:themeColor="text1"/>
        </w:rPr>
      </w:pPr>
      <w:hyperlink r:id="rId21" w:history="1">
        <w:r w:rsidR="004C0EEB">
          <w:rPr>
            <w:rStyle w:val="Hyperlink"/>
          </w:rPr>
          <w:t>OneZoom Tree of Life Explorer</w:t>
        </w:r>
      </w:hyperlink>
    </w:p>
    <w:p w14:paraId="5D8726BC" w14:textId="2BA399E2" w:rsidR="008062C9" w:rsidRPr="009D0C05" w:rsidRDefault="004C0EEB" w:rsidP="004C0EEB">
      <w:pPr>
        <w:spacing w:after="120"/>
        <w:ind w:left="720"/>
        <w:rPr>
          <w:rFonts w:asciiTheme="minorHAnsi" w:hAnsiTheme="minorHAnsi" w:cstheme="minorBidi"/>
          <w:color w:val="000000" w:themeColor="text1"/>
        </w:rPr>
      </w:pPr>
      <w:r>
        <w:rPr>
          <w:rFonts w:asciiTheme="minorHAnsi" w:hAnsiTheme="minorHAnsi" w:cstheme="minorBidi"/>
          <w:color w:val="000000" w:themeColor="text1"/>
        </w:rPr>
        <w:t>[</w:t>
      </w:r>
      <w:r w:rsidRPr="004C0EEB">
        <w:rPr>
          <w:rFonts w:asciiTheme="minorHAnsi" w:hAnsiTheme="minorHAnsi" w:cstheme="minorBidi"/>
          <w:color w:val="000000" w:themeColor="text1"/>
        </w:rPr>
        <w:t>https://www.onezoom.org/</w:t>
      </w:r>
      <w:r>
        <w:rPr>
          <w:rFonts w:asciiTheme="minorHAnsi" w:hAnsiTheme="minorHAnsi" w:cstheme="minorBidi"/>
          <w:color w:val="000000" w:themeColor="text1"/>
        </w:rPr>
        <w:t>]</w:t>
      </w:r>
    </w:p>
    <w:p w14:paraId="431C8705" w14:textId="77777777" w:rsidR="003C0929" w:rsidRDefault="003C0929" w:rsidP="00721C2A">
      <w:pPr>
        <w:pStyle w:val="BodyText1"/>
        <w:spacing w:before="240" w:after="60"/>
        <w:rPr>
          <w:i/>
          <w:iCs/>
        </w:rPr>
      </w:pPr>
      <w:r w:rsidRPr="00B308C0">
        <w:rPr>
          <w:b/>
          <w:bCs/>
          <w:sz w:val="24"/>
          <w:szCs w:val="24"/>
          <w:lang w:bidi="en-US"/>
        </w:rPr>
        <w:t>Instructions for Administering the Performance Task or Implementing the Research Task, Design Project, or Lab</w:t>
      </w:r>
    </w:p>
    <w:p w14:paraId="0FC0AF85" w14:textId="4E13F618" w:rsidR="004B140C" w:rsidRDefault="004B140C" w:rsidP="00981332">
      <w:pPr>
        <w:pStyle w:val="BodyText1"/>
        <w:numPr>
          <w:ilvl w:val="0"/>
          <w:numId w:val="11"/>
        </w:numPr>
        <w:spacing w:after="120"/>
      </w:pPr>
      <w:r>
        <w:t>Pose the scenario</w:t>
      </w:r>
      <w:r w:rsidR="00EB671D">
        <w:t xml:space="preserve">: </w:t>
      </w:r>
      <w:r w:rsidR="00D812FA" w:rsidRPr="00D812FA">
        <w:t>How do organisms change over time in response to changes in the environment</w:t>
      </w:r>
      <w:r w:rsidR="00D812FA">
        <w:t>?</w:t>
      </w:r>
    </w:p>
    <w:p w14:paraId="6C31545B" w14:textId="43EC7F1C" w:rsidR="003C0929" w:rsidRPr="001A00A0" w:rsidRDefault="004B140C" w:rsidP="006400C4">
      <w:pPr>
        <w:pStyle w:val="BodyText1"/>
        <w:numPr>
          <w:ilvl w:val="0"/>
          <w:numId w:val="11"/>
        </w:numPr>
        <w:spacing w:after="120"/>
      </w:pPr>
      <w:r>
        <w:t xml:space="preserve">Students will </w:t>
      </w:r>
      <w:r w:rsidR="008F7249">
        <w:t>use the practices of constructing explanations and using mathematical and computational thinking</w:t>
      </w:r>
      <w:r w:rsidR="00DA61D4">
        <w:t xml:space="preserve"> </w:t>
      </w:r>
      <w:r w:rsidR="00D47100">
        <w:t xml:space="preserve">and the </w:t>
      </w:r>
      <w:r w:rsidR="00992732">
        <w:t>cross-cutting</w:t>
      </w:r>
      <w:r w:rsidR="00D47100">
        <w:t xml:space="preserve"> concept of cause-and-effect </w:t>
      </w:r>
      <w:r w:rsidR="00D47100" w:rsidRPr="00D47100">
        <w:t>to describe biological evolution</w:t>
      </w:r>
      <w:r w:rsidR="00D47100">
        <w:t>.</w:t>
      </w:r>
    </w:p>
    <w:p w14:paraId="3B7E223E" w14:textId="61521377" w:rsidR="003C0929" w:rsidRDefault="003C0929" w:rsidP="00721C2A">
      <w:pPr>
        <w:pStyle w:val="BodyText1"/>
        <w:spacing w:before="240" w:after="60"/>
        <w:rPr>
          <w:b/>
          <w:iCs/>
          <w:sz w:val="24"/>
          <w:lang w:bidi="en-US"/>
        </w:rPr>
      </w:pPr>
      <w:r>
        <w:rPr>
          <w:b/>
          <w:iCs/>
          <w:sz w:val="24"/>
          <w:lang w:bidi="en-US"/>
        </w:rPr>
        <w:t>Scoring Guidance</w:t>
      </w:r>
    </w:p>
    <w:p w14:paraId="70F46FAD" w14:textId="77777777" w:rsidR="003C0929" w:rsidRDefault="003C0929" w:rsidP="00944075">
      <w:pPr>
        <w:pStyle w:val="BodyText1"/>
        <w:numPr>
          <w:ilvl w:val="0"/>
          <w:numId w:val="11"/>
        </w:numPr>
        <w:spacing w:after="120"/>
        <w:rPr>
          <w:i/>
          <w:iCs/>
        </w:rPr>
      </w:pPr>
      <w:r w:rsidRPr="5A2493D2">
        <w:t>A task-and prompt-specific scoring rubric indicates scoring criteria for each prompt across a range of score points.</w:t>
      </w:r>
    </w:p>
    <w:p w14:paraId="6C6D20CD" w14:textId="5F468829" w:rsidR="003C0929" w:rsidRDefault="003C0929" w:rsidP="00944075">
      <w:pPr>
        <w:pStyle w:val="BodyText1"/>
        <w:numPr>
          <w:ilvl w:val="0"/>
          <w:numId w:val="11"/>
        </w:numPr>
        <w:spacing w:after="120"/>
      </w:pPr>
      <w:r w:rsidRPr="5A2493D2">
        <w:lastRenderedPageBreak/>
        <w:t xml:space="preserve">Student exemplars represent high-quality responses that align to full-point rubric scores. The exemplar responses are intended to assist educators’ understanding of the nature and expectations of each prompt when </w:t>
      </w:r>
      <w:r w:rsidR="00A57CA2" w:rsidRPr="5A2493D2">
        <w:t>applying</w:t>
      </w:r>
      <w:r w:rsidRPr="5A2493D2">
        <w:t xml:space="preserve"> the scoring rubric. Note the exemplars serve as examples of high-quality responses, and students may respond with equally relevant, scientifically accurate responses and ideas that meet the expectations of a full-point rubric score. In general, the exemplar response associated with the highest score point in the rubric meets expectations and is scientifically accurate, complete, coherent, and consistent with the type of student evidence expected as described in the rubric.</w:t>
      </w:r>
    </w:p>
    <w:p w14:paraId="31905A79" w14:textId="01338840" w:rsidR="003C0929" w:rsidRDefault="003C0929" w:rsidP="00944075">
      <w:pPr>
        <w:pStyle w:val="BodyText1"/>
        <w:numPr>
          <w:ilvl w:val="0"/>
          <w:numId w:val="11"/>
        </w:numPr>
        <w:spacing w:after="0"/>
      </w:pPr>
      <w:r w:rsidRPr="5A2493D2">
        <w:t xml:space="preserve">The </w:t>
      </w:r>
      <w:r>
        <w:t xml:space="preserve">approximate </w:t>
      </w:r>
      <w:r w:rsidRPr="5A2493D2">
        <w:t xml:space="preserve">scoring time for this task will be </w:t>
      </w:r>
      <w:r w:rsidR="004B140C">
        <w:t>10</w:t>
      </w:r>
      <w:r w:rsidR="00CC3CEB">
        <w:t xml:space="preserve"> to </w:t>
      </w:r>
      <w:r w:rsidR="00D47100">
        <w:t>15</w:t>
      </w:r>
      <w:r w:rsidRPr="5A2493D2">
        <w:t xml:space="preserve"> minutes per student.</w:t>
      </w:r>
    </w:p>
    <w:p w14:paraId="5CE75971" w14:textId="516EAF95" w:rsidR="00462AA0" w:rsidRDefault="00462AA0" w:rsidP="00462AA0">
      <w:pPr>
        <w:pStyle w:val="Heading1"/>
        <w:rPr>
          <w:color w:val="0070C0"/>
        </w:rPr>
      </w:pPr>
      <w:r w:rsidRPr="00350ADB">
        <w:rPr>
          <w:color w:val="0070C0"/>
        </w:rPr>
        <w:t>Student Task</w:t>
      </w:r>
    </w:p>
    <w:p w14:paraId="7AF0102E" w14:textId="5BB885C0" w:rsidR="00F04D12" w:rsidRDefault="00F04D12" w:rsidP="00F04D12">
      <w:pPr>
        <w:pStyle w:val="BodyText1"/>
        <w:rPr>
          <w:sz w:val="24"/>
          <w:szCs w:val="24"/>
          <w:lang w:bidi="en-US"/>
        </w:rPr>
      </w:pPr>
      <w:r w:rsidRPr="00F04D12">
        <w:rPr>
          <w:sz w:val="24"/>
          <w:szCs w:val="24"/>
          <w:lang w:bidi="en-US"/>
        </w:rPr>
        <w:t xml:space="preserve">This task is about </w:t>
      </w:r>
      <w:r w:rsidR="00943418" w:rsidRPr="00943418">
        <w:rPr>
          <w:sz w:val="24"/>
          <w:szCs w:val="24"/>
          <w:lang w:bidi="en-US"/>
        </w:rPr>
        <w:t>how organisms change over time in response to changes in the environment</w:t>
      </w:r>
      <w:r w:rsidR="00E0062A">
        <w:rPr>
          <w:sz w:val="24"/>
          <w:szCs w:val="24"/>
          <w:lang w:bidi="en-US"/>
        </w:rPr>
        <w:t>.</w:t>
      </w:r>
    </w:p>
    <w:p w14:paraId="5569E9B1" w14:textId="20FA1C1D" w:rsidR="00CD3EFC" w:rsidRDefault="0AF4E1E8" w:rsidP="00091A21">
      <w:pPr>
        <w:pStyle w:val="BodyText1"/>
        <w:spacing w:before="240" w:after="60"/>
        <w:rPr>
          <w:b/>
          <w:bCs/>
          <w:sz w:val="24"/>
          <w:szCs w:val="24"/>
          <w:lang w:bidi="en-US"/>
        </w:rPr>
      </w:pPr>
      <w:r w:rsidRPr="0AF4E1E8">
        <w:rPr>
          <w:b/>
          <w:bCs/>
          <w:sz w:val="24"/>
          <w:szCs w:val="24"/>
          <w:lang w:bidi="en-US"/>
        </w:rPr>
        <w:t xml:space="preserve">Task Scenario </w:t>
      </w:r>
    </w:p>
    <w:p w14:paraId="7C89C81B" w14:textId="29C71590" w:rsidR="00B23083" w:rsidRDefault="00D149B5" w:rsidP="00E22C75">
      <w:pPr>
        <w:pStyle w:val="BodyText1"/>
        <w:rPr>
          <w:sz w:val="24"/>
          <w:szCs w:val="24"/>
          <w:lang w:bidi="en-US"/>
        </w:rPr>
      </w:pPr>
      <w:r>
        <w:rPr>
          <w:sz w:val="24"/>
          <w:szCs w:val="24"/>
          <w:lang w:bidi="en-US"/>
        </w:rPr>
        <w:t>Adaptation</w:t>
      </w:r>
      <w:r w:rsidR="00733DB7">
        <w:rPr>
          <w:sz w:val="24"/>
          <w:szCs w:val="24"/>
          <w:lang w:bidi="en-US"/>
        </w:rPr>
        <w:t xml:space="preserve">s are the </w:t>
      </w:r>
      <w:r w:rsidR="00E524C0">
        <w:rPr>
          <w:sz w:val="24"/>
          <w:szCs w:val="24"/>
          <w:lang w:bidi="en-US"/>
        </w:rPr>
        <w:t>behaviors</w:t>
      </w:r>
      <w:r w:rsidR="00733DB7">
        <w:rPr>
          <w:sz w:val="24"/>
          <w:szCs w:val="24"/>
          <w:lang w:bidi="en-US"/>
        </w:rPr>
        <w:t xml:space="preserve"> and physical characteristics of species that allow them to live successfully in their environments.</w:t>
      </w:r>
      <w:r w:rsidR="00E524C0">
        <w:rPr>
          <w:sz w:val="24"/>
          <w:szCs w:val="24"/>
          <w:lang w:bidi="en-US"/>
        </w:rPr>
        <w:t xml:space="preserve"> </w:t>
      </w:r>
      <w:r w:rsidR="00F2051B">
        <w:rPr>
          <w:sz w:val="24"/>
          <w:szCs w:val="24"/>
          <w:lang w:bidi="en-US"/>
        </w:rPr>
        <w:t xml:space="preserve">Changes </w:t>
      </w:r>
      <w:r w:rsidR="00E524C0">
        <w:rPr>
          <w:sz w:val="24"/>
          <w:szCs w:val="24"/>
          <w:lang w:bidi="en-US"/>
        </w:rPr>
        <w:t>that make organisms better suited to their environments develop through a process called natural selection.</w:t>
      </w:r>
    </w:p>
    <w:p w14:paraId="3C515B40" w14:textId="2A5D1B25" w:rsidR="00D317E6" w:rsidRPr="00091A21" w:rsidRDefault="0AF4E1E8" w:rsidP="00091A21">
      <w:pPr>
        <w:pStyle w:val="Heading2"/>
        <w:spacing w:before="240" w:line="259" w:lineRule="auto"/>
        <w:rPr>
          <w:i/>
          <w:iCs w:val="0"/>
          <w:color w:val="808080" w:themeColor="background1" w:themeShade="80"/>
        </w:rPr>
      </w:pPr>
      <w:r w:rsidRPr="00091A21">
        <w:rPr>
          <w:i/>
          <w:iCs w:val="0"/>
          <w:color w:val="808080" w:themeColor="background1" w:themeShade="80"/>
        </w:rPr>
        <w:t xml:space="preserve">Prompt 1 </w:t>
      </w:r>
    </w:p>
    <w:p w14:paraId="104422EC" w14:textId="77777777" w:rsidR="00BD68B1" w:rsidRPr="004C0EEB" w:rsidRDefault="00177D5D" w:rsidP="00395840">
      <w:pPr>
        <w:rPr>
          <w:sz w:val="24"/>
          <w:szCs w:val="24"/>
        </w:rPr>
      </w:pPr>
      <w:r w:rsidRPr="004C0EEB">
        <w:rPr>
          <w:sz w:val="24"/>
          <w:szCs w:val="24"/>
        </w:rPr>
        <w:t xml:space="preserve">Living organisms are </w:t>
      </w:r>
      <w:r w:rsidR="004A7F12" w:rsidRPr="004C0EEB">
        <w:rPr>
          <w:sz w:val="24"/>
          <w:szCs w:val="24"/>
        </w:rPr>
        <w:t xml:space="preserve">adapted for obtaining food or for living in a particular environment. </w:t>
      </w:r>
      <w:r w:rsidR="009528F2" w:rsidRPr="004C0EEB">
        <w:rPr>
          <w:sz w:val="24"/>
          <w:szCs w:val="24"/>
        </w:rPr>
        <w:t xml:space="preserve">For example, </w:t>
      </w:r>
      <w:r w:rsidR="00865AD2" w:rsidRPr="004C0EEB">
        <w:rPr>
          <w:sz w:val="24"/>
          <w:szCs w:val="24"/>
        </w:rPr>
        <w:t>the snowshoe hare has wide feet which prevent it from sinking into the snow when it hops and walks.</w:t>
      </w:r>
      <w:r w:rsidR="00BD68B1" w:rsidRPr="004C0EEB">
        <w:rPr>
          <w:sz w:val="24"/>
          <w:szCs w:val="24"/>
        </w:rPr>
        <w:t xml:space="preserve"> Like wearing snowshoes!</w:t>
      </w:r>
    </w:p>
    <w:p w14:paraId="23472E26" w14:textId="41CD9A97" w:rsidR="000A497A" w:rsidRPr="004C0EEB" w:rsidRDefault="000A497A" w:rsidP="004C0EEB">
      <w:pPr>
        <w:spacing w:before="240" w:after="60"/>
        <w:rPr>
          <w:b/>
          <w:sz w:val="28"/>
          <w:szCs w:val="28"/>
          <w:lang w:bidi="en-US"/>
        </w:rPr>
      </w:pPr>
      <w:r w:rsidRPr="004C0EEB">
        <w:rPr>
          <w:b/>
          <w:sz w:val="24"/>
          <w:szCs w:val="28"/>
        </w:rPr>
        <w:t>Part A.</w:t>
      </w:r>
    </w:p>
    <w:p w14:paraId="457C9D3F" w14:textId="7843ABCD" w:rsidR="00395840" w:rsidRPr="004C0EEB" w:rsidRDefault="007746D3" w:rsidP="00395840">
      <w:pPr>
        <w:rPr>
          <w:sz w:val="24"/>
          <w:szCs w:val="24"/>
        </w:rPr>
      </w:pPr>
      <w:r w:rsidRPr="004C0EEB">
        <w:rPr>
          <w:sz w:val="24"/>
          <w:szCs w:val="24"/>
        </w:rPr>
        <w:t xml:space="preserve">Figure 1 shows </w:t>
      </w:r>
      <w:r w:rsidR="00697EEF" w:rsidRPr="004C0EEB">
        <w:rPr>
          <w:sz w:val="24"/>
          <w:szCs w:val="24"/>
        </w:rPr>
        <w:t xml:space="preserve">a </w:t>
      </w:r>
      <w:r w:rsidR="003716DA" w:rsidRPr="004C0EEB">
        <w:rPr>
          <w:sz w:val="24"/>
          <w:szCs w:val="24"/>
        </w:rPr>
        <w:t>snowshoe</w:t>
      </w:r>
      <w:r w:rsidR="00697EEF" w:rsidRPr="004C0EEB">
        <w:rPr>
          <w:sz w:val="24"/>
          <w:szCs w:val="24"/>
        </w:rPr>
        <w:t xml:space="preserve"> hare in the winter and a snowshoe hare in early spring before its </w:t>
      </w:r>
      <w:r w:rsidR="00955622" w:rsidRPr="004C0EEB">
        <w:rPr>
          <w:sz w:val="24"/>
          <w:szCs w:val="24"/>
        </w:rPr>
        <w:t>fur has turned brown for the summer.</w:t>
      </w:r>
    </w:p>
    <w:p w14:paraId="17030E26" w14:textId="77777777" w:rsidR="00955622" w:rsidRDefault="00955622" w:rsidP="00395840"/>
    <w:p w14:paraId="71D37B91" w14:textId="054FF2E5" w:rsidR="00955622" w:rsidRPr="004526C8" w:rsidRDefault="00955622" w:rsidP="004C0EEB">
      <w:pPr>
        <w:spacing w:after="120"/>
        <w:jc w:val="center"/>
        <w:rPr>
          <w:b/>
          <w:bCs/>
          <w:sz w:val="24"/>
          <w:szCs w:val="24"/>
        </w:rPr>
      </w:pPr>
      <w:r w:rsidRPr="004526C8">
        <w:rPr>
          <w:b/>
          <w:bCs/>
          <w:sz w:val="24"/>
          <w:szCs w:val="24"/>
        </w:rPr>
        <w:t xml:space="preserve">Figure 1. Snowshoe Hare in </w:t>
      </w:r>
      <w:r w:rsidR="00765829" w:rsidRPr="004526C8">
        <w:rPr>
          <w:b/>
          <w:bCs/>
          <w:sz w:val="24"/>
          <w:szCs w:val="24"/>
        </w:rPr>
        <w:t>W</w:t>
      </w:r>
      <w:r w:rsidRPr="004526C8">
        <w:rPr>
          <w:b/>
          <w:bCs/>
          <w:sz w:val="24"/>
          <w:szCs w:val="24"/>
        </w:rPr>
        <w:t>inter and Spring</w:t>
      </w:r>
    </w:p>
    <w:p w14:paraId="75427E1E" w14:textId="19433492" w:rsidR="00395840" w:rsidRDefault="005E3A96" w:rsidP="005E3A96">
      <w:pPr>
        <w:ind w:firstLine="720"/>
        <w:rPr>
          <w:sz w:val="24"/>
          <w:szCs w:val="24"/>
          <w:lang w:bidi="en-US"/>
        </w:rPr>
      </w:pPr>
      <w:r>
        <w:rPr>
          <w:sz w:val="24"/>
          <w:szCs w:val="24"/>
          <w:lang w:bidi="en-US"/>
        </w:rPr>
        <w:tab/>
      </w:r>
      <w:r w:rsidR="00697EEF">
        <w:rPr>
          <w:noProof/>
          <w:sz w:val="24"/>
          <w:szCs w:val="24"/>
          <w:lang w:bidi="en-US"/>
        </w:rPr>
        <w:drawing>
          <wp:inline distT="0" distB="0" distL="0" distR="0" wp14:anchorId="6B1225C0" wp14:editId="68AEE990">
            <wp:extent cx="1597025" cy="1511935"/>
            <wp:effectExtent l="0" t="0" r="3175" b="0"/>
            <wp:docPr id="58202207" name="Picture 3" descr="A white rabbit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2207" name="Picture 3" descr="A white rabbit in the snow&#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7025" cy="1511935"/>
                    </a:xfrm>
                    <a:prstGeom prst="rect">
                      <a:avLst/>
                    </a:prstGeom>
                    <a:noFill/>
                  </pic:spPr>
                </pic:pic>
              </a:graphicData>
            </a:graphic>
          </wp:inline>
        </w:drawing>
      </w:r>
      <w:r w:rsidR="00697EEF">
        <w:rPr>
          <w:sz w:val="24"/>
          <w:szCs w:val="24"/>
          <w:lang w:bidi="en-US"/>
        </w:rPr>
        <w:tab/>
      </w:r>
      <w:r>
        <w:rPr>
          <w:sz w:val="24"/>
          <w:szCs w:val="24"/>
          <w:lang w:bidi="en-US"/>
        </w:rPr>
        <w:tab/>
      </w:r>
      <w:r w:rsidR="00697EEF">
        <w:rPr>
          <w:noProof/>
          <w:sz w:val="24"/>
          <w:szCs w:val="24"/>
          <w:lang w:bidi="en-US"/>
        </w:rPr>
        <w:drawing>
          <wp:inline distT="0" distB="0" distL="0" distR="0" wp14:anchorId="5C1A4EA1" wp14:editId="78474D41">
            <wp:extent cx="1676400" cy="1499870"/>
            <wp:effectExtent l="0" t="0" r="0" b="5080"/>
            <wp:docPr id="2137313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6400" cy="1499870"/>
                    </a:xfrm>
                    <a:prstGeom prst="rect">
                      <a:avLst/>
                    </a:prstGeom>
                    <a:noFill/>
                  </pic:spPr>
                </pic:pic>
              </a:graphicData>
            </a:graphic>
          </wp:inline>
        </w:drawing>
      </w:r>
    </w:p>
    <w:p w14:paraId="0BC14C78" w14:textId="41F04595" w:rsidR="003716DA" w:rsidRDefault="00BA13D6" w:rsidP="0AF4E1E8">
      <w:pPr>
        <w:pStyle w:val="Heading2"/>
        <w:spacing w:before="60" w:after="240" w:line="259" w:lineRule="auto"/>
      </w:pPr>
      <w:r>
        <w:tab/>
      </w:r>
      <w:r>
        <w:tab/>
      </w:r>
      <w:r>
        <w:tab/>
      </w:r>
      <w:r w:rsidR="004C0EEB">
        <w:t xml:space="preserve">  </w:t>
      </w:r>
      <w:r>
        <w:t>Winter</w:t>
      </w:r>
      <w:r>
        <w:tab/>
      </w:r>
      <w:r>
        <w:tab/>
      </w:r>
      <w:r>
        <w:tab/>
      </w:r>
      <w:r>
        <w:tab/>
      </w:r>
      <w:r w:rsidR="004C0EEB">
        <w:t xml:space="preserve">     </w:t>
      </w:r>
      <w:r>
        <w:t>Spring</w:t>
      </w:r>
    </w:p>
    <w:p w14:paraId="02378527" w14:textId="6C7CD341" w:rsidR="00E736E4" w:rsidRPr="003716DA" w:rsidRDefault="003716DA" w:rsidP="0AF4E1E8">
      <w:pPr>
        <w:pStyle w:val="Heading2"/>
        <w:spacing w:before="60" w:after="240" w:line="259" w:lineRule="auto"/>
        <w:rPr>
          <w:b w:val="0"/>
          <w:bCs/>
        </w:rPr>
      </w:pPr>
      <w:r w:rsidRPr="003716DA">
        <w:rPr>
          <w:b w:val="0"/>
          <w:bCs/>
        </w:rPr>
        <w:t>A predator of the snowshoe hare is the Canada lynx.</w:t>
      </w:r>
    </w:p>
    <w:p w14:paraId="497AF869" w14:textId="26535E16" w:rsidR="00060038" w:rsidRPr="00C20787" w:rsidRDefault="00C238EE" w:rsidP="00FF6FE0">
      <w:pPr>
        <w:rPr>
          <w:bCs/>
          <w:iCs/>
          <w:sz w:val="24"/>
          <w:lang w:bidi="en-US"/>
        </w:rPr>
      </w:pPr>
      <w:r w:rsidRPr="00C20787">
        <w:rPr>
          <w:bCs/>
          <w:iCs/>
          <w:sz w:val="24"/>
          <w:lang w:bidi="en-US"/>
        </w:rPr>
        <w:t xml:space="preserve">How might </w:t>
      </w:r>
      <w:r w:rsidR="00C165D1" w:rsidRPr="00C20787">
        <w:rPr>
          <w:bCs/>
          <w:iCs/>
          <w:sz w:val="24"/>
          <w:lang w:bidi="en-US"/>
        </w:rPr>
        <w:t>camouflage be an adaptation that arises through evolution?</w:t>
      </w:r>
    </w:p>
    <w:p w14:paraId="06A136B4" w14:textId="77777777" w:rsidR="00C165D1" w:rsidRDefault="00C165D1" w:rsidP="00FF6FE0"/>
    <w:p w14:paraId="5DE03EFD" w14:textId="1232FF5B" w:rsidR="00FF6FE0" w:rsidRDefault="00FF6FE0" w:rsidP="00FF6FE0">
      <w:r w:rsidRPr="5A2493D2">
        <w:t>_____________________________________________________________________________________</w:t>
      </w:r>
    </w:p>
    <w:p w14:paraId="7EDD4B65" w14:textId="436C4B0A" w:rsidR="00FF6FE0" w:rsidRDefault="00FF6FE0" w:rsidP="00FF6FE0"/>
    <w:p w14:paraId="0AA25995" w14:textId="77777777" w:rsidR="00FF6FE0" w:rsidRDefault="00FF6FE0" w:rsidP="00FF6FE0">
      <w:r w:rsidRPr="5A2493D2">
        <w:t>_____________________________________________________________________________________</w:t>
      </w:r>
    </w:p>
    <w:p w14:paraId="11534E39" w14:textId="77777777" w:rsidR="00FF6FE0" w:rsidRDefault="00FF6FE0" w:rsidP="00FF6FE0">
      <w:pPr>
        <w:spacing w:line="259" w:lineRule="auto"/>
        <w:rPr>
          <w:b/>
          <w:bCs/>
          <w:lang w:bidi="en-US"/>
        </w:rPr>
      </w:pPr>
    </w:p>
    <w:p w14:paraId="43EC90D0" w14:textId="77777777" w:rsidR="00FF6FE0" w:rsidRDefault="00FF6FE0" w:rsidP="00FF6FE0">
      <w:pPr>
        <w:spacing w:after="240" w:line="259" w:lineRule="auto"/>
        <w:rPr>
          <w:sz w:val="24"/>
          <w:szCs w:val="24"/>
          <w:lang w:bidi="en-US"/>
        </w:rPr>
      </w:pPr>
      <w:r w:rsidRPr="00637169">
        <w:rPr>
          <w:sz w:val="24"/>
          <w:szCs w:val="24"/>
          <w:lang w:bidi="en-US"/>
        </w:rPr>
        <w:t>______________________________________________________________________________</w:t>
      </w:r>
    </w:p>
    <w:p w14:paraId="425F53C7" w14:textId="77777777" w:rsidR="00FF6FE0" w:rsidRDefault="00FF6FE0" w:rsidP="00FF6FE0">
      <w:r w:rsidRPr="5A2493D2">
        <w:t>_____________________________________________________________________________________</w:t>
      </w:r>
    </w:p>
    <w:p w14:paraId="5E1DC0EC" w14:textId="77777777" w:rsidR="00FF6FE0" w:rsidRDefault="00FF6FE0" w:rsidP="00FF6FE0"/>
    <w:p w14:paraId="367F1073" w14:textId="77777777" w:rsidR="00FF6FE0" w:rsidRDefault="00FF6FE0" w:rsidP="00FF6FE0">
      <w:r w:rsidRPr="5A2493D2">
        <w:t>_____________________________________________________________________________________</w:t>
      </w:r>
    </w:p>
    <w:p w14:paraId="43A6E923" w14:textId="77777777" w:rsidR="00FF6FE0" w:rsidRDefault="00FF6FE0" w:rsidP="00FF6FE0">
      <w:pPr>
        <w:spacing w:line="259" w:lineRule="auto"/>
        <w:rPr>
          <w:b/>
          <w:bCs/>
          <w:lang w:bidi="en-US"/>
        </w:rPr>
      </w:pPr>
    </w:p>
    <w:p w14:paraId="754AC9FD" w14:textId="77777777" w:rsidR="00FF6FE0" w:rsidRDefault="00FF6FE0" w:rsidP="00FF6FE0">
      <w:pPr>
        <w:spacing w:after="240" w:line="259" w:lineRule="auto"/>
        <w:rPr>
          <w:sz w:val="24"/>
          <w:szCs w:val="24"/>
          <w:lang w:bidi="en-US"/>
        </w:rPr>
      </w:pPr>
      <w:r w:rsidRPr="00637169">
        <w:rPr>
          <w:sz w:val="24"/>
          <w:szCs w:val="24"/>
          <w:lang w:bidi="en-US"/>
        </w:rPr>
        <w:t>______________________________________________________________________________</w:t>
      </w:r>
    </w:p>
    <w:p w14:paraId="297C22E9" w14:textId="276D279A" w:rsidR="008D1FB0" w:rsidRPr="00646D35" w:rsidRDefault="008D1FB0" w:rsidP="00646D35">
      <w:pPr>
        <w:spacing w:before="240" w:after="60"/>
        <w:rPr>
          <w:b/>
          <w:bCs/>
          <w:sz w:val="24"/>
          <w:szCs w:val="24"/>
          <w:lang w:bidi="en-US"/>
        </w:rPr>
      </w:pPr>
      <w:r w:rsidRPr="00646D35">
        <w:rPr>
          <w:b/>
          <w:bCs/>
          <w:sz w:val="24"/>
          <w:szCs w:val="24"/>
          <w:lang w:bidi="en-US"/>
        </w:rPr>
        <w:lastRenderedPageBreak/>
        <w:t xml:space="preserve">Part </w:t>
      </w:r>
      <w:r w:rsidR="00E54433">
        <w:rPr>
          <w:b/>
          <w:bCs/>
          <w:sz w:val="24"/>
          <w:szCs w:val="24"/>
          <w:lang w:bidi="en-US"/>
        </w:rPr>
        <w:t>B</w:t>
      </w:r>
      <w:r w:rsidRPr="00646D35">
        <w:rPr>
          <w:b/>
          <w:bCs/>
          <w:sz w:val="24"/>
          <w:szCs w:val="24"/>
          <w:lang w:bidi="en-US"/>
        </w:rPr>
        <w:t>.</w:t>
      </w:r>
    </w:p>
    <w:p w14:paraId="5354E967" w14:textId="1EA0CD2E" w:rsidR="00251403" w:rsidRPr="00251403" w:rsidRDefault="00251403" w:rsidP="00251403">
      <w:pPr>
        <w:pStyle w:val="Normal0"/>
        <w:rPr>
          <w:iCs/>
          <w:sz w:val="24"/>
          <w:szCs w:val="24"/>
        </w:rPr>
      </w:pPr>
      <w:r w:rsidRPr="00251403">
        <w:rPr>
          <w:iCs/>
          <w:sz w:val="24"/>
          <w:szCs w:val="24"/>
        </w:rPr>
        <w:t xml:space="preserve">Use the following article and/or video to </w:t>
      </w:r>
      <w:r w:rsidR="00503BB0">
        <w:rPr>
          <w:iCs/>
          <w:sz w:val="24"/>
          <w:szCs w:val="24"/>
        </w:rPr>
        <w:t>make a prediction</w:t>
      </w:r>
      <w:r w:rsidRPr="00251403">
        <w:rPr>
          <w:iCs/>
          <w:sz w:val="24"/>
          <w:szCs w:val="24"/>
        </w:rPr>
        <w:t xml:space="preserve"> about the snowshoe hare</w:t>
      </w:r>
      <w:r>
        <w:rPr>
          <w:iCs/>
          <w:sz w:val="24"/>
          <w:szCs w:val="24"/>
        </w:rPr>
        <w:t>:</w:t>
      </w:r>
    </w:p>
    <w:p w14:paraId="7B8AEDF4" w14:textId="77777777" w:rsidR="00251403" w:rsidRDefault="00251403" w:rsidP="00251403">
      <w:pPr>
        <w:pStyle w:val="Normal0"/>
        <w:rPr>
          <w:sz w:val="24"/>
          <w:szCs w:val="24"/>
        </w:rPr>
      </w:pPr>
    </w:p>
    <w:p w14:paraId="1BD7AC2B" w14:textId="3F34EC23" w:rsidR="00251403" w:rsidRDefault="00251403" w:rsidP="00251403">
      <w:pPr>
        <w:pStyle w:val="Normal0"/>
        <w:rPr>
          <w:color w:val="1155CC"/>
          <w:u w:val="single"/>
        </w:rPr>
      </w:pPr>
      <w:r>
        <w:rPr>
          <w:sz w:val="24"/>
          <w:szCs w:val="24"/>
        </w:rPr>
        <w:t xml:space="preserve">Article: </w:t>
      </w:r>
      <w:hyperlink r:id="rId24">
        <w:r>
          <w:rPr>
            <w:color w:val="1155CC"/>
            <w:highlight w:val="white"/>
            <w:u w:val="single"/>
          </w:rPr>
          <w:t>Climate change means snowshoe hares stand out like lightbulbs against a snowless background</w:t>
        </w:r>
      </w:hyperlink>
    </w:p>
    <w:p w14:paraId="7A8C935B" w14:textId="02B6F07F" w:rsidR="004C0EEB" w:rsidRDefault="004C0EEB" w:rsidP="004C0EEB">
      <w:pPr>
        <w:pStyle w:val="Normal0"/>
        <w:ind w:firstLine="720"/>
      </w:pPr>
      <w:r>
        <w:t>[</w:t>
      </w:r>
      <w:r w:rsidRPr="004C0EEB">
        <w:t>https://www.usanpn.org/node/22253</w:t>
      </w:r>
      <w:r>
        <w:t>]</w:t>
      </w:r>
    </w:p>
    <w:p w14:paraId="3BF4B148" w14:textId="77777777" w:rsidR="00251403" w:rsidRDefault="00251403" w:rsidP="00251403">
      <w:pPr>
        <w:pStyle w:val="Normal0"/>
        <w:rPr>
          <w:sz w:val="24"/>
          <w:szCs w:val="24"/>
        </w:rPr>
      </w:pPr>
    </w:p>
    <w:p w14:paraId="3541F1D2" w14:textId="6C53D6CD" w:rsidR="00251403" w:rsidRDefault="00251403" w:rsidP="00251403">
      <w:pPr>
        <w:pStyle w:val="Normal0"/>
        <w:rPr>
          <w:color w:val="1155CC"/>
          <w:u w:val="single"/>
        </w:rPr>
      </w:pPr>
      <w:r>
        <w:rPr>
          <w:sz w:val="24"/>
          <w:szCs w:val="24"/>
        </w:rPr>
        <w:t xml:space="preserve">Video: </w:t>
      </w:r>
      <w:hyperlink r:id="rId25">
        <w:r>
          <w:rPr>
            <w:color w:val="1155CC"/>
            <w:u w:val="single"/>
          </w:rPr>
          <w:t>Will Snowshoe Hares Win a Race Between Evolution and Climate Change?</w:t>
        </w:r>
      </w:hyperlink>
    </w:p>
    <w:p w14:paraId="1DADCDD7" w14:textId="2A9B0922" w:rsidR="004C0EEB" w:rsidRDefault="004C0EEB" w:rsidP="004C0EEB">
      <w:pPr>
        <w:pStyle w:val="Normal0"/>
        <w:ind w:firstLine="720"/>
      </w:pPr>
      <w:r>
        <w:t>[</w:t>
      </w:r>
      <w:r w:rsidRPr="004C0EEB">
        <w:t>https://www.youtube.com/watch?v=NwZzmTuhs3M</w:t>
      </w:r>
      <w:r>
        <w:t>]</w:t>
      </w:r>
    </w:p>
    <w:p w14:paraId="3DE6D6E3" w14:textId="77777777" w:rsidR="00251403" w:rsidRDefault="00251403" w:rsidP="00251403">
      <w:pPr>
        <w:pStyle w:val="Normal0"/>
        <w:rPr>
          <w:sz w:val="24"/>
          <w:szCs w:val="24"/>
        </w:rPr>
      </w:pPr>
    </w:p>
    <w:p w14:paraId="345A12A9" w14:textId="296BCFFB" w:rsidR="004E061D" w:rsidRDefault="00592729" w:rsidP="00592729">
      <w:pPr>
        <w:spacing w:after="240"/>
      </w:pPr>
      <w:r w:rsidRPr="00592729">
        <w:rPr>
          <w:sz w:val="24"/>
          <w:szCs w:val="24"/>
          <w:lang w:bidi="en-US"/>
        </w:rPr>
        <w:t xml:space="preserve">Predict what would happen to the snowshoe hare population if the hares were unable to change </w:t>
      </w:r>
      <w:r w:rsidR="007A5D27">
        <w:rPr>
          <w:sz w:val="24"/>
          <w:szCs w:val="24"/>
          <w:lang w:bidi="en-US"/>
        </w:rPr>
        <w:t>the timing of their coat color change</w:t>
      </w:r>
      <w:r w:rsidRPr="00592729">
        <w:rPr>
          <w:sz w:val="24"/>
          <w:szCs w:val="24"/>
          <w:lang w:bidi="en-US"/>
        </w:rPr>
        <w:t xml:space="preserve"> to </w:t>
      </w:r>
      <w:r w:rsidR="007A5D27">
        <w:rPr>
          <w:sz w:val="24"/>
          <w:szCs w:val="24"/>
          <w:lang w:bidi="en-US"/>
        </w:rPr>
        <w:t>h</w:t>
      </w:r>
      <w:r w:rsidR="00DE7638" w:rsidRPr="00DE7638">
        <w:rPr>
          <w:sz w:val="24"/>
          <w:szCs w:val="24"/>
          <w:lang w:bidi="en-US"/>
        </w:rPr>
        <w:t>elp them blend in with their surroundings.</w:t>
      </w:r>
    </w:p>
    <w:p w14:paraId="52454D82" w14:textId="4C8E901B" w:rsidR="003043C5" w:rsidRDefault="003043C5" w:rsidP="00646D35">
      <w:pPr>
        <w:spacing w:after="240"/>
      </w:pPr>
      <w:r w:rsidRPr="5A2493D2">
        <w:t>_____________________________________________________________________________</w:t>
      </w:r>
      <w:r w:rsidR="004E061D">
        <w:t>________</w:t>
      </w:r>
    </w:p>
    <w:p w14:paraId="7B66290A" w14:textId="77777777" w:rsidR="003043C5" w:rsidRDefault="003043C5" w:rsidP="003043C5">
      <w:r w:rsidRPr="5A2493D2">
        <w:t>_____________________________________________________________________________________</w:t>
      </w:r>
    </w:p>
    <w:p w14:paraId="2D649DB5" w14:textId="77777777" w:rsidR="00F04D12" w:rsidRDefault="00F04D12" w:rsidP="003043C5"/>
    <w:p w14:paraId="28016B3E" w14:textId="3FFF93F9" w:rsidR="003043C5" w:rsidRDefault="003043C5" w:rsidP="003043C5">
      <w:r w:rsidRPr="5A2493D2">
        <w:t>________________________________________________________________________________</w:t>
      </w:r>
      <w:r w:rsidR="00F04D12">
        <w:t>_</w:t>
      </w:r>
      <w:r w:rsidRPr="5A2493D2">
        <w:t>____</w:t>
      </w:r>
    </w:p>
    <w:p w14:paraId="211D80C0" w14:textId="77777777" w:rsidR="004E061D" w:rsidRDefault="004E061D" w:rsidP="008D613D"/>
    <w:p w14:paraId="3F7128D1" w14:textId="0D877844" w:rsidR="008D613D" w:rsidRDefault="008D613D" w:rsidP="008D613D">
      <w:r w:rsidRPr="5A2493D2">
        <w:t>_____________________________________________________________________________________</w:t>
      </w:r>
    </w:p>
    <w:p w14:paraId="7337A66D" w14:textId="77777777" w:rsidR="008D613D" w:rsidRDefault="008D613D" w:rsidP="008D613D"/>
    <w:p w14:paraId="521FDF50" w14:textId="38F88EE5" w:rsidR="008D613D" w:rsidRDefault="008D613D" w:rsidP="008D613D">
      <w:pPr>
        <w:rPr>
          <w:b/>
          <w:bCs/>
          <w:sz w:val="24"/>
          <w:szCs w:val="24"/>
          <w:lang w:bidi="en-US"/>
        </w:rPr>
      </w:pPr>
      <w:r w:rsidRPr="5A2493D2">
        <w:t>________________________________________________________________________________</w:t>
      </w:r>
      <w:r>
        <w:t>_</w:t>
      </w:r>
      <w:r w:rsidRPr="5A2493D2">
        <w:t>____</w:t>
      </w:r>
    </w:p>
    <w:p w14:paraId="3CB7430C" w14:textId="117F7567" w:rsidR="00A74800" w:rsidRPr="008707A7" w:rsidRDefault="00A74800" w:rsidP="00A74800">
      <w:pPr>
        <w:spacing w:before="240" w:after="60" w:line="259" w:lineRule="auto"/>
        <w:rPr>
          <w:b/>
          <w:bCs/>
          <w:i/>
          <w:iCs/>
          <w:color w:val="808080" w:themeColor="background1" w:themeShade="80"/>
          <w:sz w:val="24"/>
          <w:szCs w:val="24"/>
          <w:lang w:bidi="en-US"/>
        </w:rPr>
      </w:pPr>
      <w:r w:rsidRPr="008707A7">
        <w:rPr>
          <w:b/>
          <w:bCs/>
          <w:i/>
          <w:iCs/>
          <w:color w:val="808080" w:themeColor="background1" w:themeShade="80"/>
          <w:sz w:val="24"/>
          <w:szCs w:val="24"/>
          <w:lang w:bidi="en-US"/>
        </w:rPr>
        <w:t>Prompt 2</w:t>
      </w:r>
    </w:p>
    <w:p w14:paraId="66A2B02F" w14:textId="3AD00561" w:rsidR="008461A8" w:rsidRDefault="00EB46E3" w:rsidP="00742615">
      <w:pPr>
        <w:spacing w:after="240" w:line="259" w:lineRule="auto"/>
        <w:rPr>
          <w:sz w:val="24"/>
          <w:szCs w:val="24"/>
          <w:lang w:bidi="en-US"/>
        </w:rPr>
      </w:pPr>
      <w:bookmarkStart w:id="3" w:name="_Hlk136353672"/>
      <w:r>
        <w:rPr>
          <w:sz w:val="24"/>
          <w:szCs w:val="24"/>
          <w:lang w:bidi="en-US"/>
        </w:rPr>
        <w:t xml:space="preserve">The Galapagos </w:t>
      </w:r>
      <w:r w:rsidR="00447B3E">
        <w:rPr>
          <w:sz w:val="24"/>
          <w:szCs w:val="24"/>
          <w:lang w:bidi="en-US"/>
        </w:rPr>
        <w:t xml:space="preserve">Islands are home to many different species. </w:t>
      </w:r>
      <w:r w:rsidR="00700369">
        <w:rPr>
          <w:sz w:val="24"/>
          <w:szCs w:val="24"/>
          <w:lang w:bidi="en-US"/>
        </w:rPr>
        <w:t>Saddleback</w:t>
      </w:r>
      <w:r w:rsidR="009F60F5">
        <w:rPr>
          <w:sz w:val="24"/>
          <w:szCs w:val="24"/>
          <w:lang w:bidi="en-US"/>
        </w:rPr>
        <w:t xml:space="preserve"> tortoises live on drier islands</w:t>
      </w:r>
      <w:r w:rsidR="00700369">
        <w:rPr>
          <w:sz w:val="24"/>
          <w:szCs w:val="24"/>
          <w:lang w:bidi="en-US"/>
        </w:rPr>
        <w:t xml:space="preserve"> </w:t>
      </w:r>
      <w:r w:rsidR="00965885">
        <w:rPr>
          <w:sz w:val="24"/>
          <w:szCs w:val="24"/>
          <w:lang w:bidi="en-US"/>
        </w:rPr>
        <w:t xml:space="preserve">where vegetation is higher above the ground. They have a shell with a high curve in front </w:t>
      </w:r>
      <w:r w:rsidR="008461A8">
        <w:rPr>
          <w:sz w:val="24"/>
          <w:szCs w:val="24"/>
          <w:lang w:bidi="en-US"/>
        </w:rPr>
        <w:t xml:space="preserve">and long necks. </w:t>
      </w:r>
      <w:r w:rsidR="00E61FFE">
        <w:rPr>
          <w:sz w:val="24"/>
          <w:szCs w:val="24"/>
          <w:lang w:bidi="en-US"/>
        </w:rPr>
        <w:t>Domed</w:t>
      </w:r>
      <w:r w:rsidR="008461A8">
        <w:rPr>
          <w:sz w:val="24"/>
          <w:szCs w:val="24"/>
          <w:lang w:bidi="en-US"/>
        </w:rPr>
        <w:t xml:space="preserve"> tort</w:t>
      </w:r>
      <w:r w:rsidR="00B20AFC">
        <w:rPr>
          <w:sz w:val="24"/>
          <w:szCs w:val="24"/>
          <w:lang w:bidi="en-US"/>
        </w:rPr>
        <w:t xml:space="preserve">oises live on wetter islands with lots of vegetation that is low to the ground. These tortoises have </w:t>
      </w:r>
      <w:r w:rsidR="00E85115">
        <w:rPr>
          <w:sz w:val="24"/>
          <w:szCs w:val="24"/>
          <w:lang w:bidi="en-US"/>
        </w:rPr>
        <w:t xml:space="preserve">rounded </w:t>
      </w:r>
      <w:r w:rsidR="007F578F">
        <w:rPr>
          <w:sz w:val="24"/>
          <w:szCs w:val="24"/>
          <w:lang w:bidi="en-US"/>
        </w:rPr>
        <w:t xml:space="preserve">or domed </w:t>
      </w:r>
      <w:r w:rsidR="00E85115">
        <w:rPr>
          <w:sz w:val="24"/>
          <w:szCs w:val="24"/>
          <w:lang w:bidi="en-US"/>
        </w:rPr>
        <w:t>shells and short necks.</w:t>
      </w:r>
      <w:r w:rsidR="004A2A7A">
        <w:rPr>
          <w:sz w:val="24"/>
          <w:szCs w:val="24"/>
          <w:lang w:bidi="en-US"/>
        </w:rPr>
        <w:t xml:space="preserve"> Figure 2 shows </w:t>
      </w:r>
      <w:r w:rsidR="00E61FFE">
        <w:rPr>
          <w:sz w:val="24"/>
          <w:szCs w:val="24"/>
          <w:lang w:bidi="en-US"/>
        </w:rPr>
        <w:t>the different Galapagos</w:t>
      </w:r>
      <w:r w:rsidR="007F578F">
        <w:rPr>
          <w:sz w:val="24"/>
          <w:szCs w:val="24"/>
          <w:lang w:bidi="en-US"/>
        </w:rPr>
        <w:t xml:space="preserve"> </w:t>
      </w:r>
      <w:r w:rsidR="004A2A7A">
        <w:rPr>
          <w:sz w:val="24"/>
          <w:szCs w:val="24"/>
          <w:lang w:bidi="en-US"/>
        </w:rPr>
        <w:t>tortoise</w:t>
      </w:r>
      <w:r w:rsidR="00E61FFE">
        <w:rPr>
          <w:sz w:val="24"/>
          <w:szCs w:val="24"/>
          <w:lang w:bidi="en-US"/>
        </w:rPr>
        <w:t>s.</w:t>
      </w:r>
    </w:p>
    <w:p w14:paraId="445AB392" w14:textId="79EFCB4D" w:rsidR="00E61FFE" w:rsidRPr="00E61FFE" w:rsidRDefault="00E61FFE" w:rsidP="001F48EF">
      <w:pPr>
        <w:spacing w:after="120" w:line="259" w:lineRule="auto"/>
        <w:jc w:val="center"/>
        <w:rPr>
          <w:b/>
          <w:bCs/>
          <w:sz w:val="24"/>
          <w:szCs w:val="24"/>
          <w:lang w:bidi="en-US"/>
        </w:rPr>
      </w:pPr>
      <w:r w:rsidRPr="00E61FFE">
        <w:rPr>
          <w:b/>
          <w:bCs/>
          <w:sz w:val="24"/>
          <w:szCs w:val="24"/>
          <w:lang w:bidi="en-US"/>
        </w:rPr>
        <w:t>Figure 2. Galapagos Tortoises</w:t>
      </w:r>
    </w:p>
    <w:p w14:paraId="308B4022" w14:textId="32D111E6" w:rsidR="00E85115" w:rsidRDefault="000E3693" w:rsidP="00E61FFE">
      <w:pPr>
        <w:spacing w:after="240" w:line="259" w:lineRule="auto"/>
        <w:ind w:left="720" w:firstLine="720"/>
        <w:rPr>
          <w:sz w:val="24"/>
          <w:szCs w:val="24"/>
          <w:lang w:bidi="en-US"/>
        </w:rPr>
      </w:pPr>
      <w:r>
        <w:rPr>
          <w:noProof/>
          <w:sz w:val="24"/>
          <w:szCs w:val="24"/>
          <w:lang w:bidi="en-US"/>
        </w:rPr>
        <w:drawing>
          <wp:inline distT="0" distB="0" distL="0" distR="0" wp14:anchorId="2AC1B37B" wp14:editId="16EFDC37">
            <wp:extent cx="1428844" cy="1900362"/>
            <wp:effectExtent l="0" t="0" r="0" b="5080"/>
            <wp:docPr id="16472058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35017" cy="1908572"/>
                    </a:xfrm>
                    <a:prstGeom prst="rect">
                      <a:avLst/>
                    </a:prstGeom>
                    <a:noFill/>
                  </pic:spPr>
                </pic:pic>
              </a:graphicData>
            </a:graphic>
          </wp:inline>
        </w:drawing>
      </w:r>
      <w:r>
        <w:rPr>
          <w:sz w:val="24"/>
          <w:szCs w:val="24"/>
          <w:lang w:bidi="en-US"/>
        </w:rPr>
        <w:tab/>
      </w:r>
      <w:r>
        <w:rPr>
          <w:sz w:val="24"/>
          <w:szCs w:val="24"/>
          <w:lang w:bidi="en-US"/>
        </w:rPr>
        <w:tab/>
      </w:r>
      <w:r w:rsidR="004A2A7A">
        <w:rPr>
          <w:noProof/>
          <w:sz w:val="24"/>
          <w:szCs w:val="24"/>
          <w:lang w:bidi="en-US"/>
        </w:rPr>
        <w:drawing>
          <wp:inline distT="0" distB="0" distL="0" distR="0" wp14:anchorId="7925DAE3" wp14:editId="6B6EADA5">
            <wp:extent cx="2399911" cy="1737249"/>
            <wp:effectExtent l="0" t="0" r="0" b="0"/>
            <wp:docPr id="1199577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13518" cy="1747099"/>
                    </a:xfrm>
                    <a:prstGeom prst="rect">
                      <a:avLst/>
                    </a:prstGeom>
                    <a:noFill/>
                  </pic:spPr>
                </pic:pic>
              </a:graphicData>
            </a:graphic>
          </wp:inline>
        </w:drawing>
      </w:r>
    </w:p>
    <w:p w14:paraId="4C9CB9A1" w14:textId="55775932" w:rsidR="00B07D40" w:rsidRPr="00E61FFE" w:rsidRDefault="00E61FFE" w:rsidP="00E61FFE">
      <w:pPr>
        <w:spacing w:after="240" w:line="259" w:lineRule="auto"/>
        <w:ind w:left="720" w:firstLine="720"/>
        <w:rPr>
          <w:b/>
          <w:bCs/>
          <w:sz w:val="24"/>
          <w:szCs w:val="24"/>
          <w:lang w:bidi="en-US"/>
        </w:rPr>
      </w:pPr>
      <w:r w:rsidRPr="00E61FFE">
        <w:rPr>
          <w:b/>
          <w:bCs/>
          <w:sz w:val="24"/>
          <w:szCs w:val="24"/>
          <w:lang w:bidi="en-US"/>
        </w:rPr>
        <w:t>Saddleback Tortoise</w:t>
      </w:r>
      <w:r>
        <w:rPr>
          <w:b/>
          <w:bCs/>
          <w:sz w:val="24"/>
          <w:szCs w:val="24"/>
          <w:lang w:bidi="en-US"/>
        </w:rPr>
        <w:tab/>
      </w:r>
      <w:r>
        <w:rPr>
          <w:b/>
          <w:bCs/>
          <w:sz w:val="24"/>
          <w:szCs w:val="24"/>
          <w:lang w:bidi="en-US"/>
        </w:rPr>
        <w:tab/>
      </w:r>
      <w:r w:rsidRPr="00E61FFE">
        <w:rPr>
          <w:b/>
          <w:bCs/>
          <w:sz w:val="24"/>
          <w:szCs w:val="24"/>
          <w:lang w:bidi="en-US"/>
        </w:rPr>
        <w:tab/>
      </w:r>
      <w:r w:rsidRPr="00E61FFE">
        <w:rPr>
          <w:b/>
          <w:bCs/>
          <w:sz w:val="24"/>
          <w:szCs w:val="24"/>
          <w:lang w:bidi="en-US"/>
        </w:rPr>
        <w:tab/>
      </w:r>
      <w:r w:rsidR="001F48EF">
        <w:rPr>
          <w:b/>
          <w:bCs/>
          <w:sz w:val="24"/>
          <w:szCs w:val="24"/>
          <w:lang w:bidi="en-US"/>
        </w:rPr>
        <w:t xml:space="preserve">        </w:t>
      </w:r>
      <w:r w:rsidRPr="00E61FFE">
        <w:rPr>
          <w:b/>
          <w:bCs/>
          <w:sz w:val="24"/>
          <w:szCs w:val="24"/>
          <w:lang w:bidi="en-US"/>
        </w:rPr>
        <w:t>Domed Tortoise</w:t>
      </w:r>
    </w:p>
    <w:p w14:paraId="05987D0F" w14:textId="2472C655" w:rsidR="004E3AC9" w:rsidRDefault="008368FE" w:rsidP="00742615">
      <w:pPr>
        <w:spacing w:after="240" w:line="259" w:lineRule="auto"/>
        <w:rPr>
          <w:sz w:val="24"/>
          <w:szCs w:val="24"/>
          <w:lang w:bidi="en-US"/>
        </w:rPr>
      </w:pPr>
      <w:r>
        <w:rPr>
          <w:sz w:val="24"/>
          <w:szCs w:val="24"/>
          <w:lang w:bidi="en-US"/>
        </w:rPr>
        <w:lastRenderedPageBreak/>
        <w:t xml:space="preserve">Why do you think that saddleback </w:t>
      </w:r>
      <w:r w:rsidR="0091131E">
        <w:rPr>
          <w:sz w:val="24"/>
          <w:szCs w:val="24"/>
          <w:lang w:bidi="en-US"/>
        </w:rPr>
        <w:t>tortoises have necks that can reach higher</w:t>
      </w:r>
      <w:r w:rsidR="004E3AC9">
        <w:rPr>
          <w:sz w:val="24"/>
          <w:szCs w:val="24"/>
          <w:lang w:bidi="en-US"/>
        </w:rPr>
        <w:t xml:space="preserve"> and domed tortoises have a shell that is lower around the neck?</w:t>
      </w:r>
      <w:r w:rsidR="00D73FB0" w:rsidRPr="00D73FB0">
        <w:rPr>
          <w:sz w:val="24"/>
          <w:szCs w:val="24"/>
          <w:lang w:bidi="en-US"/>
        </w:rPr>
        <w:t xml:space="preserve"> </w:t>
      </w:r>
      <w:r w:rsidR="00D73FB0">
        <w:rPr>
          <w:sz w:val="24"/>
          <w:szCs w:val="24"/>
          <w:lang w:bidi="en-US"/>
        </w:rPr>
        <w:t xml:space="preserve">Consider how </w:t>
      </w:r>
      <w:r w:rsidR="008A035B">
        <w:rPr>
          <w:sz w:val="24"/>
          <w:szCs w:val="24"/>
          <w:lang w:bidi="en-US"/>
        </w:rPr>
        <w:t xml:space="preserve">the </w:t>
      </w:r>
      <w:r w:rsidR="00A62DF9">
        <w:rPr>
          <w:sz w:val="24"/>
          <w:szCs w:val="24"/>
          <w:lang w:bidi="en-US"/>
        </w:rPr>
        <w:t xml:space="preserve">adaptations of the tortoises shown in </w:t>
      </w:r>
      <w:r w:rsidR="00A62DF9" w:rsidRPr="00A62DF9">
        <w:rPr>
          <w:b/>
          <w:bCs/>
          <w:sz w:val="24"/>
          <w:szCs w:val="24"/>
          <w:lang w:bidi="en-US"/>
        </w:rPr>
        <w:t>Figure 2</w:t>
      </w:r>
      <w:r w:rsidR="00A62DF9">
        <w:rPr>
          <w:sz w:val="24"/>
          <w:szCs w:val="24"/>
          <w:lang w:bidi="en-US"/>
        </w:rPr>
        <w:t xml:space="preserve"> </w:t>
      </w:r>
      <w:r w:rsidR="00D96321">
        <w:rPr>
          <w:sz w:val="24"/>
          <w:szCs w:val="24"/>
          <w:lang w:bidi="en-US"/>
        </w:rPr>
        <w:t>help</w:t>
      </w:r>
      <w:r w:rsidR="00D73FB0">
        <w:rPr>
          <w:sz w:val="24"/>
          <w:szCs w:val="24"/>
          <w:lang w:bidi="en-US"/>
        </w:rPr>
        <w:t xml:space="preserve"> each tortoise survive in their environment.</w:t>
      </w:r>
    </w:p>
    <w:bookmarkEnd w:id="3"/>
    <w:p w14:paraId="511382A9" w14:textId="2B8DA0F4" w:rsidR="0022790D" w:rsidRDefault="0022790D" w:rsidP="0022790D">
      <w:r w:rsidRPr="5A2493D2">
        <w:t>_____________________________________________________________________________________</w:t>
      </w:r>
    </w:p>
    <w:p w14:paraId="748869DA" w14:textId="59117C17" w:rsidR="0022790D" w:rsidRDefault="0022790D" w:rsidP="0022790D"/>
    <w:p w14:paraId="3051D5F2" w14:textId="77777777" w:rsidR="0022790D" w:rsidRDefault="0022790D" w:rsidP="0022790D">
      <w:r w:rsidRPr="5A2493D2">
        <w:t>_____________________________________________________________________________________</w:t>
      </w:r>
    </w:p>
    <w:p w14:paraId="4E89613B" w14:textId="77777777" w:rsidR="0022790D" w:rsidRDefault="0022790D" w:rsidP="0022790D">
      <w:pPr>
        <w:spacing w:line="259" w:lineRule="auto"/>
        <w:rPr>
          <w:b/>
          <w:bCs/>
          <w:lang w:bidi="en-US"/>
        </w:rPr>
      </w:pPr>
    </w:p>
    <w:p w14:paraId="0763F6BE" w14:textId="77777777" w:rsidR="0022790D" w:rsidRDefault="0022790D" w:rsidP="0022790D">
      <w:pPr>
        <w:spacing w:after="240" w:line="259" w:lineRule="auto"/>
        <w:rPr>
          <w:sz w:val="24"/>
          <w:szCs w:val="24"/>
          <w:lang w:bidi="en-US"/>
        </w:rPr>
      </w:pPr>
      <w:r w:rsidRPr="00637169">
        <w:rPr>
          <w:sz w:val="24"/>
          <w:szCs w:val="24"/>
          <w:lang w:bidi="en-US"/>
        </w:rPr>
        <w:t>______________________________________________________________________________</w:t>
      </w:r>
    </w:p>
    <w:p w14:paraId="76E93CC8" w14:textId="77777777" w:rsidR="00347007" w:rsidRDefault="00347007" w:rsidP="00347007">
      <w:r w:rsidRPr="5A2493D2">
        <w:t>_____________________________________________________________________________________</w:t>
      </w:r>
    </w:p>
    <w:p w14:paraId="6CCDB6FF" w14:textId="1BE4CCEB" w:rsidR="00347007" w:rsidRDefault="00347007" w:rsidP="00347007"/>
    <w:p w14:paraId="2AF235AC" w14:textId="77777777" w:rsidR="00347007" w:rsidRDefault="00347007" w:rsidP="00347007">
      <w:r w:rsidRPr="5A2493D2">
        <w:t>_____________________________________________________________________________________</w:t>
      </w:r>
    </w:p>
    <w:p w14:paraId="478D81B8" w14:textId="76630A21" w:rsidR="00DD4155" w:rsidRPr="008707A7" w:rsidRDefault="0AF4E1E8" w:rsidP="004D5A38">
      <w:pPr>
        <w:spacing w:before="240" w:after="60" w:line="259" w:lineRule="auto"/>
        <w:rPr>
          <w:b/>
          <w:bCs/>
          <w:i/>
          <w:iCs/>
          <w:color w:val="808080" w:themeColor="background1" w:themeShade="80"/>
          <w:sz w:val="24"/>
          <w:szCs w:val="24"/>
          <w:lang w:bidi="en-US"/>
        </w:rPr>
      </w:pPr>
      <w:r w:rsidRPr="008707A7">
        <w:rPr>
          <w:b/>
          <w:bCs/>
          <w:i/>
          <w:iCs/>
          <w:color w:val="808080" w:themeColor="background1" w:themeShade="80"/>
          <w:sz w:val="24"/>
          <w:szCs w:val="24"/>
          <w:lang w:bidi="en-US"/>
        </w:rPr>
        <w:t xml:space="preserve">Prompt </w:t>
      </w:r>
      <w:r w:rsidR="00460282">
        <w:rPr>
          <w:b/>
          <w:bCs/>
          <w:i/>
          <w:iCs/>
          <w:color w:val="808080" w:themeColor="background1" w:themeShade="80"/>
          <w:sz w:val="24"/>
          <w:szCs w:val="24"/>
          <w:lang w:bidi="en-US"/>
        </w:rPr>
        <w:t>3</w:t>
      </w:r>
    </w:p>
    <w:p w14:paraId="614BD387" w14:textId="496BBD0F" w:rsidR="009039EC" w:rsidRDefault="00AE189F" w:rsidP="0AF4E1E8">
      <w:pPr>
        <w:spacing w:line="259" w:lineRule="auto"/>
        <w:rPr>
          <w:sz w:val="24"/>
          <w:szCs w:val="24"/>
          <w:lang w:bidi="en-US"/>
        </w:rPr>
      </w:pPr>
      <w:r w:rsidRPr="00AE189F">
        <w:rPr>
          <w:sz w:val="24"/>
          <w:szCs w:val="24"/>
          <w:lang w:bidi="en-US"/>
        </w:rPr>
        <w:t xml:space="preserve">There was a period of time called the Industrial Revolution in Manchester, England which caused a lot of pollution. Before the industrial revolution, the trunks of the trees in the forest around Manchester were </w:t>
      </w:r>
      <w:r w:rsidR="001F48EF">
        <w:rPr>
          <w:sz w:val="24"/>
          <w:szCs w:val="24"/>
          <w:lang w:bidi="en-US"/>
        </w:rPr>
        <w:t>light-colored</w:t>
      </w:r>
      <w:r w:rsidRPr="00AE189F">
        <w:rPr>
          <w:sz w:val="24"/>
          <w:szCs w:val="24"/>
          <w:lang w:bidi="en-US"/>
        </w:rPr>
        <w:t xml:space="preserve">. Most of the peppered moths in the area were </w:t>
      </w:r>
      <w:r w:rsidR="001F48EF">
        <w:rPr>
          <w:sz w:val="24"/>
          <w:szCs w:val="24"/>
          <w:lang w:bidi="en-US"/>
        </w:rPr>
        <w:t>light-colored</w:t>
      </w:r>
      <w:r w:rsidRPr="00AE189F">
        <w:rPr>
          <w:sz w:val="24"/>
          <w:szCs w:val="24"/>
          <w:lang w:bidi="en-US"/>
        </w:rPr>
        <w:t xml:space="preserve"> with dark spots. As the industrial revolution progressed, the tree trunks became covered with soot and turned dark. Over a period of 45 years, the dark variety of the peppered moth became more common.</w:t>
      </w:r>
    </w:p>
    <w:p w14:paraId="3A8C8D5F" w14:textId="77777777" w:rsidR="00B03642" w:rsidRDefault="00B03642" w:rsidP="005966AA">
      <w:pPr>
        <w:spacing w:line="259" w:lineRule="auto"/>
        <w:jc w:val="center"/>
        <w:rPr>
          <w:b/>
          <w:bCs/>
          <w:sz w:val="24"/>
          <w:szCs w:val="24"/>
          <w:lang w:bidi="en-US"/>
        </w:rPr>
      </w:pPr>
    </w:p>
    <w:p w14:paraId="0BE64D52" w14:textId="3498A167" w:rsidR="002B12F8" w:rsidRPr="005966AA" w:rsidRDefault="002B12F8" w:rsidP="001F48EF">
      <w:pPr>
        <w:spacing w:after="120" w:line="259" w:lineRule="auto"/>
        <w:jc w:val="center"/>
        <w:rPr>
          <w:b/>
          <w:bCs/>
          <w:sz w:val="24"/>
          <w:szCs w:val="24"/>
          <w:lang w:bidi="en-US"/>
        </w:rPr>
      </w:pPr>
      <w:r w:rsidRPr="005966AA">
        <w:rPr>
          <w:b/>
          <w:bCs/>
          <w:sz w:val="24"/>
          <w:szCs w:val="24"/>
          <w:lang w:bidi="en-US"/>
        </w:rPr>
        <w:t xml:space="preserve">Figure 3. </w:t>
      </w:r>
      <w:r w:rsidR="005966AA" w:rsidRPr="005966AA">
        <w:rPr>
          <w:b/>
          <w:bCs/>
          <w:sz w:val="24"/>
          <w:szCs w:val="24"/>
          <w:lang w:bidi="en-US"/>
        </w:rPr>
        <w:t>Peppered Moth’s Habitat Before and After Industrial Pollution</w:t>
      </w:r>
    </w:p>
    <w:p w14:paraId="26DF3E8D" w14:textId="7C50DA77" w:rsidR="00AE189F" w:rsidRDefault="005966AA" w:rsidP="005966AA">
      <w:pPr>
        <w:spacing w:line="259" w:lineRule="auto"/>
        <w:jc w:val="center"/>
        <w:rPr>
          <w:sz w:val="24"/>
          <w:szCs w:val="24"/>
          <w:lang w:bidi="en-US"/>
        </w:rPr>
      </w:pPr>
      <w:r>
        <w:rPr>
          <w:noProof/>
          <w:sz w:val="24"/>
          <w:szCs w:val="24"/>
          <w:lang w:bidi="en-US"/>
        </w:rPr>
        <w:drawing>
          <wp:inline distT="0" distB="0" distL="0" distR="0" wp14:anchorId="44D9F8F9" wp14:editId="328E54F3">
            <wp:extent cx="2840990" cy="3176270"/>
            <wp:effectExtent l="0" t="0" r="0" b="5080"/>
            <wp:docPr id="116852671" name="Picture 9" descr="A black and white drawing of a tree with butterfl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52671" name="Picture 9" descr="A black and white drawing of a tree with butterflies&#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40990" cy="3176270"/>
                    </a:xfrm>
                    <a:prstGeom prst="rect">
                      <a:avLst/>
                    </a:prstGeom>
                    <a:noFill/>
                  </pic:spPr>
                </pic:pic>
              </a:graphicData>
            </a:graphic>
          </wp:inline>
        </w:drawing>
      </w:r>
    </w:p>
    <w:p w14:paraId="1547A792" w14:textId="4818706D" w:rsidR="00AE189F" w:rsidRDefault="00AE189F" w:rsidP="002B12F8">
      <w:pPr>
        <w:spacing w:line="259" w:lineRule="auto"/>
        <w:jc w:val="center"/>
        <w:rPr>
          <w:sz w:val="24"/>
          <w:szCs w:val="24"/>
          <w:lang w:bidi="en-US"/>
        </w:rPr>
      </w:pPr>
    </w:p>
    <w:p w14:paraId="6938BAE6" w14:textId="77777777" w:rsidR="00B03642" w:rsidRDefault="00B03642">
      <w:pPr>
        <w:rPr>
          <w:b/>
          <w:bCs/>
          <w:sz w:val="24"/>
          <w:szCs w:val="24"/>
        </w:rPr>
      </w:pPr>
      <w:r>
        <w:rPr>
          <w:b/>
          <w:bCs/>
          <w:sz w:val="24"/>
          <w:szCs w:val="24"/>
        </w:rPr>
        <w:br w:type="page"/>
      </w:r>
    </w:p>
    <w:p w14:paraId="4718B918" w14:textId="3D185319" w:rsidR="00BA4984" w:rsidRPr="0073721C" w:rsidRDefault="00BA4984" w:rsidP="001F48EF">
      <w:pPr>
        <w:spacing w:before="240" w:after="60"/>
        <w:rPr>
          <w:b/>
          <w:bCs/>
          <w:sz w:val="24"/>
          <w:szCs w:val="24"/>
        </w:rPr>
      </w:pPr>
      <w:r w:rsidRPr="0073721C">
        <w:rPr>
          <w:b/>
          <w:bCs/>
          <w:sz w:val="24"/>
          <w:szCs w:val="24"/>
        </w:rPr>
        <w:lastRenderedPageBreak/>
        <w:t>Part A.</w:t>
      </w:r>
    </w:p>
    <w:p w14:paraId="1A81AFE1" w14:textId="12634434" w:rsidR="00BA4984" w:rsidRPr="0073721C" w:rsidRDefault="00450C6F" w:rsidP="00BA4984">
      <w:pPr>
        <w:rPr>
          <w:sz w:val="24"/>
          <w:szCs w:val="24"/>
          <w:lang w:bidi="en-US"/>
        </w:rPr>
      </w:pPr>
      <w:r>
        <w:rPr>
          <w:sz w:val="24"/>
          <w:szCs w:val="24"/>
          <w:lang w:bidi="en-US"/>
        </w:rPr>
        <w:t xml:space="preserve">Table 1 shows the number of </w:t>
      </w:r>
      <w:r w:rsidR="00B03642">
        <w:rPr>
          <w:sz w:val="24"/>
          <w:szCs w:val="24"/>
          <w:lang w:bidi="en-US"/>
        </w:rPr>
        <w:t>light-colored</w:t>
      </w:r>
      <w:r>
        <w:rPr>
          <w:sz w:val="24"/>
          <w:szCs w:val="24"/>
          <w:lang w:bidi="en-US"/>
        </w:rPr>
        <w:t xml:space="preserve"> moths and dark</w:t>
      </w:r>
      <w:r w:rsidR="00B03642">
        <w:rPr>
          <w:sz w:val="24"/>
          <w:szCs w:val="24"/>
          <w:lang w:bidi="en-US"/>
        </w:rPr>
        <w:t>-</w:t>
      </w:r>
      <w:r>
        <w:rPr>
          <w:sz w:val="24"/>
          <w:szCs w:val="24"/>
          <w:lang w:bidi="en-US"/>
        </w:rPr>
        <w:t xml:space="preserve">colored moths observed on </w:t>
      </w:r>
      <w:r w:rsidR="00CF7469">
        <w:rPr>
          <w:sz w:val="24"/>
          <w:szCs w:val="24"/>
          <w:lang w:bidi="en-US"/>
        </w:rPr>
        <w:t>tree trunks in a study lasting approximately ten years during the industrial revolution.</w:t>
      </w:r>
    </w:p>
    <w:p w14:paraId="7C44FC43" w14:textId="77777777" w:rsidR="00BA4984" w:rsidRPr="0073721C" w:rsidRDefault="00BA4984" w:rsidP="00BA4984">
      <w:pPr>
        <w:rPr>
          <w:sz w:val="24"/>
          <w:szCs w:val="24"/>
          <w:lang w:bidi="en-US"/>
        </w:rPr>
      </w:pPr>
    </w:p>
    <w:p w14:paraId="6E899901" w14:textId="77777777" w:rsidR="00B03642" w:rsidRPr="00B03642" w:rsidRDefault="00B03642" w:rsidP="009D4BCE">
      <w:pPr>
        <w:spacing w:after="120" w:line="259" w:lineRule="auto"/>
        <w:jc w:val="center"/>
        <w:rPr>
          <w:b/>
          <w:bCs/>
          <w:sz w:val="24"/>
          <w:szCs w:val="24"/>
          <w:lang w:bidi="en-US"/>
        </w:rPr>
      </w:pPr>
      <w:r w:rsidRPr="00B03642">
        <w:rPr>
          <w:b/>
          <w:bCs/>
          <w:sz w:val="24"/>
          <w:szCs w:val="24"/>
          <w:lang w:bidi="en-US"/>
        </w:rPr>
        <w:t>Table 1. Number of Light-colored Moths and Dark-colored Moths Observed Over Time</w:t>
      </w:r>
    </w:p>
    <w:p w14:paraId="0C6F6A13" w14:textId="1FFA58FA" w:rsidR="0030015E" w:rsidRDefault="00F218DA" w:rsidP="00F218DA">
      <w:pPr>
        <w:spacing w:line="259" w:lineRule="auto"/>
        <w:jc w:val="center"/>
        <w:rPr>
          <w:sz w:val="24"/>
          <w:szCs w:val="24"/>
          <w:lang w:bidi="en-US"/>
        </w:rPr>
      </w:pPr>
      <w:r>
        <w:rPr>
          <w:noProof/>
        </w:rPr>
        <w:drawing>
          <wp:inline distT="114300" distB="114300" distL="114300" distR="114300" wp14:anchorId="313FD712" wp14:editId="3EABCB18">
            <wp:extent cx="1908313" cy="2154803"/>
            <wp:effectExtent l="0" t="0" r="0" b="0"/>
            <wp:docPr id="10" name="image4.png" descr="A table of numbers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4.png" descr="A table of numbers with black text&#10;&#10;Description automatically generated"/>
                    <pic:cNvPicPr preferRelativeResize="0"/>
                  </pic:nvPicPr>
                  <pic:blipFill>
                    <a:blip r:embed="rId29"/>
                    <a:srcRect/>
                    <a:stretch>
                      <a:fillRect/>
                    </a:stretch>
                  </pic:blipFill>
                  <pic:spPr>
                    <a:xfrm>
                      <a:off x="0" y="0"/>
                      <a:ext cx="1924807" cy="2173427"/>
                    </a:xfrm>
                    <a:prstGeom prst="rect">
                      <a:avLst/>
                    </a:prstGeom>
                    <a:ln/>
                  </pic:spPr>
                </pic:pic>
              </a:graphicData>
            </a:graphic>
          </wp:inline>
        </w:drawing>
      </w:r>
    </w:p>
    <w:p w14:paraId="04E9713A" w14:textId="77777777" w:rsidR="00C763FF" w:rsidRDefault="00C763FF" w:rsidP="00C763FF">
      <w:pPr>
        <w:spacing w:line="259" w:lineRule="auto"/>
        <w:rPr>
          <w:sz w:val="24"/>
          <w:szCs w:val="24"/>
          <w:lang w:bidi="en-US"/>
        </w:rPr>
      </w:pPr>
    </w:p>
    <w:p w14:paraId="1F28940C" w14:textId="57486A81" w:rsidR="00C763FF" w:rsidRDefault="00C763FF" w:rsidP="00C763FF">
      <w:pPr>
        <w:spacing w:line="259" w:lineRule="auto"/>
        <w:rPr>
          <w:sz w:val="24"/>
          <w:szCs w:val="24"/>
          <w:lang w:bidi="en-US"/>
        </w:rPr>
      </w:pPr>
      <w:r w:rsidRPr="00C763FF">
        <w:rPr>
          <w:sz w:val="24"/>
          <w:szCs w:val="24"/>
          <w:lang w:bidi="en-US"/>
        </w:rPr>
        <w:t xml:space="preserve">Plot </w:t>
      </w:r>
      <w:r w:rsidR="009701AA">
        <w:rPr>
          <w:sz w:val="24"/>
          <w:szCs w:val="24"/>
          <w:lang w:bidi="en-US"/>
        </w:rPr>
        <w:t xml:space="preserve">the data </w:t>
      </w:r>
      <w:r w:rsidR="003B2701">
        <w:rPr>
          <w:sz w:val="24"/>
          <w:szCs w:val="24"/>
          <w:lang w:bidi="en-US"/>
        </w:rPr>
        <w:t xml:space="preserve">for both the light-colored moths and dark-colored moths on the graph. </w:t>
      </w:r>
      <w:r w:rsidR="00F81164" w:rsidRPr="00F81164">
        <w:rPr>
          <w:sz w:val="24"/>
          <w:szCs w:val="24"/>
          <w:lang w:bidi="en-US"/>
        </w:rPr>
        <w:t xml:space="preserve">Draw a line showing the pattern for each type of moth. </w:t>
      </w:r>
      <w:r w:rsidR="003B2701">
        <w:rPr>
          <w:sz w:val="24"/>
          <w:szCs w:val="24"/>
          <w:lang w:bidi="en-US"/>
        </w:rPr>
        <w:t xml:space="preserve">Use a solid line to </w:t>
      </w:r>
      <w:r w:rsidR="00621BEF">
        <w:rPr>
          <w:sz w:val="24"/>
          <w:szCs w:val="24"/>
          <w:lang w:bidi="en-US"/>
        </w:rPr>
        <w:t>represent the light moths and a dashed line to represent the dark moths.</w:t>
      </w:r>
      <w:r w:rsidR="004526C8">
        <w:rPr>
          <w:sz w:val="24"/>
          <w:szCs w:val="24"/>
          <w:lang w:bidi="en-US"/>
        </w:rPr>
        <w:t xml:space="preserve"> </w:t>
      </w:r>
      <w:r w:rsidR="004526C8">
        <w:rPr>
          <w:sz w:val="24"/>
          <w:szCs w:val="24"/>
          <w:lang w:bidi="en-US"/>
        </w:rPr>
        <w:t>T</w:t>
      </w:r>
      <w:r w:rsidR="004526C8" w:rsidRPr="00F81164">
        <w:rPr>
          <w:sz w:val="24"/>
          <w:szCs w:val="24"/>
          <w:lang w:bidi="en-US"/>
        </w:rPr>
        <w:t>here should be two lines on the graph.</w:t>
      </w:r>
    </w:p>
    <w:p w14:paraId="1FC976B5" w14:textId="025A3AA3" w:rsidR="00207A11" w:rsidRDefault="00660E7A" w:rsidP="00621BEF">
      <w:pPr>
        <w:ind w:left="1440"/>
        <w:rPr>
          <w:sz w:val="24"/>
          <w:szCs w:val="24"/>
          <w:lang w:bidi="en-US"/>
        </w:rPr>
      </w:pPr>
      <w:r>
        <w:rPr>
          <w:noProof/>
        </w:rPr>
        <w:drawing>
          <wp:anchor distT="114300" distB="114300" distL="114300" distR="114300" simplePos="0" relativeHeight="251701248" behindDoc="1" locked="0" layoutInCell="1" hidden="0" allowOverlap="1" wp14:anchorId="5A882786" wp14:editId="119EB78B">
            <wp:simplePos x="0" y="0"/>
            <wp:positionH relativeFrom="margin">
              <wp:posOffset>1375576</wp:posOffset>
            </wp:positionH>
            <wp:positionV relativeFrom="paragraph">
              <wp:posOffset>39066</wp:posOffset>
            </wp:positionV>
            <wp:extent cx="3148716" cy="4182386"/>
            <wp:effectExtent l="0" t="0" r="0" b="8890"/>
            <wp:wrapNone/>
            <wp:docPr id="7" name="image2.png" descr="A graph with numbers and lines&#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2.png" descr="A graph with numbers and lines&#10;&#10;Description automatically generated"/>
                    <pic:cNvPicPr preferRelativeResize="0"/>
                  </pic:nvPicPr>
                  <pic:blipFill>
                    <a:blip r:embed="rId30"/>
                    <a:srcRect/>
                    <a:stretch>
                      <a:fillRect/>
                    </a:stretch>
                  </pic:blipFill>
                  <pic:spPr>
                    <a:xfrm>
                      <a:off x="0" y="0"/>
                      <a:ext cx="3161175" cy="4198934"/>
                    </a:xfrm>
                    <a:prstGeom prst="rect">
                      <a:avLst/>
                    </a:prstGeom>
                    <a:ln/>
                  </pic:spPr>
                </pic:pic>
              </a:graphicData>
            </a:graphic>
            <wp14:sizeRelH relativeFrom="margin">
              <wp14:pctWidth>0</wp14:pctWidth>
            </wp14:sizeRelH>
            <wp14:sizeRelV relativeFrom="margin">
              <wp14:pctHeight>0</wp14:pctHeight>
            </wp14:sizeRelV>
          </wp:anchor>
        </w:drawing>
      </w:r>
    </w:p>
    <w:p w14:paraId="7E3EA5DB" w14:textId="77777777" w:rsidR="00BA4984" w:rsidRDefault="00BA4984">
      <w:pPr>
        <w:rPr>
          <w:b/>
          <w:bCs/>
          <w:sz w:val="24"/>
          <w:szCs w:val="24"/>
          <w:lang w:bidi="en-US"/>
        </w:rPr>
      </w:pPr>
      <w:r>
        <w:rPr>
          <w:b/>
          <w:bCs/>
          <w:sz w:val="24"/>
          <w:szCs w:val="24"/>
          <w:lang w:bidi="en-US"/>
        </w:rPr>
        <w:br w:type="page"/>
      </w:r>
    </w:p>
    <w:p w14:paraId="49CB27B5" w14:textId="3A63041E" w:rsidR="00772C16" w:rsidRPr="00772C16" w:rsidRDefault="00772C16" w:rsidP="009D4BCE">
      <w:pPr>
        <w:spacing w:after="60" w:line="259" w:lineRule="auto"/>
        <w:rPr>
          <w:b/>
          <w:bCs/>
          <w:sz w:val="24"/>
          <w:szCs w:val="24"/>
          <w:lang w:bidi="en-US"/>
        </w:rPr>
      </w:pPr>
      <w:bookmarkStart w:id="4" w:name="_Hlk139623680"/>
      <w:r w:rsidRPr="00772C16">
        <w:rPr>
          <w:b/>
          <w:bCs/>
          <w:sz w:val="24"/>
          <w:szCs w:val="24"/>
          <w:lang w:bidi="en-US"/>
        </w:rPr>
        <w:lastRenderedPageBreak/>
        <w:t xml:space="preserve">Part </w:t>
      </w:r>
      <w:r w:rsidR="00BD5779">
        <w:rPr>
          <w:b/>
          <w:bCs/>
          <w:sz w:val="24"/>
          <w:szCs w:val="24"/>
          <w:lang w:bidi="en-US"/>
        </w:rPr>
        <w:t>B</w:t>
      </w:r>
      <w:r w:rsidRPr="00772C16">
        <w:rPr>
          <w:b/>
          <w:bCs/>
          <w:sz w:val="24"/>
          <w:szCs w:val="24"/>
          <w:lang w:bidi="en-US"/>
        </w:rPr>
        <w:t>.</w:t>
      </w:r>
    </w:p>
    <w:bookmarkEnd w:id="4"/>
    <w:p w14:paraId="10FCE93E" w14:textId="41A01028" w:rsidR="00EF3F40" w:rsidRDefault="00EF7C7E" w:rsidP="009D4BCE">
      <w:pPr>
        <w:spacing w:after="240"/>
        <w:rPr>
          <w:sz w:val="24"/>
          <w:szCs w:val="24"/>
          <w:lang w:bidi="en-US"/>
        </w:rPr>
      </w:pPr>
      <w:r w:rsidRPr="00EF7C7E">
        <w:rPr>
          <w:sz w:val="24"/>
          <w:szCs w:val="24"/>
          <w:lang w:bidi="en-US"/>
        </w:rPr>
        <w:t xml:space="preserve">Based on the data in </w:t>
      </w:r>
      <w:r w:rsidR="004526C8">
        <w:rPr>
          <w:sz w:val="24"/>
          <w:szCs w:val="24"/>
          <w:lang w:bidi="en-US"/>
        </w:rPr>
        <w:t>Table 1</w:t>
      </w:r>
      <w:r w:rsidRPr="00EF7C7E">
        <w:rPr>
          <w:sz w:val="24"/>
          <w:szCs w:val="24"/>
          <w:lang w:bidi="en-US"/>
        </w:rPr>
        <w:t xml:space="preserve">, what is the pattern between the number of light moths </w:t>
      </w:r>
      <w:r w:rsidR="00E251DA">
        <w:rPr>
          <w:sz w:val="24"/>
          <w:szCs w:val="24"/>
          <w:lang w:bidi="en-US"/>
        </w:rPr>
        <w:t xml:space="preserve">observed </w:t>
      </w:r>
      <w:r w:rsidRPr="00EF7C7E">
        <w:rPr>
          <w:sz w:val="24"/>
          <w:szCs w:val="24"/>
          <w:lang w:bidi="en-US"/>
        </w:rPr>
        <w:t>between the years 2</w:t>
      </w:r>
      <w:r w:rsidR="00E251DA">
        <w:rPr>
          <w:sz w:val="24"/>
          <w:szCs w:val="24"/>
          <w:lang w:bidi="en-US"/>
        </w:rPr>
        <w:t xml:space="preserve"> to </w:t>
      </w:r>
      <w:r w:rsidRPr="00EF7C7E">
        <w:rPr>
          <w:sz w:val="24"/>
          <w:szCs w:val="24"/>
          <w:lang w:bidi="en-US"/>
        </w:rPr>
        <w:t xml:space="preserve">10 </w:t>
      </w:r>
      <w:r w:rsidR="00E251DA">
        <w:rPr>
          <w:sz w:val="24"/>
          <w:szCs w:val="24"/>
          <w:lang w:bidi="en-US"/>
        </w:rPr>
        <w:t>compared to</w:t>
      </w:r>
      <w:r w:rsidRPr="00EF7C7E">
        <w:rPr>
          <w:sz w:val="24"/>
          <w:szCs w:val="24"/>
          <w:lang w:bidi="en-US"/>
        </w:rPr>
        <w:t xml:space="preserve"> the number of dark moths </w:t>
      </w:r>
      <w:r w:rsidR="00E251DA">
        <w:rPr>
          <w:sz w:val="24"/>
          <w:szCs w:val="24"/>
          <w:lang w:bidi="en-US"/>
        </w:rPr>
        <w:t xml:space="preserve">observed </w:t>
      </w:r>
      <w:r w:rsidRPr="00EF7C7E">
        <w:rPr>
          <w:sz w:val="24"/>
          <w:szCs w:val="24"/>
          <w:lang w:bidi="en-US"/>
        </w:rPr>
        <w:t>between the years 2 to 10?</w:t>
      </w:r>
    </w:p>
    <w:p w14:paraId="0187E339" w14:textId="77777777" w:rsidR="007E6FCF" w:rsidRDefault="007E6FCF" w:rsidP="007E6FCF">
      <w:r w:rsidRPr="5A2493D2">
        <w:t>_____________________________________________________________________________________</w:t>
      </w:r>
    </w:p>
    <w:p w14:paraId="5524B050" w14:textId="54F4C94C" w:rsidR="007E6FCF" w:rsidRPr="00AB0FD0" w:rsidRDefault="007E6FCF" w:rsidP="009D4BCE"/>
    <w:p w14:paraId="7B8CC626" w14:textId="77777777" w:rsidR="007E6FCF" w:rsidRDefault="007E6FCF" w:rsidP="009D4BCE">
      <w:r w:rsidRPr="5A2493D2">
        <w:t>_____________________________________________________________________________________</w:t>
      </w:r>
    </w:p>
    <w:p w14:paraId="629AAA58" w14:textId="77777777" w:rsidR="007E6FCF" w:rsidRDefault="007E6FCF" w:rsidP="009D4BCE"/>
    <w:p w14:paraId="7A9D8F60" w14:textId="77777777" w:rsidR="00A233BE" w:rsidRDefault="007E6FCF" w:rsidP="009D4BCE">
      <w:pPr>
        <w:rPr>
          <w:sz w:val="24"/>
          <w:szCs w:val="24"/>
          <w:lang w:bidi="en-US"/>
        </w:rPr>
      </w:pPr>
      <w:r w:rsidRPr="5A2493D2">
        <w:t>_____________________________________________________________________________________</w:t>
      </w:r>
    </w:p>
    <w:p w14:paraId="4E04F434" w14:textId="77777777" w:rsidR="00A233BE" w:rsidRDefault="00A233BE" w:rsidP="009D4BCE"/>
    <w:p w14:paraId="577E42EF" w14:textId="2F194117" w:rsidR="00A233BE" w:rsidRDefault="00A233BE" w:rsidP="009D4BCE">
      <w:r w:rsidRPr="5A2493D2">
        <w:t>_____________________________________________________________________________________</w:t>
      </w:r>
    </w:p>
    <w:p w14:paraId="21DAA5DD" w14:textId="77777777" w:rsidR="00A233BE" w:rsidRPr="00AB0FD0" w:rsidRDefault="00A233BE" w:rsidP="00A233BE"/>
    <w:p w14:paraId="21610A7A" w14:textId="5BB12FC8" w:rsidR="00EF7C7E" w:rsidRPr="00772C16" w:rsidRDefault="00EF7C7E" w:rsidP="009D4BCE">
      <w:pPr>
        <w:spacing w:after="60" w:line="259" w:lineRule="auto"/>
        <w:rPr>
          <w:b/>
          <w:bCs/>
          <w:sz w:val="24"/>
          <w:szCs w:val="24"/>
          <w:lang w:bidi="en-US"/>
        </w:rPr>
      </w:pPr>
      <w:r w:rsidRPr="00772C16">
        <w:rPr>
          <w:b/>
          <w:bCs/>
          <w:sz w:val="24"/>
          <w:szCs w:val="24"/>
          <w:lang w:bidi="en-US"/>
        </w:rPr>
        <w:t xml:space="preserve">Part </w:t>
      </w:r>
      <w:r>
        <w:rPr>
          <w:b/>
          <w:bCs/>
          <w:sz w:val="24"/>
          <w:szCs w:val="24"/>
          <w:lang w:bidi="en-US"/>
        </w:rPr>
        <w:t>C</w:t>
      </w:r>
      <w:r w:rsidRPr="00772C16">
        <w:rPr>
          <w:b/>
          <w:bCs/>
          <w:sz w:val="24"/>
          <w:szCs w:val="24"/>
          <w:lang w:bidi="en-US"/>
        </w:rPr>
        <w:t>.</w:t>
      </w:r>
    </w:p>
    <w:p w14:paraId="779F1430" w14:textId="53D3C16D" w:rsidR="00EF7C7E" w:rsidRPr="00315729" w:rsidRDefault="00315729" w:rsidP="00A233BE">
      <w:pPr>
        <w:rPr>
          <w:sz w:val="24"/>
          <w:szCs w:val="24"/>
        </w:rPr>
      </w:pPr>
      <w:r w:rsidRPr="00315729">
        <w:rPr>
          <w:sz w:val="24"/>
          <w:szCs w:val="24"/>
        </w:rPr>
        <w:t>Explain what caused the patterns in both the light and the dark peppered moths</w:t>
      </w:r>
      <w:r w:rsidR="004463EF">
        <w:rPr>
          <w:sz w:val="24"/>
          <w:szCs w:val="24"/>
        </w:rPr>
        <w:t>’ populations</w:t>
      </w:r>
      <w:r w:rsidRPr="00315729">
        <w:rPr>
          <w:sz w:val="24"/>
          <w:szCs w:val="24"/>
        </w:rPr>
        <w:t xml:space="preserve">. Use </w:t>
      </w:r>
      <w:r w:rsidR="004463EF">
        <w:rPr>
          <w:sz w:val="24"/>
          <w:szCs w:val="24"/>
        </w:rPr>
        <w:t xml:space="preserve">your scientific knowledge and </w:t>
      </w:r>
      <w:r w:rsidRPr="00315729">
        <w:rPr>
          <w:sz w:val="24"/>
          <w:szCs w:val="24"/>
        </w:rPr>
        <w:t xml:space="preserve">evidence from </w:t>
      </w:r>
      <w:r w:rsidR="004463EF">
        <w:rPr>
          <w:sz w:val="24"/>
          <w:szCs w:val="24"/>
        </w:rPr>
        <w:t xml:space="preserve">your graph </w:t>
      </w:r>
      <w:r w:rsidRPr="00315729">
        <w:rPr>
          <w:sz w:val="24"/>
          <w:szCs w:val="24"/>
        </w:rPr>
        <w:t>to support your answer.</w:t>
      </w:r>
    </w:p>
    <w:p w14:paraId="5C19DD5C" w14:textId="79B38916" w:rsidR="00A233BE" w:rsidRDefault="00A233BE" w:rsidP="00A233BE">
      <w:r w:rsidRPr="5A2493D2">
        <w:t>____________________________________________________________________________________</w:t>
      </w:r>
    </w:p>
    <w:p w14:paraId="674DF699" w14:textId="550641C6" w:rsidR="00A233BE" w:rsidRDefault="00A233BE" w:rsidP="00A233BE"/>
    <w:p w14:paraId="34FA462A" w14:textId="1474DF9E" w:rsidR="00A233BE" w:rsidRPr="00B34296" w:rsidRDefault="00A233BE" w:rsidP="00A233BE">
      <w:r w:rsidRPr="5A2493D2">
        <w:t>_____________________________________________________________________________________</w:t>
      </w:r>
    </w:p>
    <w:p w14:paraId="708CC515" w14:textId="1407569B" w:rsidR="00DB37DB" w:rsidRPr="00DB37DB" w:rsidRDefault="00DB37DB" w:rsidP="0AF4E1E8">
      <w:pPr>
        <w:spacing w:line="259" w:lineRule="auto"/>
        <w:rPr>
          <w:sz w:val="16"/>
          <w:szCs w:val="16"/>
          <w:lang w:bidi="en-US"/>
        </w:rPr>
      </w:pPr>
    </w:p>
    <w:p w14:paraId="188496A4" w14:textId="77777777" w:rsidR="00DD1A15" w:rsidRDefault="00DD1A15" w:rsidP="00DD1A15">
      <w:r w:rsidRPr="5A2493D2">
        <w:t>_____________________________________________________________________________________</w:t>
      </w:r>
    </w:p>
    <w:p w14:paraId="3193CC19" w14:textId="34AEEE3A" w:rsidR="00DD1A15" w:rsidRDefault="00DD1A15" w:rsidP="00DD1A15"/>
    <w:p w14:paraId="0E09AF9B" w14:textId="77777777" w:rsidR="00DD1A15" w:rsidRDefault="00DD1A15" w:rsidP="00DD1A15">
      <w:r w:rsidRPr="5A2493D2">
        <w:t>_____________________________________________________________________________________</w:t>
      </w:r>
    </w:p>
    <w:p w14:paraId="64AE1AF8" w14:textId="77777777" w:rsidR="009F5F78" w:rsidRPr="00AB0FD0" w:rsidRDefault="009F5F78" w:rsidP="00AB0FD0"/>
    <w:p w14:paraId="7029B817" w14:textId="77777777" w:rsidR="00AB0FD0" w:rsidRDefault="00AB0FD0" w:rsidP="00AB0FD0">
      <w:r w:rsidRPr="5A2493D2">
        <w:t>_____________________________________________________________________________________</w:t>
      </w:r>
    </w:p>
    <w:p w14:paraId="0B88343C" w14:textId="77777777" w:rsidR="00AB0FD0" w:rsidRDefault="00AB0FD0" w:rsidP="00AB0FD0"/>
    <w:p w14:paraId="7B1E7061" w14:textId="1CD9B07F" w:rsidR="001F363C" w:rsidRPr="00B34296" w:rsidRDefault="00AB0FD0">
      <w:r w:rsidRPr="5A2493D2">
        <w:t>_____________________________________________________________________________________</w:t>
      </w:r>
    </w:p>
    <w:p w14:paraId="68F808FD" w14:textId="77777777" w:rsidR="00316B70" w:rsidRDefault="00316B70">
      <w:pPr>
        <w:rPr>
          <w:b/>
          <w:bCs/>
        </w:rPr>
      </w:pPr>
    </w:p>
    <w:p w14:paraId="0E7DB08C" w14:textId="77777777" w:rsidR="00316B70" w:rsidRDefault="00316B70" w:rsidP="00316B70">
      <w:r w:rsidRPr="5A2493D2">
        <w:t>_____________________________________________________________________________________</w:t>
      </w:r>
    </w:p>
    <w:p w14:paraId="06EAAE26" w14:textId="77777777" w:rsidR="00316B70" w:rsidRDefault="00316B70" w:rsidP="00316B70"/>
    <w:p w14:paraId="74279FA0" w14:textId="77777777" w:rsidR="00316B70" w:rsidRDefault="00316B70" w:rsidP="00316B70">
      <w:r w:rsidRPr="5A2493D2">
        <w:t>_____________________________________________________________________________________</w:t>
      </w:r>
    </w:p>
    <w:p w14:paraId="2F23A354" w14:textId="77777777" w:rsidR="00316B70" w:rsidRPr="00AB0FD0" w:rsidRDefault="00316B70" w:rsidP="00316B70"/>
    <w:p w14:paraId="053D9E11" w14:textId="77777777" w:rsidR="00316B70" w:rsidRDefault="00316B70" w:rsidP="00316B70">
      <w:r w:rsidRPr="5A2493D2">
        <w:t>_____________________________________________________________________________________</w:t>
      </w:r>
    </w:p>
    <w:p w14:paraId="27E5AFC5" w14:textId="77777777" w:rsidR="00316B70" w:rsidRDefault="00316B70" w:rsidP="00316B70"/>
    <w:p w14:paraId="3194D7E2" w14:textId="77777777" w:rsidR="00316B70" w:rsidRPr="00B34296" w:rsidRDefault="00316B70" w:rsidP="00316B70">
      <w:r w:rsidRPr="5A2493D2">
        <w:t>_____________________________________________________________________________________</w:t>
      </w:r>
    </w:p>
    <w:p w14:paraId="52EDB898" w14:textId="7C5BCDED" w:rsidR="008707A7" w:rsidRDefault="008707A7">
      <w:pPr>
        <w:rPr>
          <w:b/>
          <w:bCs/>
        </w:rPr>
      </w:pPr>
      <w:r>
        <w:rPr>
          <w:b/>
          <w:bCs/>
        </w:rPr>
        <w:br w:type="page"/>
      </w:r>
    </w:p>
    <w:p w14:paraId="72484116" w14:textId="77777777" w:rsidR="00DB5CDE" w:rsidRDefault="00DB5CDE" w:rsidP="00DB5CDE">
      <w:pPr>
        <w:rPr>
          <w:lang w:bidi="en-US"/>
        </w:rPr>
        <w:sectPr w:rsidR="00DB5CDE" w:rsidSect="009B1915">
          <w:footerReference w:type="default" r:id="rId31"/>
          <w:pgSz w:w="12240" w:h="15840" w:code="1"/>
          <w:pgMar w:top="1440" w:right="1440" w:bottom="810" w:left="1440" w:header="720" w:footer="720" w:gutter="0"/>
          <w:cols w:space="720"/>
          <w:docGrid w:linePitch="360"/>
        </w:sectPr>
      </w:pPr>
    </w:p>
    <w:tbl>
      <w:tblPr>
        <w:tblStyle w:val="TableGrid3"/>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253"/>
        <w:gridCol w:w="2457"/>
        <w:gridCol w:w="2509"/>
        <w:gridCol w:w="2457"/>
        <w:gridCol w:w="2457"/>
        <w:gridCol w:w="2457"/>
      </w:tblGrid>
      <w:tr w:rsidR="0076697C" w:rsidRPr="005F408E" w14:paraId="3257FC43" w14:textId="77777777" w:rsidTr="00714832">
        <w:trPr>
          <w:trHeight w:val="575"/>
        </w:trPr>
        <w:tc>
          <w:tcPr>
            <w:tcW w:w="5000" w:type="pct"/>
            <w:gridSpan w:val="6"/>
            <w:tcBorders>
              <w:left w:val="nil"/>
              <w:right w:val="nil"/>
            </w:tcBorders>
            <w:shd w:val="clear" w:color="auto" w:fill="F2F2F2" w:themeFill="background1" w:themeFillShade="F2"/>
            <w:vAlign w:val="center"/>
          </w:tcPr>
          <w:p w14:paraId="57C16BF8" w14:textId="77777777" w:rsidR="0076697C" w:rsidRPr="005F408E" w:rsidRDefault="0076697C" w:rsidP="0069393D">
            <w:pPr>
              <w:spacing w:before="60" w:after="60"/>
              <w:rPr>
                <w:rFonts w:asciiTheme="minorHAnsi" w:hAnsiTheme="minorHAnsi" w:cstheme="minorHAnsi"/>
                <w:sz w:val="24"/>
                <w:szCs w:val="24"/>
              </w:rPr>
            </w:pPr>
            <w:r>
              <w:rPr>
                <w:rFonts w:asciiTheme="minorHAnsi" w:hAnsiTheme="minorHAnsi" w:cstheme="minorHAnsi"/>
                <w:b/>
                <w:bCs/>
                <w:sz w:val="24"/>
                <w:szCs w:val="24"/>
              </w:rPr>
              <w:lastRenderedPageBreak/>
              <w:t xml:space="preserve">Task </w:t>
            </w:r>
            <w:r w:rsidRPr="005F408E">
              <w:rPr>
                <w:rFonts w:asciiTheme="minorHAnsi" w:hAnsiTheme="minorHAnsi" w:cstheme="minorHAnsi"/>
                <w:b/>
                <w:bCs/>
                <w:sz w:val="24"/>
                <w:szCs w:val="24"/>
              </w:rPr>
              <w:t xml:space="preserve">Rubric to Evaluate Student Evidence </w:t>
            </w:r>
          </w:p>
        </w:tc>
      </w:tr>
      <w:tr w:rsidR="0056467E" w:rsidRPr="008801C4" w14:paraId="4DAFF8D8" w14:textId="77777777" w:rsidTr="00CE7B95">
        <w:trPr>
          <w:trHeight w:val="755"/>
        </w:trPr>
        <w:tc>
          <w:tcPr>
            <w:tcW w:w="461" w:type="pct"/>
            <w:shd w:val="clear" w:color="auto" w:fill="8EAADB"/>
            <w:vAlign w:val="center"/>
          </w:tcPr>
          <w:p w14:paraId="46FD9026" w14:textId="3B13065A" w:rsidR="0056467E" w:rsidRPr="009D4BCE" w:rsidRDefault="0056467E" w:rsidP="0069393D">
            <w:pPr>
              <w:spacing w:before="60" w:after="60"/>
              <w:jc w:val="center"/>
              <w:rPr>
                <w:rFonts w:asciiTheme="minorHAnsi" w:hAnsiTheme="minorHAnsi" w:cstheme="minorHAnsi"/>
                <w:sz w:val="24"/>
                <w:szCs w:val="24"/>
              </w:rPr>
            </w:pPr>
            <w:r w:rsidRPr="009D4BCE">
              <w:rPr>
                <w:rFonts w:asciiTheme="minorHAnsi" w:hAnsiTheme="minorHAnsi" w:cstheme="minorHAnsi"/>
                <w:b/>
                <w:sz w:val="24"/>
                <w:szCs w:val="24"/>
              </w:rPr>
              <w:t>Task</w:t>
            </w:r>
          </w:p>
        </w:tc>
        <w:tc>
          <w:tcPr>
            <w:tcW w:w="904" w:type="pct"/>
            <w:shd w:val="clear" w:color="auto" w:fill="8EAADB"/>
            <w:vAlign w:val="center"/>
          </w:tcPr>
          <w:p w14:paraId="088FEE74" w14:textId="77777777" w:rsidR="0056467E" w:rsidRPr="009D4BCE" w:rsidRDefault="0056467E" w:rsidP="0069393D">
            <w:pPr>
              <w:spacing w:before="60" w:after="60"/>
              <w:jc w:val="center"/>
              <w:rPr>
                <w:rFonts w:asciiTheme="minorHAnsi" w:hAnsiTheme="minorHAnsi" w:cstheme="minorHAnsi"/>
                <w:sz w:val="24"/>
                <w:szCs w:val="24"/>
              </w:rPr>
            </w:pPr>
            <w:r w:rsidRPr="009D4BCE">
              <w:rPr>
                <w:rFonts w:asciiTheme="minorHAnsi" w:hAnsiTheme="minorHAnsi" w:cstheme="minorHAnsi"/>
                <w:b/>
                <w:sz w:val="24"/>
                <w:szCs w:val="24"/>
              </w:rPr>
              <w:t>Score Point 0</w:t>
            </w:r>
          </w:p>
        </w:tc>
        <w:tc>
          <w:tcPr>
            <w:tcW w:w="923" w:type="pct"/>
            <w:shd w:val="clear" w:color="auto" w:fill="8EAADB"/>
            <w:vAlign w:val="center"/>
          </w:tcPr>
          <w:p w14:paraId="14BB9A28" w14:textId="77777777" w:rsidR="0056467E" w:rsidRPr="009D4BCE" w:rsidRDefault="0056467E" w:rsidP="0069393D">
            <w:pPr>
              <w:spacing w:before="60" w:after="60"/>
              <w:jc w:val="center"/>
              <w:rPr>
                <w:rFonts w:asciiTheme="minorHAnsi" w:hAnsiTheme="minorHAnsi" w:cstheme="minorHAnsi"/>
                <w:sz w:val="24"/>
                <w:szCs w:val="24"/>
              </w:rPr>
            </w:pPr>
            <w:r w:rsidRPr="009D4BCE">
              <w:rPr>
                <w:rFonts w:asciiTheme="minorHAnsi" w:hAnsiTheme="minorHAnsi" w:cstheme="minorHAnsi"/>
                <w:b/>
                <w:sz w:val="24"/>
                <w:szCs w:val="24"/>
              </w:rPr>
              <w:t>Score Point 1</w:t>
            </w:r>
          </w:p>
        </w:tc>
        <w:tc>
          <w:tcPr>
            <w:tcW w:w="904" w:type="pct"/>
            <w:shd w:val="clear" w:color="auto" w:fill="8EAADB"/>
            <w:vAlign w:val="center"/>
          </w:tcPr>
          <w:p w14:paraId="7C15A4FA" w14:textId="77777777" w:rsidR="0056467E" w:rsidRPr="009D4BCE" w:rsidRDefault="0056467E" w:rsidP="0069393D">
            <w:pPr>
              <w:spacing w:before="60" w:after="60"/>
              <w:jc w:val="center"/>
              <w:rPr>
                <w:rFonts w:asciiTheme="minorHAnsi" w:hAnsiTheme="minorHAnsi" w:cstheme="minorHAnsi"/>
                <w:sz w:val="24"/>
                <w:szCs w:val="24"/>
              </w:rPr>
            </w:pPr>
            <w:r w:rsidRPr="009D4BCE">
              <w:rPr>
                <w:rFonts w:asciiTheme="minorHAnsi" w:hAnsiTheme="minorHAnsi" w:cstheme="minorHAnsi"/>
                <w:b/>
                <w:sz w:val="24"/>
                <w:szCs w:val="24"/>
              </w:rPr>
              <w:t>Score Point 2</w:t>
            </w:r>
          </w:p>
        </w:tc>
        <w:tc>
          <w:tcPr>
            <w:tcW w:w="904" w:type="pct"/>
            <w:shd w:val="clear" w:color="auto" w:fill="8EAADB"/>
            <w:vAlign w:val="center"/>
          </w:tcPr>
          <w:p w14:paraId="656710B7" w14:textId="77777777" w:rsidR="0056467E" w:rsidRPr="009D4BCE" w:rsidRDefault="0056467E" w:rsidP="0069393D">
            <w:pPr>
              <w:tabs>
                <w:tab w:val="left" w:pos="10420"/>
              </w:tabs>
              <w:spacing w:before="60" w:after="60"/>
              <w:jc w:val="center"/>
              <w:rPr>
                <w:rFonts w:asciiTheme="minorHAnsi" w:hAnsiTheme="minorHAnsi" w:cstheme="minorHAnsi"/>
                <w:b/>
                <w:sz w:val="24"/>
                <w:szCs w:val="24"/>
              </w:rPr>
            </w:pPr>
          </w:p>
          <w:p w14:paraId="3DF92D19" w14:textId="77777777" w:rsidR="0056467E" w:rsidRPr="009D4BCE" w:rsidRDefault="0056467E" w:rsidP="0069393D">
            <w:pPr>
              <w:tabs>
                <w:tab w:val="left" w:pos="10420"/>
              </w:tabs>
              <w:spacing w:before="60" w:after="60"/>
              <w:jc w:val="center"/>
              <w:rPr>
                <w:rFonts w:asciiTheme="minorHAnsi" w:hAnsiTheme="minorHAnsi" w:cstheme="minorHAnsi"/>
                <w:sz w:val="24"/>
                <w:szCs w:val="24"/>
              </w:rPr>
            </w:pPr>
            <w:r w:rsidRPr="009D4BCE">
              <w:rPr>
                <w:rFonts w:asciiTheme="minorHAnsi" w:hAnsiTheme="minorHAnsi" w:cstheme="minorHAnsi"/>
                <w:b/>
                <w:sz w:val="24"/>
                <w:szCs w:val="24"/>
              </w:rPr>
              <w:t>Score Point 3</w:t>
            </w:r>
          </w:p>
          <w:p w14:paraId="1B43F226" w14:textId="77777777" w:rsidR="0056467E" w:rsidRPr="009D4BCE" w:rsidRDefault="0056467E" w:rsidP="0069393D">
            <w:pPr>
              <w:spacing w:before="60" w:after="60"/>
              <w:jc w:val="center"/>
              <w:rPr>
                <w:rFonts w:asciiTheme="minorHAnsi" w:hAnsiTheme="minorHAnsi" w:cstheme="minorHAnsi"/>
                <w:sz w:val="24"/>
                <w:szCs w:val="24"/>
              </w:rPr>
            </w:pPr>
          </w:p>
        </w:tc>
        <w:tc>
          <w:tcPr>
            <w:tcW w:w="904" w:type="pct"/>
            <w:shd w:val="clear" w:color="auto" w:fill="8EAADB"/>
            <w:vAlign w:val="center"/>
          </w:tcPr>
          <w:p w14:paraId="18AD5C05" w14:textId="77777777" w:rsidR="0056467E" w:rsidRPr="009D4BCE" w:rsidRDefault="0056467E" w:rsidP="0069393D">
            <w:pPr>
              <w:spacing w:before="60" w:after="60"/>
              <w:jc w:val="center"/>
              <w:rPr>
                <w:rFonts w:asciiTheme="minorHAnsi" w:hAnsiTheme="minorHAnsi" w:cstheme="minorHAnsi"/>
                <w:sz w:val="24"/>
                <w:szCs w:val="24"/>
              </w:rPr>
            </w:pPr>
            <w:r w:rsidRPr="009D4BCE">
              <w:rPr>
                <w:rFonts w:asciiTheme="minorHAnsi" w:hAnsiTheme="minorHAnsi" w:cstheme="minorHAnsi"/>
                <w:b/>
                <w:sz w:val="24"/>
                <w:szCs w:val="24"/>
              </w:rPr>
              <w:t>Score Point 4</w:t>
            </w:r>
          </w:p>
        </w:tc>
      </w:tr>
      <w:tr w:rsidR="00FD3552" w:rsidRPr="00040620" w14:paraId="518656F9" w14:textId="77777777" w:rsidTr="009D4BCE">
        <w:trPr>
          <w:trHeight w:val="1232"/>
        </w:trPr>
        <w:tc>
          <w:tcPr>
            <w:tcW w:w="461" w:type="pct"/>
            <w:shd w:val="clear" w:color="auto" w:fill="F2F2F2" w:themeFill="background1" w:themeFillShade="F2"/>
          </w:tcPr>
          <w:p w14:paraId="72EA45D1" w14:textId="2270DD40" w:rsidR="00FD3552" w:rsidRDefault="00FD3552" w:rsidP="00FD3552">
            <w:pPr>
              <w:spacing w:before="60" w:after="60"/>
              <w:rPr>
                <w:rFonts w:asciiTheme="minorHAnsi" w:hAnsiTheme="minorHAnsi" w:cstheme="minorHAnsi"/>
                <w:b/>
                <w:sz w:val="22"/>
                <w:szCs w:val="22"/>
              </w:rPr>
            </w:pPr>
            <w:r w:rsidRPr="00040620">
              <w:rPr>
                <w:rFonts w:asciiTheme="minorHAnsi" w:hAnsiTheme="minorHAnsi" w:cstheme="minorHAnsi"/>
                <w:b/>
                <w:sz w:val="22"/>
                <w:szCs w:val="22"/>
              </w:rPr>
              <w:t>Prompt 1</w:t>
            </w:r>
            <w:r w:rsidR="0025798F">
              <w:rPr>
                <w:rFonts w:asciiTheme="minorHAnsi" w:hAnsiTheme="minorHAnsi" w:cstheme="minorHAnsi"/>
                <w:b/>
                <w:sz w:val="22"/>
                <w:szCs w:val="22"/>
              </w:rPr>
              <w:t xml:space="preserve"> Part A</w:t>
            </w:r>
            <w:r w:rsidR="009D4BCE">
              <w:rPr>
                <w:rFonts w:asciiTheme="minorHAnsi" w:hAnsiTheme="minorHAnsi" w:cstheme="minorHAnsi"/>
                <w:b/>
                <w:sz w:val="22"/>
                <w:szCs w:val="22"/>
              </w:rPr>
              <w:t>.</w:t>
            </w:r>
            <w:r w:rsidR="007923F6">
              <w:rPr>
                <w:rFonts w:asciiTheme="minorHAnsi" w:hAnsiTheme="minorHAnsi" w:cstheme="minorHAnsi"/>
                <w:b/>
                <w:sz w:val="22"/>
                <w:szCs w:val="22"/>
              </w:rPr>
              <w:t xml:space="preserve"> </w:t>
            </w:r>
          </w:p>
          <w:p w14:paraId="20854A7B" w14:textId="77777777" w:rsidR="00FD3552" w:rsidRPr="00040620" w:rsidRDefault="00FD3552" w:rsidP="00FD3552">
            <w:pPr>
              <w:spacing w:before="60" w:after="60"/>
              <w:rPr>
                <w:rFonts w:asciiTheme="minorHAnsi" w:hAnsiTheme="minorHAnsi" w:cstheme="minorHAnsi"/>
                <w:sz w:val="22"/>
                <w:szCs w:val="22"/>
              </w:rPr>
            </w:pPr>
          </w:p>
        </w:tc>
        <w:tc>
          <w:tcPr>
            <w:tcW w:w="904" w:type="pct"/>
            <w:shd w:val="clear" w:color="auto" w:fill="auto"/>
          </w:tcPr>
          <w:p w14:paraId="3487055C" w14:textId="4D728CF5" w:rsidR="00FD3552" w:rsidRPr="009D4BCE" w:rsidRDefault="00FD3552" w:rsidP="00FD3552">
            <w:pPr>
              <w:spacing w:before="60" w:after="60"/>
              <w:rPr>
                <w:rFonts w:asciiTheme="minorHAnsi" w:hAnsiTheme="minorHAnsi" w:cstheme="minorHAnsi"/>
                <w:sz w:val="22"/>
                <w:szCs w:val="22"/>
              </w:rPr>
            </w:pPr>
            <w:r w:rsidRPr="009D4BCE">
              <w:rPr>
                <w:rFonts w:asciiTheme="minorHAnsi" w:hAnsiTheme="minorHAnsi" w:cstheme="minorBidi"/>
                <w:sz w:val="22"/>
                <w:szCs w:val="22"/>
              </w:rPr>
              <w:t>No aspect of the response is correct</w:t>
            </w:r>
          </w:p>
        </w:tc>
        <w:tc>
          <w:tcPr>
            <w:tcW w:w="923" w:type="pct"/>
            <w:shd w:val="clear" w:color="auto" w:fill="auto"/>
          </w:tcPr>
          <w:p w14:paraId="3AE5687F" w14:textId="0675BAEA" w:rsidR="00FD3552" w:rsidRPr="009D4BCE" w:rsidRDefault="00FD3552" w:rsidP="00887F7E">
            <w:pPr>
              <w:spacing w:before="60" w:after="60"/>
              <w:rPr>
                <w:rFonts w:asciiTheme="minorHAnsi" w:hAnsiTheme="minorHAnsi" w:cstheme="minorHAnsi"/>
                <w:sz w:val="22"/>
                <w:szCs w:val="22"/>
              </w:rPr>
            </w:pPr>
            <w:r w:rsidRPr="009D4BCE">
              <w:rPr>
                <w:rFonts w:asciiTheme="minorHAnsi" w:hAnsiTheme="minorHAnsi" w:cstheme="minorBidi"/>
                <w:sz w:val="22"/>
                <w:szCs w:val="22"/>
              </w:rPr>
              <w:t xml:space="preserve">Response includes </w:t>
            </w:r>
            <w:r w:rsidRPr="009D4BCE">
              <w:rPr>
                <w:rFonts w:asciiTheme="minorHAnsi" w:hAnsiTheme="minorHAnsi" w:cstheme="minorBidi"/>
                <w:b/>
                <w:bCs/>
                <w:sz w:val="22"/>
                <w:szCs w:val="22"/>
              </w:rPr>
              <w:t>one (1)</w:t>
            </w:r>
            <w:r w:rsidRPr="009D4BCE">
              <w:rPr>
                <w:rFonts w:asciiTheme="minorHAnsi" w:hAnsiTheme="minorHAnsi" w:cstheme="minorBidi"/>
                <w:sz w:val="22"/>
                <w:szCs w:val="22"/>
              </w:rPr>
              <w:t xml:space="preserve"> of the </w:t>
            </w:r>
            <w:r w:rsidR="0025798F" w:rsidRPr="009D4BCE">
              <w:rPr>
                <w:rFonts w:asciiTheme="minorHAnsi" w:hAnsiTheme="minorHAnsi" w:cstheme="minorBidi"/>
                <w:b/>
                <w:bCs/>
                <w:sz w:val="22"/>
                <w:szCs w:val="22"/>
              </w:rPr>
              <w:t>three</w:t>
            </w:r>
            <w:r w:rsidRPr="009D4BCE">
              <w:rPr>
                <w:rFonts w:asciiTheme="minorHAnsi" w:hAnsiTheme="minorHAnsi" w:cstheme="minorBidi"/>
                <w:b/>
                <w:bCs/>
                <w:sz w:val="22"/>
                <w:szCs w:val="22"/>
              </w:rPr>
              <w:t xml:space="preserve"> (</w:t>
            </w:r>
            <w:r w:rsidR="0025798F" w:rsidRPr="009D4BCE">
              <w:rPr>
                <w:rFonts w:asciiTheme="minorHAnsi" w:hAnsiTheme="minorHAnsi" w:cstheme="minorBidi"/>
                <w:b/>
                <w:bCs/>
                <w:sz w:val="22"/>
                <w:szCs w:val="22"/>
              </w:rPr>
              <w:t>3</w:t>
            </w:r>
            <w:r w:rsidRPr="009D4BCE">
              <w:rPr>
                <w:rFonts w:asciiTheme="minorHAnsi" w:hAnsiTheme="minorHAnsi" w:cstheme="minorBidi"/>
                <w:b/>
                <w:bCs/>
                <w:sz w:val="22"/>
                <w:szCs w:val="22"/>
              </w:rPr>
              <w:t>)</w:t>
            </w:r>
            <w:r w:rsidRPr="009D4BCE">
              <w:rPr>
                <w:rFonts w:asciiTheme="minorHAnsi" w:hAnsiTheme="minorHAnsi" w:cstheme="minorBidi"/>
                <w:sz w:val="22"/>
                <w:szCs w:val="22"/>
              </w:rPr>
              <w:t xml:space="preserve"> aspects</w:t>
            </w:r>
          </w:p>
        </w:tc>
        <w:tc>
          <w:tcPr>
            <w:tcW w:w="904" w:type="pct"/>
            <w:shd w:val="clear" w:color="auto" w:fill="auto"/>
          </w:tcPr>
          <w:p w14:paraId="0DE6B452" w14:textId="5B289A48" w:rsidR="00FD3552" w:rsidRPr="009D4BCE" w:rsidRDefault="00FD3552" w:rsidP="00887F7E">
            <w:pPr>
              <w:spacing w:before="60" w:after="60"/>
              <w:rPr>
                <w:rFonts w:asciiTheme="minorHAnsi" w:hAnsiTheme="minorHAnsi" w:cstheme="minorHAnsi"/>
                <w:sz w:val="22"/>
                <w:szCs w:val="22"/>
              </w:rPr>
            </w:pPr>
            <w:r w:rsidRPr="009D4BCE">
              <w:rPr>
                <w:rFonts w:asciiTheme="minorHAnsi" w:hAnsiTheme="minorHAnsi" w:cstheme="minorBidi"/>
                <w:sz w:val="22"/>
                <w:szCs w:val="22"/>
              </w:rPr>
              <w:t xml:space="preserve">Response includes </w:t>
            </w:r>
            <w:r w:rsidRPr="009D4BCE">
              <w:rPr>
                <w:rFonts w:asciiTheme="minorHAnsi" w:hAnsiTheme="minorHAnsi" w:cstheme="minorBidi"/>
                <w:b/>
                <w:bCs/>
                <w:sz w:val="22"/>
                <w:szCs w:val="22"/>
              </w:rPr>
              <w:t>two (2)</w:t>
            </w:r>
            <w:r w:rsidRPr="009D4BCE">
              <w:rPr>
                <w:rFonts w:asciiTheme="minorHAnsi" w:hAnsiTheme="minorHAnsi" w:cstheme="minorBidi"/>
                <w:sz w:val="22"/>
                <w:szCs w:val="22"/>
              </w:rPr>
              <w:t xml:space="preserve"> of the </w:t>
            </w:r>
            <w:r w:rsidR="0025798F" w:rsidRPr="009D4BCE">
              <w:rPr>
                <w:rFonts w:asciiTheme="minorHAnsi" w:hAnsiTheme="minorHAnsi" w:cstheme="minorBidi"/>
                <w:b/>
                <w:bCs/>
                <w:sz w:val="22"/>
                <w:szCs w:val="22"/>
              </w:rPr>
              <w:t>three</w:t>
            </w:r>
            <w:r w:rsidRPr="009D4BCE">
              <w:rPr>
                <w:rFonts w:asciiTheme="minorHAnsi" w:hAnsiTheme="minorHAnsi" w:cstheme="minorBidi"/>
                <w:b/>
                <w:bCs/>
                <w:sz w:val="22"/>
                <w:szCs w:val="22"/>
              </w:rPr>
              <w:t xml:space="preserve"> (</w:t>
            </w:r>
            <w:r w:rsidR="0025798F" w:rsidRPr="009D4BCE">
              <w:rPr>
                <w:rFonts w:asciiTheme="minorHAnsi" w:hAnsiTheme="minorHAnsi" w:cstheme="minorBidi"/>
                <w:b/>
                <w:bCs/>
                <w:sz w:val="22"/>
                <w:szCs w:val="22"/>
              </w:rPr>
              <w:t>3</w:t>
            </w:r>
            <w:r w:rsidRPr="009D4BCE">
              <w:rPr>
                <w:rFonts w:asciiTheme="minorHAnsi" w:hAnsiTheme="minorHAnsi" w:cstheme="minorBidi"/>
                <w:b/>
                <w:bCs/>
                <w:sz w:val="22"/>
                <w:szCs w:val="22"/>
              </w:rPr>
              <w:t>)</w:t>
            </w:r>
            <w:r w:rsidRPr="009D4BCE">
              <w:rPr>
                <w:rFonts w:asciiTheme="minorHAnsi" w:hAnsiTheme="minorHAnsi" w:cstheme="minorBidi"/>
                <w:sz w:val="22"/>
                <w:szCs w:val="22"/>
              </w:rPr>
              <w:t xml:space="preserve"> aspects</w:t>
            </w:r>
          </w:p>
        </w:tc>
        <w:tc>
          <w:tcPr>
            <w:tcW w:w="904" w:type="pct"/>
            <w:shd w:val="clear" w:color="auto" w:fill="auto"/>
          </w:tcPr>
          <w:p w14:paraId="71B403F0" w14:textId="77777777" w:rsidR="00FD3552" w:rsidRPr="009D4BCE" w:rsidRDefault="00FD3552" w:rsidP="00887F7E">
            <w:pPr>
              <w:spacing w:before="60" w:after="60"/>
              <w:rPr>
                <w:rFonts w:asciiTheme="minorHAnsi" w:hAnsiTheme="minorHAnsi" w:cstheme="minorBidi"/>
                <w:sz w:val="22"/>
                <w:szCs w:val="22"/>
              </w:rPr>
            </w:pPr>
            <w:r w:rsidRPr="009D4BCE">
              <w:rPr>
                <w:rFonts w:asciiTheme="minorHAnsi" w:hAnsiTheme="minorHAnsi" w:cstheme="minorBidi"/>
                <w:sz w:val="22"/>
                <w:szCs w:val="22"/>
              </w:rPr>
              <w:t>Response includes</w:t>
            </w:r>
            <w:r w:rsidR="00015E13" w:rsidRPr="009D4BCE">
              <w:rPr>
                <w:rFonts w:asciiTheme="minorHAnsi" w:hAnsiTheme="minorHAnsi" w:cstheme="minorBidi"/>
                <w:sz w:val="22"/>
                <w:szCs w:val="22"/>
              </w:rPr>
              <w:t xml:space="preserve"> </w:t>
            </w:r>
            <w:r w:rsidR="00CD7628" w:rsidRPr="009D4BCE">
              <w:rPr>
                <w:rFonts w:asciiTheme="minorHAnsi" w:hAnsiTheme="minorHAnsi" w:cstheme="minorBidi"/>
                <w:sz w:val="22"/>
                <w:szCs w:val="22"/>
              </w:rPr>
              <w:t>the following aspects:</w:t>
            </w:r>
          </w:p>
          <w:p w14:paraId="7F6BBBFE" w14:textId="4AF27DE9" w:rsidR="00015E13" w:rsidRPr="009D4BCE" w:rsidRDefault="00706A22" w:rsidP="00015E13">
            <w:pPr>
              <w:pStyle w:val="ListParagraph"/>
              <w:numPr>
                <w:ilvl w:val="0"/>
                <w:numId w:val="27"/>
              </w:numPr>
              <w:spacing w:before="60" w:after="60"/>
              <w:rPr>
                <w:rFonts w:asciiTheme="minorHAnsi" w:hAnsiTheme="minorHAnsi" w:cstheme="minorHAnsi"/>
                <w:sz w:val="22"/>
                <w:szCs w:val="22"/>
              </w:rPr>
            </w:pPr>
            <w:r w:rsidRPr="009D4BCE">
              <w:rPr>
                <w:rFonts w:asciiTheme="minorHAnsi" w:hAnsiTheme="minorHAnsi" w:cstheme="minorHAnsi"/>
                <w:sz w:val="22"/>
                <w:szCs w:val="22"/>
              </w:rPr>
              <w:t>Prey animals or hares that blend in with their surrounding</w:t>
            </w:r>
            <w:r w:rsidR="006E3844">
              <w:rPr>
                <w:rFonts w:asciiTheme="minorHAnsi" w:hAnsiTheme="minorHAnsi" w:cstheme="minorHAnsi"/>
                <w:sz w:val="22"/>
                <w:szCs w:val="22"/>
              </w:rPr>
              <w:t>s</w:t>
            </w:r>
            <w:r w:rsidRPr="009D4BCE">
              <w:rPr>
                <w:rFonts w:asciiTheme="minorHAnsi" w:hAnsiTheme="minorHAnsi" w:cstheme="minorHAnsi"/>
                <w:sz w:val="22"/>
                <w:szCs w:val="22"/>
              </w:rPr>
              <w:t xml:space="preserve"> are more </w:t>
            </w:r>
            <w:r w:rsidR="003A5418" w:rsidRPr="009D4BCE">
              <w:rPr>
                <w:rFonts w:asciiTheme="minorHAnsi" w:hAnsiTheme="minorHAnsi" w:cstheme="minorHAnsi"/>
                <w:sz w:val="22"/>
                <w:szCs w:val="22"/>
              </w:rPr>
              <w:t>likely to survive</w:t>
            </w:r>
            <w:r w:rsidR="0039156A" w:rsidRPr="009D4BCE">
              <w:rPr>
                <w:rFonts w:asciiTheme="minorHAnsi" w:hAnsiTheme="minorHAnsi" w:cstheme="minorHAnsi"/>
                <w:sz w:val="22"/>
                <w:szCs w:val="22"/>
              </w:rPr>
              <w:t xml:space="preserve"> and reproduce</w:t>
            </w:r>
          </w:p>
          <w:p w14:paraId="6A53E1D3" w14:textId="19056D47" w:rsidR="00DE5E8B" w:rsidRPr="009D4BCE" w:rsidRDefault="00DE5E8B" w:rsidP="00474F28">
            <w:pPr>
              <w:pStyle w:val="ListParagraph"/>
              <w:numPr>
                <w:ilvl w:val="0"/>
                <w:numId w:val="27"/>
              </w:numPr>
              <w:spacing w:before="60" w:after="60"/>
              <w:rPr>
                <w:rFonts w:asciiTheme="minorHAnsi" w:hAnsiTheme="minorHAnsi" w:cstheme="minorHAnsi"/>
                <w:sz w:val="22"/>
                <w:szCs w:val="22"/>
              </w:rPr>
            </w:pPr>
            <w:r w:rsidRPr="009D4BCE">
              <w:rPr>
                <w:rFonts w:asciiTheme="minorHAnsi" w:hAnsiTheme="minorHAnsi" w:cstheme="minorHAnsi"/>
                <w:sz w:val="22"/>
                <w:szCs w:val="22"/>
              </w:rPr>
              <w:t>Increased survival leads to higher reproductive success</w:t>
            </w:r>
          </w:p>
          <w:p w14:paraId="06FCC2B9" w14:textId="08ABF3F8" w:rsidR="00DE5E8B" w:rsidRPr="009D4BCE" w:rsidRDefault="0039156A" w:rsidP="0025798F">
            <w:pPr>
              <w:pStyle w:val="ListParagraph"/>
              <w:numPr>
                <w:ilvl w:val="0"/>
                <w:numId w:val="27"/>
              </w:numPr>
              <w:spacing w:before="60" w:after="60"/>
              <w:rPr>
                <w:rFonts w:asciiTheme="minorHAnsi" w:hAnsiTheme="minorHAnsi" w:cstheme="minorHAnsi"/>
                <w:sz w:val="22"/>
                <w:szCs w:val="22"/>
              </w:rPr>
            </w:pPr>
            <w:r w:rsidRPr="009D4BCE">
              <w:rPr>
                <w:rFonts w:asciiTheme="minorHAnsi" w:hAnsiTheme="minorHAnsi" w:cstheme="minorHAnsi"/>
                <w:sz w:val="22"/>
                <w:szCs w:val="22"/>
              </w:rPr>
              <w:t xml:space="preserve">Increased </w:t>
            </w:r>
            <w:r w:rsidR="00474F28" w:rsidRPr="009D4BCE">
              <w:rPr>
                <w:rFonts w:asciiTheme="minorHAnsi" w:hAnsiTheme="minorHAnsi" w:cstheme="minorHAnsi"/>
                <w:sz w:val="22"/>
                <w:szCs w:val="22"/>
              </w:rPr>
              <w:t xml:space="preserve">reproduction </w:t>
            </w:r>
            <w:r w:rsidR="00DE5E8B" w:rsidRPr="009D4BCE">
              <w:rPr>
                <w:rFonts w:asciiTheme="minorHAnsi" w:hAnsiTheme="minorHAnsi" w:cstheme="minorHAnsi"/>
                <w:sz w:val="22"/>
                <w:szCs w:val="22"/>
              </w:rPr>
              <w:t>leads</w:t>
            </w:r>
            <w:r w:rsidR="00474F28" w:rsidRPr="009D4BCE">
              <w:rPr>
                <w:rFonts w:asciiTheme="minorHAnsi" w:hAnsiTheme="minorHAnsi" w:cstheme="minorHAnsi"/>
                <w:sz w:val="22"/>
                <w:szCs w:val="22"/>
              </w:rPr>
              <w:t xml:space="preserve"> to more </w:t>
            </w:r>
            <w:r w:rsidR="0025798F" w:rsidRPr="009D4BCE">
              <w:rPr>
                <w:rFonts w:asciiTheme="minorHAnsi" w:hAnsiTheme="minorHAnsi" w:cstheme="minorHAnsi"/>
                <w:sz w:val="22"/>
                <w:szCs w:val="22"/>
              </w:rPr>
              <w:t xml:space="preserve">organisms with the beneficial trait </w:t>
            </w:r>
            <w:r w:rsidR="00474F28" w:rsidRPr="009D4BCE">
              <w:rPr>
                <w:rFonts w:asciiTheme="minorHAnsi" w:hAnsiTheme="minorHAnsi" w:cstheme="minorHAnsi"/>
                <w:sz w:val="22"/>
                <w:szCs w:val="22"/>
              </w:rPr>
              <w:t xml:space="preserve">in the population </w:t>
            </w:r>
          </w:p>
        </w:tc>
        <w:tc>
          <w:tcPr>
            <w:tcW w:w="904" w:type="pct"/>
            <w:shd w:val="clear" w:color="auto" w:fill="auto"/>
          </w:tcPr>
          <w:p w14:paraId="29C6FA8A" w14:textId="2BAA669C" w:rsidR="00FD3552" w:rsidRPr="009D4BCE" w:rsidRDefault="00CD7628" w:rsidP="00CD7628">
            <w:pPr>
              <w:spacing w:before="60" w:after="60"/>
              <w:rPr>
                <w:rFonts w:asciiTheme="minorHAnsi" w:hAnsiTheme="minorHAnsi" w:cstheme="minorHAnsi"/>
                <w:sz w:val="22"/>
                <w:szCs w:val="22"/>
              </w:rPr>
            </w:pPr>
            <w:r w:rsidRPr="009D4BCE">
              <w:rPr>
                <w:rFonts w:asciiTheme="minorHAnsi" w:hAnsiTheme="minorHAnsi" w:cstheme="minorHAnsi"/>
                <w:sz w:val="22"/>
                <w:szCs w:val="22"/>
              </w:rPr>
              <w:t>NA</w:t>
            </w:r>
          </w:p>
        </w:tc>
      </w:tr>
      <w:tr w:rsidR="00887F7E" w:rsidRPr="00040620" w14:paraId="7F7C1D40" w14:textId="77777777" w:rsidTr="0007151A">
        <w:trPr>
          <w:trHeight w:val="440"/>
        </w:trPr>
        <w:tc>
          <w:tcPr>
            <w:tcW w:w="461" w:type="pct"/>
            <w:shd w:val="clear" w:color="auto" w:fill="F2F2F2" w:themeFill="background1" w:themeFillShade="F2"/>
          </w:tcPr>
          <w:p w14:paraId="7901BBF5" w14:textId="5EE4A9D4" w:rsidR="00887F7E" w:rsidRPr="00887F7E" w:rsidRDefault="00887F7E" w:rsidP="00887F7E">
            <w:pPr>
              <w:spacing w:before="60" w:after="60"/>
              <w:rPr>
                <w:rFonts w:asciiTheme="minorHAnsi" w:hAnsiTheme="minorHAnsi" w:cstheme="minorHAnsi"/>
                <w:b/>
                <w:sz w:val="22"/>
                <w:szCs w:val="22"/>
              </w:rPr>
            </w:pPr>
            <w:r w:rsidRPr="00040620">
              <w:rPr>
                <w:rFonts w:asciiTheme="minorHAnsi" w:hAnsiTheme="minorHAnsi" w:cstheme="minorHAnsi"/>
                <w:b/>
                <w:sz w:val="22"/>
                <w:szCs w:val="22"/>
              </w:rPr>
              <w:t xml:space="preserve">Prompt </w:t>
            </w:r>
            <w:r w:rsidR="0025798F">
              <w:rPr>
                <w:rFonts w:asciiTheme="minorHAnsi" w:hAnsiTheme="minorHAnsi" w:cstheme="minorHAnsi"/>
                <w:b/>
                <w:sz w:val="22"/>
                <w:szCs w:val="22"/>
              </w:rPr>
              <w:t>1 Part B</w:t>
            </w:r>
            <w:r w:rsidR="009D4BCE">
              <w:rPr>
                <w:rFonts w:asciiTheme="minorHAnsi" w:hAnsiTheme="minorHAnsi" w:cstheme="minorHAnsi"/>
                <w:b/>
                <w:sz w:val="22"/>
                <w:szCs w:val="22"/>
              </w:rPr>
              <w:t>.</w:t>
            </w:r>
          </w:p>
        </w:tc>
        <w:tc>
          <w:tcPr>
            <w:tcW w:w="904" w:type="pct"/>
            <w:shd w:val="clear" w:color="auto" w:fill="auto"/>
          </w:tcPr>
          <w:p w14:paraId="5294A65B" w14:textId="3BF27991" w:rsidR="00887F7E" w:rsidRPr="009D4BCE" w:rsidRDefault="00887F7E" w:rsidP="00887F7E">
            <w:pPr>
              <w:spacing w:before="60" w:after="60"/>
              <w:rPr>
                <w:rFonts w:asciiTheme="minorHAnsi" w:hAnsiTheme="minorHAnsi" w:cstheme="minorHAnsi"/>
                <w:sz w:val="22"/>
                <w:szCs w:val="22"/>
              </w:rPr>
            </w:pPr>
            <w:r w:rsidRPr="009D4BCE">
              <w:rPr>
                <w:rFonts w:asciiTheme="minorHAnsi" w:hAnsiTheme="minorHAnsi" w:cstheme="minorBidi"/>
                <w:sz w:val="22"/>
                <w:szCs w:val="22"/>
              </w:rPr>
              <w:t>No aspect of the response is correct</w:t>
            </w:r>
          </w:p>
        </w:tc>
        <w:tc>
          <w:tcPr>
            <w:tcW w:w="923" w:type="pct"/>
            <w:shd w:val="clear" w:color="auto" w:fill="auto"/>
          </w:tcPr>
          <w:p w14:paraId="2BBED0BE" w14:textId="450C7D15" w:rsidR="00887F7E" w:rsidRPr="009D4BCE" w:rsidRDefault="00887F7E" w:rsidP="00887F7E">
            <w:pPr>
              <w:spacing w:before="60" w:after="60"/>
              <w:rPr>
                <w:rFonts w:asciiTheme="minorHAnsi" w:hAnsiTheme="minorHAnsi" w:cstheme="minorHAnsi"/>
                <w:sz w:val="22"/>
                <w:szCs w:val="22"/>
              </w:rPr>
            </w:pPr>
            <w:r w:rsidRPr="009D4BCE">
              <w:rPr>
                <w:rFonts w:asciiTheme="minorHAnsi" w:hAnsiTheme="minorHAnsi" w:cstheme="minorBidi"/>
                <w:sz w:val="22"/>
                <w:szCs w:val="22"/>
              </w:rPr>
              <w:t xml:space="preserve">Response includes </w:t>
            </w:r>
            <w:r w:rsidRPr="009D4BCE">
              <w:rPr>
                <w:rFonts w:asciiTheme="minorHAnsi" w:hAnsiTheme="minorHAnsi" w:cstheme="minorBidi"/>
                <w:b/>
                <w:bCs/>
                <w:sz w:val="22"/>
                <w:szCs w:val="22"/>
              </w:rPr>
              <w:t>one (1)</w:t>
            </w:r>
            <w:r w:rsidRPr="009D4BCE">
              <w:rPr>
                <w:rFonts w:asciiTheme="minorHAnsi" w:hAnsiTheme="minorHAnsi" w:cstheme="minorBidi"/>
                <w:sz w:val="22"/>
                <w:szCs w:val="22"/>
              </w:rPr>
              <w:t xml:space="preserve"> of the </w:t>
            </w:r>
            <w:r w:rsidR="004254D5" w:rsidRPr="009D4BCE">
              <w:rPr>
                <w:rFonts w:asciiTheme="minorHAnsi" w:hAnsiTheme="minorHAnsi" w:cstheme="minorBidi"/>
                <w:b/>
                <w:bCs/>
                <w:sz w:val="22"/>
                <w:szCs w:val="22"/>
              </w:rPr>
              <w:t>two</w:t>
            </w:r>
            <w:r w:rsidRPr="009D4BCE">
              <w:rPr>
                <w:rFonts w:asciiTheme="minorHAnsi" w:hAnsiTheme="minorHAnsi" w:cstheme="minorBidi"/>
                <w:b/>
                <w:bCs/>
                <w:sz w:val="22"/>
                <w:szCs w:val="22"/>
              </w:rPr>
              <w:t xml:space="preserve"> (</w:t>
            </w:r>
            <w:r w:rsidR="004254D5" w:rsidRPr="009D4BCE">
              <w:rPr>
                <w:rFonts w:asciiTheme="minorHAnsi" w:hAnsiTheme="minorHAnsi" w:cstheme="minorBidi"/>
                <w:b/>
                <w:bCs/>
                <w:sz w:val="22"/>
                <w:szCs w:val="22"/>
              </w:rPr>
              <w:t>2</w:t>
            </w:r>
            <w:r w:rsidRPr="009D4BCE">
              <w:rPr>
                <w:rFonts w:asciiTheme="minorHAnsi" w:hAnsiTheme="minorHAnsi" w:cstheme="minorBidi"/>
                <w:b/>
                <w:bCs/>
                <w:sz w:val="22"/>
                <w:szCs w:val="22"/>
              </w:rPr>
              <w:t>)</w:t>
            </w:r>
            <w:r w:rsidRPr="009D4BCE">
              <w:rPr>
                <w:rFonts w:asciiTheme="minorHAnsi" w:hAnsiTheme="minorHAnsi" w:cstheme="minorBidi"/>
                <w:sz w:val="22"/>
                <w:szCs w:val="22"/>
              </w:rPr>
              <w:t xml:space="preserve"> aspects</w:t>
            </w:r>
          </w:p>
        </w:tc>
        <w:tc>
          <w:tcPr>
            <w:tcW w:w="904" w:type="pct"/>
            <w:shd w:val="clear" w:color="auto" w:fill="auto"/>
          </w:tcPr>
          <w:p w14:paraId="4BD7579C" w14:textId="77777777" w:rsidR="004254D5" w:rsidRPr="009D4BCE" w:rsidRDefault="004254D5" w:rsidP="004254D5">
            <w:pPr>
              <w:rPr>
                <w:rFonts w:asciiTheme="minorHAnsi" w:hAnsiTheme="minorHAnsi" w:cstheme="minorBidi"/>
                <w:sz w:val="22"/>
                <w:szCs w:val="22"/>
              </w:rPr>
            </w:pPr>
            <w:r w:rsidRPr="009D4BCE">
              <w:rPr>
                <w:rFonts w:asciiTheme="minorHAnsi" w:hAnsiTheme="minorHAnsi" w:cstheme="minorBidi"/>
                <w:sz w:val="22"/>
                <w:szCs w:val="22"/>
              </w:rPr>
              <w:t>Response includes the following aspects:</w:t>
            </w:r>
          </w:p>
          <w:p w14:paraId="4CA150FA" w14:textId="77777777" w:rsidR="00717F8D" w:rsidRPr="009D4BCE" w:rsidRDefault="00717F8D" w:rsidP="00A902CF">
            <w:pPr>
              <w:pStyle w:val="ListParagraph"/>
              <w:numPr>
                <w:ilvl w:val="0"/>
                <w:numId w:val="22"/>
              </w:numPr>
              <w:rPr>
                <w:rFonts w:asciiTheme="minorHAnsi" w:hAnsiTheme="minorHAnsi" w:cstheme="minorBidi"/>
                <w:sz w:val="22"/>
                <w:szCs w:val="22"/>
              </w:rPr>
            </w:pPr>
            <w:r w:rsidRPr="009D4BCE">
              <w:rPr>
                <w:rFonts w:asciiTheme="minorHAnsi" w:hAnsiTheme="minorHAnsi" w:cstheme="minorBidi"/>
                <w:sz w:val="22"/>
                <w:szCs w:val="22"/>
              </w:rPr>
              <w:t>The population will decrease</w:t>
            </w:r>
          </w:p>
          <w:p w14:paraId="525AE123" w14:textId="3A84DDD3" w:rsidR="00887F7E" w:rsidRPr="009D4BCE" w:rsidRDefault="00A902CF" w:rsidP="00717F8D">
            <w:pPr>
              <w:pStyle w:val="ListParagraph"/>
              <w:numPr>
                <w:ilvl w:val="0"/>
                <w:numId w:val="22"/>
              </w:numPr>
              <w:rPr>
                <w:rFonts w:asciiTheme="minorHAnsi" w:hAnsiTheme="minorHAnsi" w:cstheme="minorHAnsi"/>
                <w:sz w:val="22"/>
                <w:szCs w:val="22"/>
              </w:rPr>
            </w:pPr>
            <w:r w:rsidRPr="009D4BCE">
              <w:rPr>
                <w:rFonts w:asciiTheme="minorHAnsi" w:hAnsiTheme="minorHAnsi" w:cstheme="minorBidi"/>
                <w:sz w:val="22"/>
                <w:szCs w:val="22"/>
              </w:rPr>
              <w:t>Prey animals or hares that do not blend in with their surrounding</w:t>
            </w:r>
            <w:r w:rsidR="0007151A">
              <w:rPr>
                <w:rFonts w:asciiTheme="minorHAnsi" w:hAnsiTheme="minorHAnsi" w:cstheme="minorBidi"/>
                <w:sz w:val="22"/>
                <w:szCs w:val="22"/>
              </w:rPr>
              <w:t>s</w:t>
            </w:r>
            <w:r w:rsidRPr="009D4BCE">
              <w:rPr>
                <w:rFonts w:asciiTheme="minorHAnsi" w:hAnsiTheme="minorHAnsi" w:cstheme="minorBidi"/>
                <w:sz w:val="22"/>
                <w:szCs w:val="22"/>
              </w:rPr>
              <w:t xml:space="preserve"> are </w:t>
            </w:r>
            <w:r w:rsidR="00717F8D" w:rsidRPr="009D4BCE">
              <w:rPr>
                <w:rFonts w:asciiTheme="minorHAnsi" w:hAnsiTheme="minorHAnsi" w:cstheme="minorBidi"/>
                <w:sz w:val="22"/>
                <w:szCs w:val="22"/>
              </w:rPr>
              <w:t xml:space="preserve">more likely to be </w:t>
            </w:r>
            <w:r w:rsidR="00C85B02" w:rsidRPr="009D4BCE">
              <w:rPr>
                <w:rFonts w:asciiTheme="minorHAnsi" w:hAnsiTheme="minorHAnsi" w:cstheme="minorBidi"/>
                <w:sz w:val="22"/>
                <w:szCs w:val="22"/>
              </w:rPr>
              <w:t>taken</w:t>
            </w:r>
            <w:r w:rsidR="002B7705" w:rsidRPr="009D4BCE">
              <w:rPr>
                <w:rFonts w:asciiTheme="minorHAnsi" w:hAnsiTheme="minorHAnsi" w:cstheme="minorBidi"/>
                <w:sz w:val="22"/>
                <w:szCs w:val="22"/>
              </w:rPr>
              <w:t xml:space="preserve"> by predators</w:t>
            </w:r>
          </w:p>
        </w:tc>
        <w:tc>
          <w:tcPr>
            <w:tcW w:w="904" w:type="pct"/>
            <w:shd w:val="clear" w:color="auto" w:fill="auto"/>
          </w:tcPr>
          <w:p w14:paraId="037BECEF" w14:textId="7071438E" w:rsidR="00887F7E" w:rsidRPr="009D4BCE" w:rsidRDefault="004254D5" w:rsidP="004254D5">
            <w:pPr>
              <w:rPr>
                <w:rFonts w:asciiTheme="minorHAnsi" w:hAnsiTheme="minorHAnsi" w:cstheme="minorHAnsi"/>
                <w:sz w:val="22"/>
                <w:szCs w:val="22"/>
              </w:rPr>
            </w:pPr>
            <w:r w:rsidRPr="009D4BCE">
              <w:rPr>
                <w:rFonts w:asciiTheme="minorHAnsi" w:hAnsiTheme="minorHAnsi" w:cstheme="minorHAnsi"/>
                <w:sz w:val="22"/>
                <w:szCs w:val="22"/>
              </w:rPr>
              <w:t>NA</w:t>
            </w:r>
          </w:p>
        </w:tc>
        <w:tc>
          <w:tcPr>
            <w:tcW w:w="904" w:type="pct"/>
            <w:shd w:val="clear" w:color="auto" w:fill="auto"/>
          </w:tcPr>
          <w:p w14:paraId="443D51E8" w14:textId="794AD32A" w:rsidR="00887F7E" w:rsidRPr="009D4BCE" w:rsidRDefault="00887F7E" w:rsidP="00887F7E">
            <w:pPr>
              <w:spacing w:before="60" w:after="60"/>
              <w:rPr>
                <w:rFonts w:asciiTheme="minorHAnsi" w:hAnsiTheme="minorHAnsi" w:cstheme="minorHAnsi"/>
                <w:sz w:val="22"/>
                <w:szCs w:val="22"/>
              </w:rPr>
            </w:pPr>
            <w:r w:rsidRPr="009D4BCE">
              <w:rPr>
                <w:rFonts w:asciiTheme="minorHAnsi" w:hAnsiTheme="minorHAnsi" w:cstheme="minorHAnsi"/>
                <w:sz w:val="22"/>
                <w:szCs w:val="22"/>
              </w:rPr>
              <w:t>NA</w:t>
            </w:r>
          </w:p>
        </w:tc>
      </w:tr>
      <w:tr w:rsidR="004B25A7" w:rsidRPr="00040620" w14:paraId="1D770ABA" w14:textId="77777777" w:rsidTr="009D4BCE">
        <w:trPr>
          <w:trHeight w:val="800"/>
        </w:trPr>
        <w:tc>
          <w:tcPr>
            <w:tcW w:w="461" w:type="pct"/>
            <w:shd w:val="clear" w:color="auto" w:fill="F2F2F2" w:themeFill="background1" w:themeFillShade="F2"/>
          </w:tcPr>
          <w:p w14:paraId="29C37C4E" w14:textId="1F7047B9" w:rsidR="004B25A7" w:rsidRPr="00040620" w:rsidRDefault="004B25A7" w:rsidP="004B25A7">
            <w:pPr>
              <w:spacing w:before="60" w:after="60"/>
              <w:rPr>
                <w:rFonts w:asciiTheme="minorHAnsi" w:hAnsiTheme="minorHAnsi" w:cstheme="minorHAnsi"/>
                <w:b/>
              </w:rPr>
            </w:pPr>
            <w:r w:rsidRPr="00040620">
              <w:rPr>
                <w:rFonts w:asciiTheme="minorHAnsi" w:hAnsiTheme="minorHAnsi" w:cstheme="minorHAnsi"/>
                <w:b/>
                <w:sz w:val="22"/>
                <w:szCs w:val="22"/>
              </w:rPr>
              <w:t xml:space="preserve">Prompt </w:t>
            </w:r>
            <w:r w:rsidR="00C85B02">
              <w:rPr>
                <w:rFonts w:asciiTheme="minorHAnsi" w:hAnsiTheme="minorHAnsi" w:cstheme="minorHAnsi"/>
                <w:b/>
                <w:sz w:val="22"/>
                <w:szCs w:val="22"/>
              </w:rPr>
              <w:t xml:space="preserve">2 </w:t>
            </w:r>
          </w:p>
        </w:tc>
        <w:tc>
          <w:tcPr>
            <w:tcW w:w="904" w:type="pct"/>
            <w:shd w:val="clear" w:color="auto" w:fill="auto"/>
          </w:tcPr>
          <w:p w14:paraId="4B847AC0" w14:textId="77777777" w:rsidR="004B25A7" w:rsidRPr="009D4BCE" w:rsidRDefault="004B25A7" w:rsidP="004B25A7">
            <w:pPr>
              <w:spacing w:before="60" w:after="60"/>
              <w:rPr>
                <w:rFonts w:asciiTheme="minorHAnsi" w:hAnsiTheme="minorHAnsi" w:cstheme="minorHAnsi"/>
                <w:sz w:val="22"/>
                <w:szCs w:val="22"/>
              </w:rPr>
            </w:pPr>
            <w:r w:rsidRPr="009D4BCE">
              <w:rPr>
                <w:rFonts w:asciiTheme="minorHAnsi" w:hAnsiTheme="minorHAnsi" w:cstheme="minorHAnsi"/>
                <w:sz w:val="22"/>
                <w:szCs w:val="22"/>
              </w:rPr>
              <w:t xml:space="preserve">No aspect of the response is correct </w:t>
            </w:r>
          </w:p>
        </w:tc>
        <w:tc>
          <w:tcPr>
            <w:tcW w:w="923" w:type="pct"/>
            <w:shd w:val="clear" w:color="auto" w:fill="auto"/>
          </w:tcPr>
          <w:p w14:paraId="47B54B39" w14:textId="6DABA79C" w:rsidR="004B25A7" w:rsidRPr="009D4BCE" w:rsidRDefault="004B25A7" w:rsidP="004B25A7">
            <w:pPr>
              <w:spacing w:before="60" w:after="60"/>
              <w:rPr>
                <w:rFonts w:asciiTheme="minorHAnsi" w:hAnsiTheme="minorHAnsi" w:cstheme="minorHAnsi"/>
                <w:sz w:val="22"/>
                <w:szCs w:val="22"/>
              </w:rPr>
            </w:pPr>
            <w:r w:rsidRPr="009D4BCE">
              <w:rPr>
                <w:rFonts w:asciiTheme="minorHAnsi" w:hAnsiTheme="minorHAnsi" w:cstheme="minorHAnsi"/>
                <w:sz w:val="22"/>
                <w:szCs w:val="22"/>
              </w:rPr>
              <w:t xml:space="preserve">Response includes </w:t>
            </w:r>
            <w:r w:rsidRPr="009D4BCE">
              <w:rPr>
                <w:rFonts w:asciiTheme="minorHAnsi" w:hAnsiTheme="minorHAnsi" w:cstheme="minorHAnsi"/>
                <w:b/>
                <w:bCs/>
                <w:sz w:val="22"/>
                <w:szCs w:val="22"/>
              </w:rPr>
              <w:t>one (1)</w:t>
            </w:r>
            <w:r w:rsidRPr="009D4BCE">
              <w:rPr>
                <w:rFonts w:asciiTheme="minorHAnsi" w:hAnsiTheme="minorHAnsi" w:cstheme="minorHAnsi"/>
                <w:sz w:val="22"/>
                <w:szCs w:val="22"/>
              </w:rPr>
              <w:t xml:space="preserve"> of the </w:t>
            </w:r>
            <w:r w:rsidRPr="009D4BCE">
              <w:rPr>
                <w:rFonts w:asciiTheme="minorHAnsi" w:hAnsiTheme="minorHAnsi" w:cstheme="minorHAnsi"/>
                <w:b/>
                <w:bCs/>
                <w:sz w:val="22"/>
                <w:szCs w:val="22"/>
              </w:rPr>
              <w:t>t</w:t>
            </w:r>
            <w:r w:rsidR="0007151A">
              <w:rPr>
                <w:rFonts w:asciiTheme="minorHAnsi" w:hAnsiTheme="minorHAnsi" w:cstheme="minorHAnsi"/>
                <w:b/>
                <w:bCs/>
                <w:sz w:val="22"/>
                <w:szCs w:val="22"/>
              </w:rPr>
              <w:t>wo</w:t>
            </w:r>
            <w:r w:rsidRPr="009D4BCE">
              <w:rPr>
                <w:rFonts w:asciiTheme="minorHAnsi" w:hAnsiTheme="minorHAnsi" w:cstheme="minorHAnsi"/>
                <w:b/>
                <w:bCs/>
                <w:sz w:val="22"/>
                <w:szCs w:val="22"/>
              </w:rPr>
              <w:t xml:space="preserve"> </w:t>
            </w:r>
            <w:r w:rsidR="00210ECA" w:rsidRPr="009D4BCE">
              <w:rPr>
                <w:rFonts w:asciiTheme="minorHAnsi" w:hAnsiTheme="minorHAnsi" w:cstheme="minorHAnsi"/>
                <w:b/>
                <w:bCs/>
                <w:sz w:val="22"/>
                <w:szCs w:val="22"/>
              </w:rPr>
              <w:t>(</w:t>
            </w:r>
            <w:r w:rsidR="0007151A">
              <w:rPr>
                <w:rFonts w:asciiTheme="minorHAnsi" w:hAnsiTheme="minorHAnsi" w:cstheme="minorHAnsi"/>
                <w:b/>
                <w:bCs/>
                <w:sz w:val="22"/>
                <w:szCs w:val="22"/>
              </w:rPr>
              <w:t>2</w:t>
            </w:r>
            <w:r w:rsidRPr="009D4BCE">
              <w:rPr>
                <w:rFonts w:asciiTheme="minorHAnsi" w:hAnsiTheme="minorHAnsi" w:cstheme="minorHAnsi"/>
                <w:b/>
                <w:bCs/>
                <w:sz w:val="22"/>
                <w:szCs w:val="22"/>
              </w:rPr>
              <w:t>)</w:t>
            </w:r>
            <w:r w:rsidRPr="009D4BCE">
              <w:rPr>
                <w:rFonts w:asciiTheme="minorHAnsi" w:hAnsiTheme="minorHAnsi" w:cstheme="minorHAnsi"/>
                <w:sz w:val="22"/>
                <w:szCs w:val="22"/>
              </w:rPr>
              <w:t xml:space="preserve"> aspects</w:t>
            </w:r>
          </w:p>
        </w:tc>
        <w:tc>
          <w:tcPr>
            <w:tcW w:w="904" w:type="pct"/>
            <w:shd w:val="clear" w:color="auto" w:fill="auto"/>
          </w:tcPr>
          <w:p w14:paraId="777E5D27" w14:textId="77777777" w:rsidR="004B25A7" w:rsidRPr="009D4BCE" w:rsidRDefault="00210ECA" w:rsidP="00210ECA">
            <w:pPr>
              <w:spacing w:before="60" w:after="60"/>
              <w:rPr>
                <w:rFonts w:asciiTheme="minorHAnsi" w:hAnsiTheme="minorHAnsi" w:cstheme="minorHAnsi"/>
                <w:sz w:val="22"/>
                <w:szCs w:val="22"/>
              </w:rPr>
            </w:pPr>
            <w:r w:rsidRPr="009D4BCE">
              <w:rPr>
                <w:rFonts w:asciiTheme="minorHAnsi" w:hAnsiTheme="minorHAnsi" w:cstheme="minorHAnsi"/>
                <w:sz w:val="22"/>
                <w:szCs w:val="22"/>
              </w:rPr>
              <w:t xml:space="preserve">Response includes </w:t>
            </w:r>
            <w:r w:rsidR="004D1051" w:rsidRPr="009D4BCE">
              <w:rPr>
                <w:rFonts w:asciiTheme="minorHAnsi" w:hAnsiTheme="minorHAnsi" w:cstheme="minorHAnsi"/>
                <w:sz w:val="22"/>
                <w:szCs w:val="22"/>
              </w:rPr>
              <w:t>the following</w:t>
            </w:r>
            <w:r w:rsidRPr="009D4BCE">
              <w:rPr>
                <w:rFonts w:asciiTheme="minorHAnsi" w:hAnsiTheme="minorHAnsi" w:cstheme="minorHAnsi"/>
                <w:sz w:val="22"/>
                <w:szCs w:val="22"/>
              </w:rPr>
              <w:t xml:space="preserve"> aspects</w:t>
            </w:r>
            <w:r w:rsidR="004D1051" w:rsidRPr="009D4BCE">
              <w:rPr>
                <w:rFonts w:asciiTheme="minorHAnsi" w:hAnsiTheme="minorHAnsi" w:cstheme="minorHAnsi"/>
                <w:sz w:val="22"/>
                <w:szCs w:val="22"/>
              </w:rPr>
              <w:t>:</w:t>
            </w:r>
          </w:p>
          <w:p w14:paraId="308B7F23" w14:textId="77777777" w:rsidR="004D1051" w:rsidRPr="009D4BCE" w:rsidRDefault="004D1051" w:rsidP="004D1051">
            <w:pPr>
              <w:pStyle w:val="ListParagraph"/>
              <w:numPr>
                <w:ilvl w:val="0"/>
                <w:numId w:val="28"/>
              </w:numPr>
              <w:spacing w:before="60" w:after="60"/>
              <w:rPr>
                <w:rFonts w:asciiTheme="minorHAnsi" w:hAnsiTheme="minorHAnsi" w:cstheme="minorHAnsi"/>
                <w:sz w:val="22"/>
                <w:szCs w:val="22"/>
              </w:rPr>
            </w:pPr>
            <w:r w:rsidRPr="009D4BCE">
              <w:rPr>
                <w:rFonts w:asciiTheme="minorHAnsi" w:hAnsiTheme="minorHAnsi" w:cstheme="minorHAnsi"/>
                <w:sz w:val="22"/>
                <w:szCs w:val="22"/>
              </w:rPr>
              <w:t xml:space="preserve">Relates the </w:t>
            </w:r>
            <w:r w:rsidR="00CE34FA" w:rsidRPr="009D4BCE">
              <w:rPr>
                <w:rFonts w:asciiTheme="minorHAnsi" w:hAnsiTheme="minorHAnsi" w:cstheme="minorHAnsi"/>
                <w:sz w:val="22"/>
                <w:szCs w:val="22"/>
              </w:rPr>
              <w:t>physical characteristics</w:t>
            </w:r>
            <w:r w:rsidRPr="009D4BCE">
              <w:rPr>
                <w:rFonts w:asciiTheme="minorHAnsi" w:hAnsiTheme="minorHAnsi" w:cstheme="minorHAnsi"/>
                <w:sz w:val="22"/>
                <w:szCs w:val="22"/>
              </w:rPr>
              <w:t xml:space="preserve"> of </w:t>
            </w:r>
            <w:r w:rsidR="00CE34FA" w:rsidRPr="009D4BCE">
              <w:rPr>
                <w:rFonts w:asciiTheme="minorHAnsi" w:hAnsiTheme="minorHAnsi" w:cstheme="minorHAnsi"/>
                <w:sz w:val="22"/>
                <w:szCs w:val="22"/>
              </w:rPr>
              <w:t>both turtles to their environment</w:t>
            </w:r>
            <w:r w:rsidRPr="009D4BCE">
              <w:rPr>
                <w:rFonts w:asciiTheme="minorHAnsi" w:hAnsiTheme="minorHAnsi" w:cstheme="minorHAnsi"/>
                <w:sz w:val="22"/>
                <w:szCs w:val="22"/>
              </w:rPr>
              <w:t xml:space="preserve"> </w:t>
            </w:r>
          </w:p>
          <w:p w14:paraId="2F808A1C" w14:textId="42175321" w:rsidR="00CE34FA" w:rsidRPr="009D4BCE" w:rsidRDefault="00CE34FA" w:rsidP="004D1051">
            <w:pPr>
              <w:pStyle w:val="ListParagraph"/>
              <w:numPr>
                <w:ilvl w:val="0"/>
                <w:numId w:val="28"/>
              </w:numPr>
              <w:spacing w:before="60" w:after="60"/>
              <w:rPr>
                <w:rFonts w:asciiTheme="minorHAnsi" w:hAnsiTheme="minorHAnsi" w:cstheme="minorHAnsi"/>
                <w:sz w:val="22"/>
                <w:szCs w:val="22"/>
              </w:rPr>
            </w:pPr>
            <w:r w:rsidRPr="009D4BCE">
              <w:rPr>
                <w:rFonts w:asciiTheme="minorHAnsi" w:hAnsiTheme="minorHAnsi" w:cstheme="minorHAnsi"/>
                <w:sz w:val="22"/>
                <w:szCs w:val="22"/>
              </w:rPr>
              <w:t xml:space="preserve">Relates the shape of shell OR the length of the neck to </w:t>
            </w:r>
            <w:r w:rsidR="003B02A8" w:rsidRPr="009D4BCE">
              <w:rPr>
                <w:rFonts w:asciiTheme="minorHAnsi" w:hAnsiTheme="minorHAnsi" w:cstheme="minorHAnsi"/>
                <w:sz w:val="22"/>
                <w:szCs w:val="22"/>
              </w:rPr>
              <w:t>describe the successful adaptation</w:t>
            </w:r>
          </w:p>
        </w:tc>
        <w:tc>
          <w:tcPr>
            <w:tcW w:w="904" w:type="pct"/>
            <w:shd w:val="clear" w:color="auto" w:fill="auto"/>
          </w:tcPr>
          <w:p w14:paraId="713F283D" w14:textId="5B8DD709" w:rsidR="004B25A7" w:rsidRPr="009D4BCE" w:rsidRDefault="004D1051" w:rsidP="004D1051">
            <w:pPr>
              <w:spacing w:before="60" w:after="60"/>
              <w:rPr>
                <w:rFonts w:asciiTheme="minorHAnsi" w:hAnsiTheme="minorHAnsi" w:cstheme="minorHAnsi"/>
                <w:sz w:val="22"/>
                <w:szCs w:val="22"/>
              </w:rPr>
            </w:pPr>
            <w:r w:rsidRPr="009D4BCE">
              <w:rPr>
                <w:rFonts w:asciiTheme="minorHAnsi" w:hAnsiTheme="minorHAnsi" w:cstheme="minorHAnsi"/>
                <w:sz w:val="22"/>
                <w:szCs w:val="22"/>
              </w:rPr>
              <w:t>NA</w:t>
            </w:r>
          </w:p>
        </w:tc>
        <w:tc>
          <w:tcPr>
            <w:tcW w:w="904" w:type="pct"/>
            <w:shd w:val="clear" w:color="auto" w:fill="auto"/>
          </w:tcPr>
          <w:p w14:paraId="1EF7A4B9" w14:textId="3530672C" w:rsidR="004B25A7" w:rsidRPr="009D4BCE" w:rsidRDefault="004B25A7" w:rsidP="004B25A7">
            <w:pPr>
              <w:spacing w:before="60" w:after="60"/>
              <w:rPr>
                <w:rFonts w:asciiTheme="minorHAnsi" w:hAnsiTheme="minorHAnsi" w:cstheme="minorHAnsi"/>
                <w:sz w:val="22"/>
                <w:szCs w:val="22"/>
              </w:rPr>
            </w:pPr>
            <w:r w:rsidRPr="009D4BCE">
              <w:rPr>
                <w:rFonts w:asciiTheme="minorHAnsi" w:hAnsiTheme="minorHAnsi" w:cstheme="minorHAnsi"/>
                <w:sz w:val="22"/>
                <w:szCs w:val="22"/>
              </w:rPr>
              <w:t>NA</w:t>
            </w:r>
          </w:p>
        </w:tc>
      </w:tr>
      <w:tr w:rsidR="004B25A7" w:rsidRPr="00040620" w14:paraId="3405B384" w14:textId="77777777" w:rsidTr="009D4BCE">
        <w:trPr>
          <w:trHeight w:val="530"/>
        </w:trPr>
        <w:tc>
          <w:tcPr>
            <w:tcW w:w="461" w:type="pct"/>
            <w:shd w:val="clear" w:color="auto" w:fill="F2F2F2" w:themeFill="background1" w:themeFillShade="F2"/>
          </w:tcPr>
          <w:p w14:paraId="7AE339EA" w14:textId="22A95205" w:rsidR="004B25A7" w:rsidRPr="00FD6D93" w:rsidDel="00E52859" w:rsidRDefault="004B25A7" w:rsidP="004B25A7">
            <w:pPr>
              <w:spacing w:before="60" w:after="60"/>
              <w:rPr>
                <w:rFonts w:asciiTheme="minorHAnsi" w:hAnsiTheme="minorHAnsi" w:cstheme="minorHAnsi"/>
                <w:b/>
                <w:sz w:val="22"/>
                <w:szCs w:val="22"/>
              </w:rPr>
            </w:pPr>
            <w:r w:rsidRPr="00FD6D93">
              <w:rPr>
                <w:rFonts w:asciiTheme="minorHAnsi" w:hAnsiTheme="minorHAnsi" w:cstheme="minorHAnsi"/>
                <w:b/>
                <w:sz w:val="22"/>
                <w:szCs w:val="22"/>
              </w:rPr>
              <w:t xml:space="preserve">Prompt 3 </w:t>
            </w:r>
          </w:p>
        </w:tc>
        <w:tc>
          <w:tcPr>
            <w:tcW w:w="904" w:type="pct"/>
            <w:shd w:val="clear" w:color="auto" w:fill="auto"/>
          </w:tcPr>
          <w:p w14:paraId="7A31B69F" w14:textId="77777777" w:rsidR="004B25A7" w:rsidRPr="009D4BCE" w:rsidDel="00E52859" w:rsidRDefault="004B25A7" w:rsidP="004B25A7">
            <w:pPr>
              <w:spacing w:before="60" w:after="60"/>
              <w:rPr>
                <w:rFonts w:asciiTheme="minorHAnsi" w:hAnsiTheme="minorHAnsi" w:cstheme="minorHAnsi"/>
                <w:sz w:val="22"/>
                <w:szCs w:val="22"/>
              </w:rPr>
            </w:pPr>
            <w:r w:rsidRPr="009D4BCE">
              <w:rPr>
                <w:rFonts w:asciiTheme="minorHAnsi" w:hAnsiTheme="minorHAnsi" w:cstheme="minorHAnsi"/>
                <w:sz w:val="22"/>
                <w:szCs w:val="22"/>
              </w:rPr>
              <w:t xml:space="preserve">No aspect of the response is correct </w:t>
            </w:r>
          </w:p>
        </w:tc>
        <w:tc>
          <w:tcPr>
            <w:tcW w:w="923" w:type="pct"/>
            <w:shd w:val="clear" w:color="auto" w:fill="auto"/>
          </w:tcPr>
          <w:p w14:paraId="6037F243" w14:textId="27C3CEB9" w:rsidR="004B25A7" w:rsidRPr="009D4BCE" w:rsidRDefault="004B25A7" w:rsidP="004B25A7">
            <w:pPr>
              <w:spacing w:before="60" w:after="60"/>
              <w:rPr>
                <w:rFonts w:asciiTheme="minorHAnsi" w:hAnsiTheme="minorHAnsi" w:cstheme="minorHAnsi"/>
                <w:sz w:val="22"/>
                <w:szCs w:val="22"/>
              </w:rPr>
            </w:pPr>
            <w:r w:rsidRPr="009D4BCE">
              <w:rPr>
                <w:rFonts w:asciiTheme="minorHAnsi" w:hAnsiTheme="minorHAnsi" w:cstheme="minorHAnsi"/>
                <w:sz w:val="22"/>
                <w:szCs w:val="22"/>
              </w:rPr>
              <w:t xml:space="preserve">Response includes </w:t>
            </w:r>
            <w:r w:rsidRPr="009D4BCE">
              <w:rPr>
                <w:rFonts w:asciiTheme="minorHAnsi" w:hAnsiTheme="minorHAnsi" w:cstheme="minorHAnsi"/>
                <w:b/>
                <w:bCs/>
                <w:sz w:val="22"/>
                <w:szCs w:val="22"/>
              </w:rPr>
              <w:t>one (1)</w:t>
            </w:r>
            <w:r w:rsidRPr="009D4BCE">
              <w:rPr>
                <w:rFonts w:asciiTheme="minorHAnsi" w:hAnsiTheme="minorHAnsi" w:cstheme="minorHAnsi"/>
                <w:sz w:val="22"/>
                <w:szCs w:val="22"/>
              </w:rPr>
              <w:t xml:space="preserve"> of the </w:t>
            </w:r>
            <w:r w:rsidR="006619BA" w:rsidRPr="009D4BCE">
              <w:rPr>
                <w:rFonts w:asciiTheme="minorHAnsi" w:hAnsiTheme="minorHAnsi" w:cstheme="minorHAnsi"/>
                <w:b/>
                <w:bCs/>
                <w:sz w:val="22"/>
                <w:szCs w:val="22"/>
              </w:rPr>
              <w:t>four</w:t>
            </w:r>
            <w:r w:rsidRPr="009D4BCE">
              <w:rPr>
                <w:rFonts w:asciiTheme="minorHAnsi" w:hAnsiTheme="minorHAnsi" w:cstheme="minorHAnsi"/>
                <w:b/>
                <w:bCs/>
                <w:sz w:val="22"/>
                <w:szCs w:val="22"/>
              </w:rPr>
              <w:t xml:space="preserve"> (</w:t>
            </w:r>
            <w:r w:rsidR="006619BA" w:rsidRPr="009D4BCE">
              <w:rPr>
                <w:rFonts w:asciiTheme="minorHAnsi" w:hAnsiTheme="minorHAnsi" w:cstheme="minorHAnsi"/>
                <w:b/>
                <w:bCs/>
                <w:sz w:val="22"/>
                <w:szCs w:val="22"/>
              </w:rPr>
              <w:t>4</w:t>
            </w:r>
            <w:r w:rsidRPr="009D4BCE">
              <w:rPr>
                <w:rFonts w:asciiTheme="minorHAnsi" w:hAnsiTheme="minorHAnsi" w:cstheme="minorHAnsi"/>
                <w:b/>
                <w:bCs/>
                <w:sz w:val="22"/>
                <w:szCs w:val="22"/>
              </w:rPr>
              <w:t>)</w:t>
            </w:r>
            <w:r w:rsidRPr="009D4BCE">
              <w:rPr>
                <w:rFonts w:asciiTheme="minorHAnsi" w:hAnsiTheme="minorHAnsi" w:cstheme="minorHAnsi"/>
                <w:sz w:val="22"/>
                <w:szCs w:val="22"/>
              </w:rPr>
              <w:t xml:space="preserve"> aspects</w:t>
            </w:r>
          </w:p>
        </w:tc>
        <w:tc>
          <w:tcPr>
            <w:tcW w:w="904" w:type="pct"/>
            <w:shd w:val="clear" w:color="auto" w:fill="auto"/>
          </w:tcPr>
          <w:p w14:paraId="5D55E1F5" w14:textId="0644AB90" w:rsidR="004B25A7" w:rsidRPr="009D4BCE" w:rsidDel="00E52859" w:rsidRDefault="006619BA" w:rsidP="006619BA">
            <w:pPr>
              <w:rPr>
                <w:rFonts w:asciiTheme="minorHAnsi" w:hAnsiTheme="minorHAnsi" w:cstheme="minorHAnsi"/>
                <w:sz w:val="22"/>
                <w:szCs w:val="22"/>
              </w:rPr>
            </w:pPr>
            <w:r w:rsidRPr="009D4BCE">
              <w:rPr>
                <w:rFonts w:asciiTheme="minorHAnsi" w:hAnsiTheme="minorHAnsi" w:cstheme="minorHAnsi"/>
                <w:sz w:val="22"/>
                <w:szCs w:val="22"/>
              </w:rPr>
              <w:t xml:space="preserve">Response includes </w:t>
            </w:r>
            <w:r w:rsidRPr="009D4BCE">
              <w:rPr>
                <w:rFonts w:asciiTheme="minorHAnsi" w:hAnsiTheme="minorHAnsi" w:cstheme="minorHAnsi"/>
                <w:b/>
                <w:bCs/>
                <w:sz w:val="22"/>
                <w:szCs w:val="22"/>
              </w:rPr>
              <w:t>two (2)</w:t>
            </w:r>
            <w:r w:rsidRPr="009D4BCE">
              <w:rPr>
                <w:rFonts w:asciiTheme="minorHAnsi" w:hAnsiTheme="minorHAnsi" w:cstheme="minorHAnsi"/>
                <w:sz w:val="22"/>
                <w:szCs w:val="22"/>
              </w:rPr>
              <w:t xml:space="preserve"> of the </w:t>
            </w:r>
            <w:r w:rsidRPr="009D4BCE">
              <w:rPr>
                <w:rFonts w:asciiTheme="minorHAnsi" w:hAnsiTheme="minorHAnsi" w:cstheme="minorHAnsi"/>
                <w:b/>
                <w:bCs/>
                <w:sz w:val="22"/>
                <w:szCs w:val="22"/>
              </w:rPr>
              <w:t>four (4)</w:t>
            </w:r>
            <w:r w:rsidRPr="009D4BCE">
              <w:rPr>
                <w:rFonts w:asciiTheme="minorHAnsi" w:hAnsiTheme="minorHAnsi" w:cstheme="minorHAnsi"/>
                <w:sz w:val="22"/>
                <w:szCs w:val="22"/>
              </w:rPr>
              <w:t xml:space="preserve"> aspects</w:t>
            </w:r>
          </w:p>
        </w:tc>
        <w:tc>
          <w:tcPr>
            <w:tcW w:w="904" w:type="pct"/>
            <w:shd w:val="clear" w:color="auto" w:fill="auto"/>
          </w:tcPr>
          <w:p w14:paraId="5BF43DAA" w14:textId="53FC7818" w:rsidR="004B25A7" w:rsidRPr="009D4BCE" w:rsidRDefault="006619BA" w:rsidP="004B25A7">
            <w:pPr>
              <w:rPr>
                <w:rFonts w:asciiTheme="minorHAnsi" w:hAnsiTheme="minorHAnsi" w:cstheme="minorHAnsi"/>
                <w:sz w:val="22"/>
                <w:szCs w:val="22"/>
              </w:rPr>
            </w:pPr>
            <w:r w:rsidRPr="009D4BCE">
              <w:rPr>
                <w:rFonts w:asciiTheme="minorHAnsi" w:hAnsiTheme="minorHAnsi" w:cstheme="minorHAnsi"/>
                <w:sz w:val="22"/>
                <w:szCs w:val="22"/>
              </w:rPr>
              <w:t xml:space="preserve">Response includes </w:t>
            </w:r>
            <w:r w:rsidRPr="009D4BCE">
              <w:rPr>
                <w:rFonts w:asciiTheme="minorHAnsi" w:hAnsiTheme="minorHAnsi" w:cstheme="minorHAnsi"/>
                <w:b/>
                <w:bCs/>
                <w:sz w:val="22"/>
                <w:szCs w:val="22"/>
              </w:rPr>
              <w:t>three (3)</w:t>
            </w:r>
            <w:r w:rsidRPr="009D4BCE">
              <w:rPr>
                <w:rFonts w:asciiTheme="minorHAnsi" w:hAnsiTheme="minorHAnsi" w:cstheme="minorHAnsi"/>
                <w:sz w:val="22"/>
                <w:szCs w:val="22"/>
              </w:rPr>
              <w:t xml:space="preserve"> of the </w:t>
            </w:r>
            <w:r w:rsidRPr="009D4BCE">
              <w:rPr>
                <w:rFonts w:asciiTheme="minorHAnsi" w:hAnsiTheme="minorHAnsi" w:cstheme="minorHAnsi"/>
                <w:b/>
                <w:bCs/>
                <w:sz w:val="22"/>
                <w:szCs w:val="22"/>
              </w:rPr>
              <w:t>four (4)</w:t>
            </w:r>
            <w:r w:rsidRPr="009D4BCE">
              <w:rPr>
                <w:rFonts w:asciiTheme="minorHAnsi" w:hAnsiTheme="minorHAnsi" w:cstheme="minorHAnsi"/>
                <w:sz w:val="22"/>
                <w:szCs w:val="22"/>
              </w:rPr>
              <w:t xml:space="preserve"> aspects</w:t>
            </w:r>
          </w:p>
        </w:tc>
        <w:tc>
          <w:tcPr>
            <w:tcW w:w="904" w:type="pct"/>
            <w:shd w:val="clear" w:color="auto" w:fill="auto"/>
          </w:tcPr>
          <w:p w14:paraId="2434461F" w14:textId="77777777" w:rsidR="006619BA" w:rsidRPr="009D4BCE" w:rsidRDefault="006619BA" w:rsidP="006619BA">
            <w:pPr>
              <w:spacing w:before="60" w:after="60"/>
              <w:rPr>
                <w:rFonts w:asciiTheme="minorHAnsi" w:hAnsiTheme="minorHAnsi" w:cstheme="minorHAnsi"/>
                <w:sz w:val="22"/>
                <w:szCs w:val="22"/>
              </w:rPr>
            </w:pPr>
            <w:r w:rsidRPr="009D4BCE">
              <w:rPr>
                <w:rFonts w:asciiTheme="minorHAnsi" w:hAnsiTheme="minorHAnsi" w:cstheme="minorHAnsi"/>
                <w:sz w:val="22"/>
                <w:szCs w:val="22"/>
              </w:rPr>
              <w:t>Response includes the following aspects:</w:t>
            </w:r>
          </w:p>
          <w:p w14:paraId="35B965CD" w14:textId="2B6F8D5D" w:rsidR="004B25A7" w:rsidRPr="009D4BCE" w:rsidRDefault="007A2BE5" w:rsidP="006619BA">
            <w:pPr>
              <w:pStyle w:val="ListParagraph"/>
              <w:numPr>
                <w:ilvl w:val="0"/>
                <w:numId w:val="29"/>
              </w:numPr>
              <w:spacing w:before="60" w:after="60"/>
              <w:rPr>
                <w:rFonts w:asciiTheme="minorHAnsi" w:hAnsiTheme="minorHAnsi" w:cstheme="minorHAnsi"/>
                <w:sz w:val="22"/>
                <w:szCs w:val="22"/>
              </w:rPr>
            </w:pPr>
            <w:r w:rsidRPr="009D4BCE">
              <w:rPr>
                <w:rFonts w:asciiTheme="minorHAnsi" w:hAnsiTheme="minorHAnsi" w:cstheme="minorHAnsi"/>
                <w:sz w:val="22"/>
                <w:szCs w:val="22"/>
              </w:rPr>
              <w:t xml:space="preserve">Data points connected for light-colored and dark-colored </w:t>
            </w:r>
            <w:r w:rsidR="00126B96">
              <w:rPr>
                <w:rFonts w:asciiTheme="minorHAnsi" w:hAnsiTheme="minorHAnsi" w:cstheme="minorHAnsi"/>
                <w:sz w:val="22"/>
                <w:szCs w:val="22"/>
              </w:rPr>
              <w:t xml:space="preserve">are </w:t>
            </w:r>
            <w:r w:rsidRPr="009D4BCE">
              <w:rPr>
                <w:rFonts w:asciiTheme="minorHAnsi" w:hAnsiTheme="minorHAnsi" w:cstheme="minorHAnsi"/>
                <w:sz w:val="22"/>
                <w:szCs w:val="22"/>
              </w:rPr>
              <w:t xml:space="preserve">shown and plotted correctly </w:t>
            </w:r>
          </w:p>
          <w:p w14:paraId="06F0488E" w14:textId="77777777" w:rsidR="007A2BE5" w:rsidRPr="009D4BCE" w:rsidRDefault="00933D6D" w:rsidP="006619BA">
            <w:pPr>
              <w:pStyle w:val="ListParagraph"/>
              <w:numPr>
                <w:ilvl w:val="0"/>
                <w:numId w:val="29"/>
              </w:numPr>
              <w:spacing w:before="60" w:after="60"/>
              <w:rPr>
                <w:rFonts w:asciiTheme="minorHAnsi" w:hAnsiTheme="minorHAnsi" w:cstheme="minorHAnsi"/>
                <w:sz w:val="22"/>
                <w:szCs w:val="22"/>
              </w:rPr>
            </w:pPr>
            <w:r w:rsidRPr="009D4BCE">
              <w:rPr>
                <w:rFonts w:asciiTheme="minorHAnsi" w:hAnsiTheme="minorHAnsi" w:cstheme="minorHAnsi"/>
                <w:sz w:val="22"/>
                <w:szCs w:val="22"/>
              </w:rPr>
              <w:t xml:space="preserve">Recognizes the decreasing population trend of light compared to dark moths during the </w:t>
            </w:r>
            <w:r w:rsidR="004463EF" w:rsidRPr="009D4BCE">
              <w:rPr>
                <w:rFonts w:asciiTheme="minorHAnsi" w:hAnsiTheme="minorHAnsi" w:cstheme="minorHAnsi"/>
                <w:sz w:val="22"/>
                <w:szCs w:val="22"/>
              </w:rPr>
              <w:t>study</w:t>
            </w:r>
          </w:p>
          <w:p w14:paraId="5BC00F25" w14:textId="77777777" w:rsidR="004463EF" w:rsidRPr="009D4BCE" w:rsidRDefault="00663E58" w:rsidP="006619BA">
            <w:pPr>
              <w:pStyle w:val="ListParagraph"/>
              <w:numPr>
                <w:ilvl w:val="0"/>
                <w:numId w:val="29"/>
              </w:numPr>
              <w:spacing w:before="60" w:after="60"/>
              <w:rPr>
                <w:rFonts w:asciiTheme="minorHAnsi" w:hAnsiTheme="minorHAnsi" w:cstheme="minorHAnsi"/>
                <w:sz w:val="22"/>
                <w:szCs w:val="22"/>
              </w:rPr>
            </w:pPr>
            <w:r w:rsidRPr="009D4BCE">
              <w:rPr>
                <w:rFonts w:asciiTheme="minorHAnsi" w:hAnsiTheme="minorHAnsi" w:cstheme="minorHAnsi"/>
                <w:sz w:val="22"/>
                <w:szCs w:val="22"/>
              </w:rPr>
              <w:t xml:space="preserve">Describes the factors that changed in the environment (e.g., tree trunks </w:t>
            </w:r>
            <w:r w:rsidRPr="009D4BCE">
              <w:rPr>
                <w:rFonts w:asciiTheme="minorHAnsi" w:hAnsiTheme="minorHAnsi" w:cstheme="minorHAnsi"/>
                <w:sz w:val="22"/>
                <w:szCs w:val="22"/>
              </w:rPr>
              <w:lastRenderedPageBreak/>
              <w:t>darkening by soot/pollution)</w:t>
            </w:r>
          </w:p>
          <w:p w14:paraId="43EE9CE4" w14:textId="7AE5B4FF" w:rsidR="00663E58" w:rsidRPr="009D4BCE" w:rsidRDefault="00663E58" w:rsidP="006619BA">
            <w:pPr>
              <w:pStyle w:val="ListParagraph"/>
              <w:numPr>
                <w:ilvl w:val="0"/>
                <w:numId w:val="29"/>
              </w:numPr>
              <w:spacing w:before="60" w:after="60"/>
              <w:rPr>
                <w:rFonts w:asciiTheme="minorHAnsi" w:hAnsiTheme="minorHAnsi" w:cstheme="minorHAnsi"/>
                <w:sz w:val="22"/>
                <w:szCs w:val="22"/>
              </w:rPr>
            </w:pPr>
            <w:r w:rsidRPr="009D4BCE">
              <w:rPr>
                <w:rFonts w:asciiTheme="minorHAnsi" w:hAnsiTheme="minorHAnsi" w:cstheme="minorHAnsi"/>
                <w:sz w:val="22"/>
                <w:szCs w:val="22"/>
              </w:rPr>
              <w:t xml:space="preserve">Describes the protection of camouflage </w:t>
            </w:r>
            <w:r w:rsidR="007348F3" w:rsidRPr="009D4BCE">
              <w:rPr>
                <w:rFonts w:asciiTheme="minorHAnsi" w:hAnsiTheme="minorHAnsi" w:cstheme="minorHAnsi"/>
                <w:sz w:val="22"/>
                <w:szCs w:val="22"/>
              </w:rPr>
              <w:t>changing over time</w:t>
            </w:r>
          </w:p>
        </w:tc>
      </w:tr>
    </w:tbl>
    <w:p w14:paraId="45BAC90C" w14:textId="77777777" w:rsidR="0056467E" w:rsidRDefault="0056467E" w:rsidP="0056467E"/>
    <w:p w14:paraId="2AFAF2C5" w14:textId="77777777" w:rsidR="00DB5CDE" w:rsidRDefault="00DB5CDE" w:rsidP="00DB5CDE"/>
    <w:p w14:paraId="571CC65B" w14:textId="77777777" w:rsidR="00DB5CDE" w:rsidRDefault="00DB5CDE" w:rsidP="00350ADB">
      <w:pPr>
        <w:pStyle w:val="BodyText1"/>
        <w:sectPr w:rsidR="00DB5CDE" w:rsidSect="00DB5CDE">
          <w:footerReference w:type="default" r:id="rId32"/>
          <w:pgSz w:w="15840" w:h="12240" w:orient="landscape" w:code="1"/>
          <w:pgMar w:top="1440" w:right="1440" w:bottom="1440" w:left="810" w:header="720" w:footer="720" w:gutter="0"/>
          <w:cols w:space="720"/>
          <w:docGrid w:linePitch="360"/>
        </w:sectPr>
      </w:pPr>
    </w:p>
    <w:tbl>
      <w:tblPr>
        <w:tblStyle w:val="TableGrid3"/>
        <w:tblW w:w="954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9540"/>
      </w:tblGrid>
      <w:tr w:rsidR="002245DA" w:rsidRPr="00135C64" w14:paraId="0644B53E" w14:textId="77777777" w:rsidTr="009E7C0F">
        <w:trPr>
          <w:trHeight w:val="350"/>
        </w:trPr>
        <w:tc>
          <w:tcPr>
            <w:tcW w:w="9540" w:type="dxa"/>
            <w:shd w:val="clear" w:color="auto" w:fill="F2F2F2" w:themeFill="background1" w:themeFillShade="F2"/>
            <w:vAlign w:val="center"/>
          </w:tcPr>
          <w:p w14:paraId="05E6E751" w14:textId="5C2F24D9" w:rsidR="002245DA" w:rsidRPr="00135C64" w:rsidRDefault="002245DA" w:rsidP="009D4BCE">
            <w:pPr>
              <w:spacing w:before="60" w:after="60"/>
              <w:rPr>
                <w:rFonts w:asciiTheme="minorHAnsi" w:hAnsiTheme="minorHAnsi" w:cstheme="minorHAnsi"/>
                <w:sz w:val="24"/>
                <w:szCs w:val="24"/>
              </w:rPr>
            </w:pPr>
            <w:r w:rsidRPr="00135C64">
              <w:rPr>
                <w:rFonts w:asciiTheme="minorHAnsi" w:hAnsiTheme="minorHAnsi" w:cstheme="minorHAnsi"/>
                <w:b/>
                <w:bCs/>
                <w:sz w:val="24"/>
                <w:szCs w:val="24"/>
              </w:rPr>
              <w:lastRenderedPageBreak/>
              <w:t>Exemplar Response</w:t>
            </w:r>
            <w:r w:rsidR="00EC4BB8" w:rsidRPr="00135C64">
              <w:rPr>
                <w:rFonts w:asciiTheme="minorHAnsi" w:hAnsiTheme="minorHAnsi" w:cstheme="minorHAnsi"/>
                <w:b/>
                <w:bCs/>
                <w:sz w:val="24"/>
                <w:szCs w:val="24"/>
              </w:rPr>
              <w:t>s</w:t>
            </w:r>
          </w:p>
        </w:tc>
      </w:tr>
      <w:tr w:rsidR="00135C64" w:rsidRPr="00135C64" w14:paraId="3665CDB4" w14:textId="77777777" w:rsidTr="008D10DC">
        <w:trPr>
          <w:trHeight w:val="1223"/>
        </w:trPr>
        <w:tc>
          <w:tcPr>
            <w:tcW w:w="9540" w:type="dxa"/>
          </w:tcPr>
          <w:p w14:paraId="0B2964E2" w14:textId="77777777" w:rsidR="00135C64" w:rsidRPr="00135C64" w:rsidRDefault="00135C64" w:rsidP="009D4BCE">
            <w:pPr>
              <w:spacing w:before="60" w:after="60"/>
              <w:rPr>
                <w:rFonts w:asciiTheme="minorHAnsi" w:hAnsiTheme="minorHAnsi" w:cstheme="minorBidi"/>
                <w:b/>
                <w:bCs/>
                <w:i/>
                <w:iCs/>
                <w:color w:val="808080" w:themeColor="background1" w:themeShade="80"/>
                <w:sz w:val="24"/>
                <w:szCs w:val="24"/>
              </w:rPr>
            </w:pPr>
            <w:r w:rsidRPr="00135C64">
              <w:rPr>
                <w:rFonts w:asciiTheme="minorHAnsi" w:hAnsiTheme="minorHAnsi" w:cstheme="minorBidi"/>
                <w:b/>
                <w:bCs/>
                <w:i/>
                <w:iCs/>
                <w:color w:val="808080" w:themeColor="background1" w:themeShade="80"/>
                <w:sz w:val="24"/>
                <w:szCs w:val="24"/>
              </w:rPr>
              <w:t>Prompt 1</w:t>
            </w:r>
          </w:p>
          <w:p w14:paraId="45F444DB" w14:textId="77777777" w:rsidR="00135C64" w:rsidRDefault="00135C64" w:rsidP="009D4BCE">
            <w:pPr>
              <w:spacing w:before="60" w:after="60"/>
              <w:rPr>
                <w:rFonts w:asciiTheme="minorHAnsi" w:hAnsiTheme="minorHAnsi" w:cstheme="minorBidi"/>
                <w:b/>
                <w:bCs/>
                <w:i/>
                <w:iCs/>
                <w:color w:val="808080" w:themeColor="background1" w:themeShade="80"/>
                <w:sz w:val="24"/>
                <w:szCs w:val="24"/>
              </w:rPr>
            </w:pPr>
            <w:r w:rsidRPr="00135C64">
              <w:rPr>
                <w:rFonts w:asciiTheme="minorHAnsi" w:hAnsiTheme="minorHAnsi" w:cstheme="minorBidi"/>
                <w:b/>
                <w:bCs/>
                <w:i/>
                <w:iCs/>
                <w:color w:val="808080" w:themeColor="background1" w:themeShade="80"/>
                <w:sz w:val="24"/>
                <w:szCs w:val="24"/>
              </w:rPr>
              <w:t>Part A.</w:t>
            </w:r>
          </w:p>
          <w:p w14:paraId="5EB2E77B" w14:textId="040948C0" w:rsidR="00732787" w:rsidRPr="00732787" w:rsidRDefault="00732787" w:rsidP="009D4BCE">
            <w:pPr>
              <w:spacing w:before="60" w:after="60"/>
              <w:rPr>
                <w:rFonts w:asciiTheme="minorHAnsi" w:hAnsiTheme="minorHAnsi" w:cstheme="minorHAnsi"/>
                <w:bCs/>
                <w:i/>
                <w:iCs/>
                <w:color w:val="808080" w:themeColor="background1" w:themeShade="80"/>
                <w:sz w:val="24"/>
                <w:szCs w:val="24"/>
              </w:rPr>
            </w:pPr>
            <w:r w:rsidRPr="00732787">
              <w:rPr>
                <w:rFonts w:asciiTheme="minorHAnsi" w:hAnsiTheme="minorHAnsi" w:cstheme="minorHAnsi"/>
                <w:bCs/>
                <w:i/>
                <w:iCs/>
                <w:color w:val="808080" w:themeColor="background1" w:themeShade="80"/>
                <w:sz w:val="24"/>
                <w:szCs w:val="24"/>
              </w:rPr>
              <w:t>How might camouflage be an adaptation that arises through evolution?</w:t>
            </w:r>
          </w:p>
          <w:p w14:paraId="4FE8F0AC" w14:textId="2E430EEF" w:rsidR="00135C64" w:rsidRPr="00EB53BC" w:rsidRDefault="007348F3" w:rsidP="009D4BCE">
            <w:pPr>
              <w:spacing w:before="60" w:after="60"/>
              <w:rPr>
                <w:rFonts w:ascii="Comic Sans MS" w:eastAsiaTheme="minorEastAsia" w:hAnsi="Comic Sans MS" w:cstheme="minorBidi"/>
                <w:sz w:val="24"/>
                <w:szCs w:val="24"/>
                <w:lang w:bidi="en-US"/>
              </w:rPr>
            </w:pPr>
            <w:r w:rsidRPr="00732787">
              <w:rPr>
                <w:rFonts w:ascii="Comic Sans MS" w:eastAsiaTheme="minorEastAsia" w:hAnsi="Comic Sans MS" w:cstheme="minorBidi"/>
                <w:sz w:val="24"/>
                <w:szCs w:val="24"/>
                <w:lang w:bidi="en-US"/>
              </w:rPr>
              <w:t>Prey animals that better match their surroundings are likely to have a better chance of surviving predation, and because they are more likely to survive and reproduce, their genes are more likely to become common in the population over time and generations</w:t>
            </w:r>
            <w:r w:rsidR="00EB53BC" w:rsidRPr="00EB53BC">
              <w:rPr>
                <w:rFonts w:ascii="Comic Sans MS" w:eastAsiaTheme="minorEastAsia" w:hAnsi="Comic Sans MS" w:cstheme="minorBidi"/>
                <w:sz w:val="24"/>
                <w:szCs w:val="24"/>
                <w:lang w:bidi="en-US"/>
              </w:rPr>
              <w:t>.</w:t>
            </w:r>
          </w:p>
        </w:tc>
      </w:tr>
      <w:tr w:rsidR="00135C64" w:rsidRPr="00135C64" w14:paraId="2BBD8551" w14:textId="77777777" w:rsidTr="001B32C9">
        <w:trPr>
          <w:trHeight w:val="273"/>
        </w:trPr>
        <w:tc>
          <w:tcPr>
            <w:tcW w:w="9540" w:type="dxa"/>
          </w:tcPr>
          <w:p w14:paraId="116D2BC4" w14:textId="77777777" w:rsidR="00135C64" w:rsidRPr="00465B48" w:rsidRDefault="00135C64" w:rsidP="009D4BCE">
            <w:pPr>
              <w:spacing w:before="60" w:after="60"/>
              <w:rPr>
                <w:rFonts w:asciiTheme="minorHAnsi" w:hAnsiTheme="minorHAnsi" w:cstheme="minorBidi"/>
                <w:b/>
                <w:bCs/>
                <w:i/>
                <w:iCs/>
                <w:color w:val="808080" w:themeColor="background1" w:themeShade="80"/>
                <w:sz w:val="24"/>
                <w:szCs w:val="24"/>
              </w:rPr>
            </w:pPr>
            <w:r w:rsidRPr="00465B48">
              <w:rPr>
                <w:rFonts w:asciiTheme="minorHAnsi" w:hAnsiTheme="minorHAnsi" w:cstheme="minorBidi"/>
                <w:b/>
                <w:bCs/>
                <w:i/>
                <w:iCs/>
                <w:color w:val="808080" w:themeColor="background1" w:themeShade="80"/>
                <w:sz w:val="24"/>
                <w:szCs w:val="24"/>
              </w:rPr>
              <w:t xml:space="preserve">Prompt 1 </w:t>
            </w:r>
          </w:p>
          <w:p w14:paraId="5F5553DE" w14:textId="77777777" w:rsidR="00135C64" w:rsidRPr="00465B48" w:rsidRDefault="00135C64" w:rsidP="009D4BCE">
            <w:pPr>
              <w:spacing w:before="60" w:after="60"/>
              <w:rPr>
                <w:rFonts w:asciiTheme="minorHAnsi" w:hAnsiTheme="minorHAnsi" w:cstheme="minorBidi"/>
                <w:b/>
                <w:bCs/>
                <w:i/>
                <w:iCs/>
                <w:color w:val="808080" w:themeColor="background1" w:themeShade="80"/>
                <w:sz w:val="24"/>
                <w:szCs w:val="24"/>
              </w:rPr>
            </w:pPr>
            <w:r w:rsidRPr="00465B48">
              <w:rPr>
                <w:rFonts w:asciiTheme="minorHAnsi" w:hAnsiTheme="minorHAnsi" w:cstheme="minorBidi"/>
                <w:b/>
                <w:bCs/>
                <w:i/>
                <w:iCs/>
                <w:color w:val="808080" w:themeColor="background1" w:themeShade="80"/>
                <w:sz w:val="24"/>
                <w:szCs w:val="24"/>
              </w:rPr>
              <w:t>Part B.</w:t>
            </w:r>
          </w:p>
          <w:p w14:paraId="3692B92F" w14:textId="2D44C363" w:rsidR="00145CE6" w:rsidRDefault="007348F3" w:rsidP="009D4BCE">
            <w:pPr>
              <w:spacing w:before="60" w:after="60" w:line="259" w:lineRule="auto"/>
              <w:rPr>
                <w:rFonts w:asciiTheme="minorHAnsi" w:hAnsiTheme="minorHAnsi" w:cstheme="minorHAnsi"/>
                <w:i/>
                <w:iCs/>
                <w:color w:val="808080" w:themeColor="background1" w:themeShade="80"/>
                <w:sz w:val="24"/>
                <w:szCs w:val="24"/>
                <w:lang w:bidi="en-US"/>
              </w:rPr>
            </w:pPr>
            <w:r w:rsidRPr="007348F3">
              <w:rPr>
                <w:rFonts w:asciiTheme="minorHAnsi" w:hAnsiTheme="minorHAnsi" w:cstheme="minorHAnsi"/>
                <w:i/>
                <w:iCs/>
                <w:color w:val="808080" w:themeColor="background1" w:themeShade="80"/>
                <w:sz w:val="24"/>
                <w:szCs w:val="24"/>
                <w:lang w:bidi="en-US"/>
              </w:rPr>
              <w:t>Predict what would happen to the snowshoe hare population if the hares were unable to change the timing of their coat color change to help them blend in with their surroundings</w:t>
            </w:r>
            <w:r w:rsidR="00145CE6">
              <w:rPr>
                <w:rFonts w:asciiTheme="minorHAnsi" w:hAnsiTheme="minorHAnsi" w:cstheme="minorHAnsi"/>
                <w:i/>
                <w:iCs/>
                <w:color w:val="808080" w:themeColor="background1" w:themeShade="80"/>
                <w:sz w:val="24"/>
                <w:szCs w:val="24"/>
                <w:lang w:bidi="en-US"/>
              </w:rPr>
              <w:t>.</w:t>
            </w:r>
            <w:r w:rsidR="00145CE6" w:rsidRPr="00145CE6">
              <w:rPr>
                <w:rFonts w:asciiTheme="minorHAnsi" w:hAnsiTheme="minorHAnsi" w:cstheme="minorHAnsi"/>
                <w:i/>
                <w:iCs/>
                <w:color w:val="808080" w:themeColor="background1" w:themeShade="80"/>
                <w:sz w:val="24"/>
                <w:szCs w:val="24"/>
                <w:lang w:bidi="en-US"/>
              </w:rPr>
              <w:t xml:space="preserve"> </w:t>
            </w:r>
          </w:p>
          <w:p w14:paraId="416DC8CF" w14:textId="0641B9BC" w:rsidR="00925DB0" w:rsidRPr="00C7067A" w:rsidRDefault="007348F3" w:rsidP="009D4BCE">
            <w:pPr>
              <w:spacing w:before="60" w:after="60" w:line="259" w:lineRule="auto"/>
              <w:rPr>
                <w:rFonts w:ascii="Comic Sans MS" w:eastAsiaTheme="minorEastAsia" w:hAnsi="Comic Sans MS" w:cstheme="minorBidi"/>
                <w:sz w:val="24"/>
                <w:szCs w:val="24"/>
                <w:lang w:bidi="en-US"/>
              </w:rPr>
            </w:pPr>
            <w:r w:rsidRPr="007348F3">
              <w:rPr>
                <w:rFonts w:ascii="Comic Sans MS" w:eastAsiaTheme="minorEastAsia" w:hAnsi="Comic Sans MS" w:cstheme="minorBidi"/>
                <w:sz w:val="24"/>
                <w:szCs w:val="24"/>
                <w:lang w:bidi="en-US"/>
              </w:rPr>
              <w:t>The population will decrease. If the hares were unable to change their coat color to match their surroundings, then they will not be camouflaged, and predators are more likely to find them</w:t>
            </w:r>
            <w:r w:rsidR="008636CC" w:rsidRPr="008636CC">
              <w:rPr>
                <w:rFonts w:ascii="Comic Sans MS" w:eastAsiaTheme="minorEastAsia" w:hAnsi="Comic Sans MS" w:cstheme="minorBidi"/>
                <w:sz w:val="24"/>
                <w:szCs w:val="24"/>
                <w:lang w:bidi="en-US"/>
              </w:rPr>
              <w:t>.</w:t>
            </w:r>
          </w:p>
        </w:tc>
      </w:tr>
      <w:tr w:rsidR="008636CC" w:rsidRPr="00135C64" w14:paraId="0B8EE6E1" w14:textId="77777777" w:rsidTr="001B32C9">
        <w:trPr>
          <w:trHeight w:val="273"/>
        </w:trPr>
        <w:tc>
          <w:tcPr>
            <w:tcW w:w="9540" w:type="dxa"/>
          </w:tcPr>
          <w:p w14:paraId="04CBBB5F" w14:textId="416BA89D" w:rsidR="008636CC" w:rsidRPr="00465B48" w:rsidRDefault="008636CC" w:rsidP="009D4BCE">
            <w:pPr>
              <w:spacing w:before="60" w:after="60"/>
              <w:rPr>
                <w:rFonts w:asciiTheme="minorHAnsi" w:hAnsiTheme="minorHAnsi" w:cstheme="minorBidi"/>
                <w:b/>
                <w:bCs/>
                <w:i/>
                <w:iCs/>
                <w:color w:val="808080" w:themeColor="background1" w:themeShade="80"/>
                <w:sz w:val="24"/>
                <w:szCs w:val="24"/>
              </w:rPr>
            </w:pPr>
            <w:r w:rsidRPr="00465B48">
              <w:rPr>
                <w:rFonts w:asciiTheme="minorHAnsi" w:hAnsiTheme="minorHAnsi" w:cstheme="minorBidi"/>
                <w:b/>
                <w:bCs/>
                <w:i/>
                <w:iCs/>
                <w:color w:val="808080" w:themeColor="background1" w:themeShade="80"/>
                <w:sz w:val="24"/>
                <w:szCs w:val="24"/>
              </w:rPr>
              <w:t xml:space="preserve">Prompt </w:t>
            </w:r>
            <w:r w:rsidR="007348F3">
              <w:rPr>
                <w:rFonts w:asciiTheme="minorHAnsi" w:hAnsiTheme="minorHAnsi" w:cstheme="minorBidi"/>
                <w:b/>
                <w:bCs/>
                <w:i/>
                <w:iCs/>
                <w:color w:val="808080" w:themeColor="background1" w:themeShade="80"/>
                <w:sz w:val="24"/>
                <w:szCs w:val="24"/>
              </w:rPr>
              <w:t>2</w:t>
            </w:r>
            <w:r w:rsidRPr="00465B48">
              <w:rPr>
                <w:rFonts w:asciiTheme="minorHAnsi" w:hAnsiTheme="minorHAnsi" w:cstheme="minorBidi"/>
                <w:b/>
                <w:bCs/>
                <w:i/>
                <w:iCs/>
                <w:color w:val="808080" w:themeColor="background1" w:themeShade="80"/>
                <w:sz w:val="24"/>
                <w:szCs w:val="24"/>
              </w:rPr>
              <w:t xml:space="preserve"> </w:t>
            </w:r>
          </w:p>
          <w:p w14:paraId="1DC7AA3F" w14:textId="5F78E4C7" w:rsidR="00D96321" w:rsidRDefault="007348F3" w:rsidP="009D4BCE">
            <w:pPr>
              <w:spacing w:before="60" w:after="60" w:line="259" w:lineRule="auto"/>
              <w:rPr>
                <w:rFonts w:asciiTheme="minorHAnsi" w:hAnsiTheme="minorHAnsi" w:cstheme="minorHAnsi"/>
                <w:i/>
                <w:iCs/>
                <w:color w:val="808080" w:themeColor="background1" w:themeShade="80"/>
                <w:sz w:val="24"/>
                <w:szCs w:val="24"/>
                <w:lang w:bidi="en-US"/>
              </w:rPr>
            </w:pPr>
            <w:r w:rsidRPr="007348F3">
              <w:rPr>
                <w:rFonts w:asciiTheme="minorHAnsi" w:hAnsiTheme="minorHAnsi" w:cstheme="minorHAnsi"/>
                <w:i/>
                <w:iCs/>
                <w:color w:val="808080" w:themeColor="background1" w:themeShade="80"/>
                <w:sz w:val="24"/>
                <w:szCs w:val="24"/>
                <w:lang w:bidi="en-US"/>
              </w:rPr>
              <w:t xml:space="preserve">Why do you think that saddleback tortoises have necks that can reach higher and domed tortoises have a shell that is lower around the neck? Consider how the adaptations of the tortoises shown in </w:t>
            </w:r>
            <w:r w:rsidRPr="005A5B8E">
              <w:rPr>
                <w:rFonts w:asciiTheme="minorHAnsi" w:hAnsiTheme="minorHAnsi" w:cstheme="minorHAnsi"/>
                <w:b/>
                <w:bCs/>
                <w:i/>
                <w:iCs/>
                <w:color w:val="808080" w:themeColor="background1" w:themeShade="80"/>
                <w:sz w:val="24"/>
                <w:szCs w:val="24"/>
                <w:lang w:bidi="en-US"/>
              </w:rPr>
              <w:t xml:space="preserve">Figure 2 </w:t>
            </w:r>
            <w:r w:rsidR="00D96321" w:rsidRPr="007348F3">
              <w:rPr>
                <w:rFonts w:asciiTheme="minorHAnsi" w:hAnsiTheme="minorHAnsi" w:cstheme="minorHAnsi"/>
                <w:i/>
                <w:iCs/>
                <w:color w:val="808080" w:themeColor="background1" w:themeShade="80"/>
                <w:sz w:val="24"/>
                <w:szCs w:val="24"/>
                <w:lang w:bidi="en-US"/>
              </w:rPr>
              <w:t>help</w:t>
            </w:r>
            <w:r w:rsidRPr="007348F3">
              <w:rPr>
                <w:rFonts w:asciiTheme="minorHAnsi" w:hAnsiTheme="minorHAnsi" w:cstheme="minorHAnsi"/>
                <w:i/>
                <w:iCs/>
                <w:color w:val="808080" w:themeColor="background1" w:themeShade="80"/>
                <w:sz w:val="24"/>
                <w:szCs w:val="24"/>
                <w:lang w:bidi="en-US"/>
              </w:rPr>
              <w:t xml:space="preserve"> each tortoise survive in their environment.</w:t>
            </w:r>
          </w:p>
          <w:p w14:paraId="587E97B5" w14:textId="42229853" w:rsidR="008636CC" w:rsidRPr="008636CC" w:rsidRDefault="00D96321" w:rsidP="009D4BCE">
            <w:pPr>
              <w:spacing w:before="60" w:after="60" w:line="259" w:lineRule="auto"/>
              <w:rPr>
                <w:rFonts w:asciiTheme="minorHAnsi" w:hAnsiTheme="minorHAnsi" w:cstheme="minorBidi"/>
                <w:i/>
                <w:iCs/>
                <w:color w:val="808080" w:themeColor="background1" w:themeShade="80"/>
                <w:sz w:val="24"/>
                <w:szCs w:val="24"/>
              </w:rPr>
            </w:pPr>
            <w:r w:rsidRPr="00D96321">
              <w:rPr>
                <w:rFonts w:ascii="Comic Sans MS" w:eastAsiaTheme="minorEastAsia" w:hAnsi="Comic Sans MS" w:cstheme="minorBidi"/>
                <w:sz w:val="24"/>
                <w:szCs w:val="24"/>
                <w:lang w:bidi="en-US"/>
              </w:rPr>
              <w:t>The saddleback tortoise can reach the higher vegetation where it lives since it has a longer neck and more space between the neck and the shell. The domed tortoise can get the vegetation on the ground since it can’t reach very high</w:t>
            </w:r>
            <w:r w:rsidR="008636CC" w:rsidRPr="008636CC">
              <w:rPr>
                <w:rFonts w:asciiTheme="minorHAnsi" w:hAnsiTheme="minorHAnsi" w:cstheme="minorHAnsi"/>
                <w:i/>
                <w:iCs/>
                <w:color w:val="808080" w:themeColor="background1" w:themeShade="80"/>
                <w:sz w:val="24"/>
                <w:szCs w:val="24"/>
                <w:lang w:bidi="en-US"/>
              </w:rPr>
              <w:t>.</w:t>
            </w:r>
            <w:r w:rsidR="00692522">
              <w:rPr>
                <w:rFonts w:asciiTheme="minorHAnsi" w:hAnsiTheme="minorHAnsi" w:cstheme="minorHAnsi"/>
                <w:i/>
                <w:iCs/>
                <w:color w:val="808080" w:themeColor="background1" w:themeShade="80"/>
                <w:sz w:val="24"/>
                <w:szCs w:val="24"/>
                <w:lang w:bidi="en-US"/>
              </w:rPr>
              <w:t xml:space="preserve"> </w:t>
            </w:r>
          </w:p>
        </w:tc>
      </w:tr>
      <w:tr w:rsidR="00135C64" w:rsidRPr="00135C64" w14:paraId="75FF571D" w14:textId="77777777" w:rsidTr="00E567C9">
        <w:trPr>
          <w:trHeight w:val="273"/>
        </w:trPr>
        <w:tc>
          <w:tcPr>
            <w:tcW w:w="9540" w:type="dxa"/>
          </w:tcPr>
          <w:p w14:paraId="15B6C782" w14:textId="118BB69D" w:rsidR="00692522" w:rsidRDefault="00135C64" w:rsidP="009D4BCE">
            <w:pPr>
              <w:spacing w:before="60" w:after="60"/>
              <w:rPr>
                <w:rFonts w:asciiTheme="minorHAnsi" w:hAnsiTheme="minorHAnsi" w:cstheme="minorBidi"/>
                <w:b/>
                <w:bCs/>
                <w:i/>
                <w:iCs/>
                <w:color w:val="808080" w:themeColor="background1" w:themeShade="80"/>
                <w:sz w:val="24"/>
                <w:szCs w:val="24"/>
              </w:rPr>
            </w:pPr>
            <w:r w:rsidRPr="00465B48">
              <w:rPr>
                <w:rFonts w:asciiTheme="minorHAnsi" w:hAnsiTheme="minorHAnsi" w:cstheme="minorBidi"/>
                <w:b/>
                <w:bCs/>
                <w:i/>
                <w:iCs/>
                <w:color w:val="808080" w:themeColor="background1" w:themeShade="80"/>
                <w:sz w:val="24"/>
                <w:szCs w:val="24"/>
              </w:rPr>
              <w:t xml:space="preserve">Prompt </w:t>
            </w:r>
            <w:r w:rsidR="00D96321">
              <w:rPr>
                <w:rFonts w:asciiTheme="minorHAnsi" w:hAnsiTheme="minorHAnsi" w:cstheme="minorBidi"/>
                <w:b/>
                <w:bCs/>
                <w:i/>
                <w:iCs/>
                <w:color w:val="808080" w:themeColor="background1" w:themeShade="80"/>
                <w:sz w:val="24"/>
                <w:szCs w:val="24"/>
              </w:rPr>
              <w:t>3</w:t>
            </w:r>
          </w:p>
          <w:p w14:paraId="46AD442E" w14:textId="11ACE075" w:rsidR="00135C64" w:rsidRPr="00465B48" w:rsidRDefault="00692522" w:rsidP="009D4BCE">
            <w:pPr>
              <w:spacing w:before="60" w:after="60"/>
              <w:rPr>
                <w:rFonts w:asciiTheme="minorHAnsi" w:hAnsiTheme="minorHAnsi" w:cstheme="minorBidi"/>
                <w:b/>
                <w:bCs/>
                <w:i/>
                <w:iCs/>
                <w:color w:val="808080" w:themeColor="background1" w:themeShade="80"/>
                <w:sz w:val="24"/>
                <w:szCs w:val="24"/>
              </w:rPr>
            </w:pPr>
            <w:r>
              <w:rPr>
                <w:rFonts w:asciiTheme="minorHAnsi" w:hAnsiTheme="minorHAnsi" w:cstheme="minorBidi"/>
                <w:b/>
                <w:bCs/>
                <w:i/>
                <w:iCs/>
                <w:color w:val="808080" w:themeColor="background1" w:themeShade="80"/>
                <w:sz w:val="24"/>
                <w:szCs w:val="24"/>
              </w:rPr>
              <w:t xml:space="preserve">Part </w:t>
            </w:r>
            <w:r w:rsidR="00D96321">
              <w:rPr>
                <w:rFonts w:asciiTheme="minorHAnsi" w:hAnsiTheme="minorHAnsi" w:cstheme="minorBidi"/>
                <w:b/>
                <w:bCs/>
                <w:i/>
                <w:iCs/>
                <w:color w:val="808080" w:themeColor="background1" w:themeShade="80"/>
                <w:sz w:val="24"/>
                <w:szCs w:val="24"/>
              </w:rPr>
              <w:t>A</w:t>
            </w:r>
            <w:r>
              <w:rPr>
                <w:rFonts w:asciiTheme="minorHAnsi" w:hAnsiTheme="minorHAnsi" w:cstheme="minorBidi"/>
                <w:b/>
                <w:bCs/>
                <w:i/>
                <w:iCs/>
                <w:color w:val="808080" w:themeColor="background1" w:themeShade="80"/>
                <w:sz w:val="24"/>
                <w:szCs w:val="24"/>
              </w:rPr>
              <w:t>.</w:t>
            </w:r>
            <w:r w:rsidR="00135C64" w:rsidRPr="00465B48">
              <w:rPr>
                <w:rFonts w:asciiTheme="minorHAnsi" w:hAnsiTheme="minorHAnsi" w:cstheme="minorBidi"/>
                <w:b/>
                <w:bCs/>
                <w:i/>
                <w:iCs/>
                <w:color w:val="808080" w:themeColor="background1" w:themeShade="80"/>
                <w:sz w:val="24"/>
                <w:szCs w:val="24"/>
              </w:rPr>
              <w:t xml:space="preserve"> </w:t>
            </w:r>
          </w:p>
          <w:p w14:paraId="052DE698" w14:textId="0E9F4D23" w:rsidR="0020514B" w:rsidRDefault="0020514B" w:rsidP="009D4BCE">
            <w:pPr>
              <w:spacing w:before="60" w:after="60" w:line="259" w:lineRule="auto"/>
              <w:rPr>
                <w:rFonts w:asciiTheme="minorHAnsi" w:hAnsiTheme="minorHAnsi" w:cstheme="minorHAnsi"/>
                <w:i/>
                <w:iCs/>
                <w:noProof/>
                <w:color w:val="808080" w:themeColor="background1" w:themeShade="80"/>
                <w:sz w:val="24"/>
                <w:szCs w:val="24"/>
                <w:lang w:bidi="en-US"/>
              </w:rPr>
            </w:pPr>
            <w:r w:rsidRPr="0020514B">
              <w:rPr>
                <w:rFonts w:asciiTheme="minorHAnsi" w:hAnsiTheme="minorHAnsi" w:cstheme="minorHAnsi"/>
                <w:i/>
                <w:iCs/>
                <w:noProof/>
                <w:color w:val="808080" w:themeColor="background1" w:themeShade="80"/>
                <w:sz w:val="24"/>
                <w:szCs w:val="24"/>
                <w:lang w:bidi="en-US"/>
              </w:rPr>
              <w:t xml:space="preserve">Plot the data for both the light-colored moths and dark-colored moths on the graph. </w:t>
            </w:r>
            <w:r w:rsidR="007C674D">
              <w:rPr>
                <w:rFonts w:asciiTheme="minorHAnsi" w:hAnsiTheme="minorHAnsi" w:cstheme="minorHAnsi"/>
                <w:i/>
                <w:iCs/>
                <w:noProof/>
                <w:color w:val="808080" w:themeColor="background1" w:themeShade="80"/>
                <w:sz w:val="24"/>
                <w:szCs w:val="24"/>
                <w:lang w:bidi="en-US"/>
              </w:rPr>
              <w:t>Draw a line showing the pattern for each type of moth</w:t>
            </w:r>
            <w:r w:rsidR="00F81164">
              <w:rPr>
                <w:rFonts w:asciiTheme="minorHAnsi" w:hAnsiTheme="minorHAnsi" w:cstheme="minorHAnsi"/>
                <w:i/>
                <w:iCs/>
                <w:noProof/>
                <w:color w:val="808080" w:themeColor="background1" w:themeShade="80"/>
                <w:sz w:val="24"/>
                <w:szCs w:val="24"/>
                <w:lang w:bidi="en-US"/>
              </w:rPr>
              <w:t xml:space="preserve">. </w:t>
            </w:r>
            <w:r w:rsidRPr="0020514B">
              <w:rPr>
                <w:rFonts w:asciiTheme="minorHAnsi" w:hAnsiTheme="minorHAnsi" w:cstheme="minorHAnsi"/>
                <w:i/>
                <w:iCs/>
                <w:noProof/>
                <w:color w:val="808080" w:themeColor="background1" w:themeShade="80"/>
                <w:sz w:val="24"/>
                <w:szCs w:val="24"/>
                <w:lang w:bidi="en-US"/>
              </w:rPr>
              <w:t>Use a solid line to represent the light moths and a dashed line to represent the dark moths.</w:t>
            </w:r>
            <w:r w:rsidR="00667A7E">
              <w:rPr>
                <w:rFonts w:asciiTheme="minorHAnsi" w:hAnsiTheme="minorHAnsi" w:cstheme="minorHAnsi"/>
                <w:i/>
                <w:iCs/>
                <w:noProof/>
                <w:color w:val="808080" w:themeColor="background1" w:themeShade="80"/>
                <w:sz w:val="24"/>
                <w:szCs w:val="24"/>
                <w:lang w:bidi="en-US"/>
              </w:rPr>
              <w:t xml:space="preserve"> </w:t>
            </w:r>
            <w:r w:rsidR="00667A7E">
              <w:rPr>
                <w:rFonts w:asciiTheme="minorHAnsi" w:hAnsiTheme="minorHAnsi" w:cstheme="minorHAnsi"/>
                <w:i/>
                <w:iCs/>
                <w:noProof/>
                <w:color w:val="808080" w:themeColor="background1" w:themeShade="80"/>
                <w:sz w:val="24"/>
                <w:szCs w:val="24"/>
                <w:lang w:bidi="en-US"/>
              </w:rPr>
              <w:t>T</w:t>
            </w:r>
            <w:r w:rsidR="00667A7E" w:rsidRPr="0020514B">
              <w:rPr>
                <w:rFonts w:asciiTheme="minorHAnsi" w:hAnsiTheme="minorHAnsi" w:cstheme="minorHAnsi"/>
                <w:i/>
                <w:iCs/>
                <w:noProof/>
                <w:color w:val="808080" w:themeColor="background1" w:themeShade="80"/>
                <w:sz w:val="24"/>
                <w:szCs w:val="24"/>
                <w:lang w:bidi="en-US"/>
              </w:rPr>
              <w:t xml:space="preserve">here </w:t>
            </w:r>
            <w:r w:rsidR="00667A7E">
              <w:rPr>
                <w:rFonts w:asciiTheme="minorHAnsi" w:hAnsiTheme="minorHAnsi" w:cstheme="minorHAnsi"/>
                <w:i/>
                <w:iCs/>
                <w:noProof/>
                <w:color w:val="808080" w:themeColor="background1" w:themeShade="80"/>
                <w:sz w:val="24"/>
                <w:szCs w:val="24"/>
                <w:lang w:bidi="en-US"/>
              </w:rPr>
              <w:t>should be</w:t>
            </w:r>
            <w:r w:rsidR="00667A7E" w:rsidRPr="0020514B">
              <w:rPr>
                <w:rFonts w:asciiTheme="minorHAnsi" w:hAnsiTheme="minorHAnsi" w:cstheme="minorHAnsi"/>
                <w:i/>
                <w:iCs/>
                <w:noProof/>
                <w:color w:val="808080" w:themeColor="background1" w:themeShade="80"/>
                <w:sz w:val="24"/>
                <w:szCs w:val="24"/>
                <w:lang w:bidi="en-US"/>
              </w:rPr>
              <w:t xml:space="preserve"> two lines on the graph.</w:t>
            </w:r>
          </w:p>
          <w:p w14:paraId="1FCF7D1C" w14:textId="28C5AD02" w:rsidR="00135C64" w:rsidRPr="00F81164" w:rsidRDefault="007C674D" w:rsidP="009D4BCE">
            <w:pPr>
              <w:spacing w:before="60" w:after="60" w:line="259" w:lineRule="auto"/>
              <w:rPr>
                <w:rFonts w:asciiTheme="minorHAnsi" w:hAnsiTheme="minorHAnsi" w:cstheme="minorHAnsi"/>
                <w:i/>
                <w:iCs/>
                <w:noProof/>
                <w:color w:val="808080" w:themeColor="background1" w:themeShade="80"/>
                <w:sz w:val="24"/>
                <w:szCs w:val="24"/>
                <w:lang w:bidi="en-US"/>
              </w:rPr>
            </w:pPr>
            <w:r>
              <w:rPr>
                <w:rFonts w:asciiTheme="minorHAnsi" w:hAnsiTheme="minorHAnsi" w:cstheme="minorHAnsi"/>
                <w:i/>
                <w:iCs/>
                <w:noProof/>
                <w:color w:val="808080" w:themeColor="background1" w:themeShade="80"/>
                <w:sz w:val="24"/>
                <w:szCs w:val="24"/>
                <w:lang w:bidi="en-US"/>
              </w:rPr>
              <w:lastRenderedPageBreak/>
              <w:drawing>
                <wp:inline distT="0" distB="0" distL="0" distR="0" wp14:anchorId="6DCEB040" wp14:editId="3E4342B0">
                  <wp:extent cx="2121535" cy="2682240"/>
                  <wp:effectExtent l="0" t="0" r="0" b="3810"/>
                  <wp:docPr id="8615188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1535" cy="2682240"/>
                          </a:xfrm>
                          <a:prstGeom prst="rect">
                            <a:avLst/>
                          </a:prstGeom>
                          <a:noFill/>
                        </pic:spPr>
                      </pic:pic>
                    </a:graphicData>
                  </a:graphic>
                </wp:inline>
              </w:drawing>
            </w:r>
          </w:p>
        </w:tc>
      </w:tr>
      <w:tr w:rsidR="00135C64" w:rsidRPr="00135C64" w14:paraId="7B6A7757" w14:textId="77777777" w:rsidTr="00FF5D84">
        <w:trPr>
          <w:trHeight w:val="273"/>
        </w:trPr>
        <w:tc>
          <w:tcPr>
            <w:tcW w:w="9540" w:type="dxa"/>
          </w:tcPr>
          <w:p w14:paraId="6E3C4FC9" w14:textId="005AC1EC" w:rsidR="00135C64" w:rsidRDefault="00135C64" w:rsidP="009D4BCE">
            <w:pPr>
              <w:spacing w:before="60" w:after="60"/>
              <w:rPr>
                <w:rFonts w:asciiTheme="minorHAnsi" w:hAnsiTheme="minorHAnsi" w:cstheme="minorBidi"/>
                <w:b/>
                <w:bCs/>
                <w:i/>
                <w:iCs/>
                <w:color w:val="808080" w:themeColor="background1" w:themeShade="80"/>
                <w:sz w:val="24"/>
                <w:szCs w:val="24"/>
              </w:rPr>
            </w:pPr>
            <w:r w:rsidRPr="00830D41">
              <w:rPr>
                <w:rFonts w:asciiTheme="minorHAnsi" w:hAnsiTheme="minorHAnsi" w:cstheme="minorBidi"/>
                <w:b/>
                <w:bCs/>
                <w:i/>
                <w:iCs/>
                <w:color w:val="808080" w:themeColor="background1" w:themeShade="80"/>
                <w:sz w:val="24"/>
                <w:szCs w:val="24"/>
              </w:rPr>
              <w:lastRenderedPageBreak/>
              <w:t xml:space="preserve">Prompt </w:t>
            </w:r>
            <w:r w:rsidR="00732787">
              <w:rPr>
                <w:rFonts w:asciiTheme="minorHAnsi" w:hAnsiTheme="minorHAnsi" w:cstheme="minorBidi"/>
                <w:b/>
                <w:bCs/>
                <w:i/>
                <w:iCs/>
                <w:color w:val="808080" w:themeColor="background1" w:themeShade="80"/>
                <w:sz w:val="24"/>
                <w:szCs w:val="24"/>
              </w:rPr>
              <w:t>3</w:t>
            </w:r>
          </w:p>
          <w:p w14:paraId="6428E6CA" w14:textId="05B883BF" w:rsidR="00732787" w:rsidRPr="00830D41" w:rsidRDefault="00732787" w:rsidP="009D4BCE">
            <w:pPr>
              <w:spacing w:before="60" w:after="60"/>
              <w:rPr>
                <w:rFonts w:asciiTheme="minorHAnsi" w:hAnsiTheme="minorHAnsi" w:cstheme="minorBidi"/>
                <w:b/>
                <w:bCs/>
                <w:i/>
                <w:iCs/>
                <w:color w:val="808080" w:themeColor="background1" w:themeShade="80"/>
                <w:sz w:val="24"/>
                <w:szCs w:val="24"/>
              </w:rPr>
            </w:pPr>
            <w:r>
              <w:rPr>
                <w:rFonts w:asciiTheme="minorHAnsi" w:hAnsiTheme="minorHAnsi" w:cstheme="minorBidi"/>
                <w:b/>
                <w:bCs/>
                <w:i/>
                <w:iCs/>
                <w:color w:val="808080" w:themeColor="background1" w:themeShade="80"/>
                <w:sz w:val="24"/>
                <w:szCs w:val="24"/>
              </w:rPr>
              <w:t>Part B.</w:t>
            </w:r>
          </w:p>
          <w:p w14:paraId="5D2B148E" w14:textId="77777777" w:rsidR="00732787" w:rsidRDefault="00732787" w:rsidP="009D4BCE">
            <w:pPr>
              <w:spacing w:before="60" w:after="60"/>
              <w:rPr>
                <w:rFonts w:asciiTheme="minorHAnsi" w:hAnsiTheme="minorHAnsi" w:cstheme="minorHAnsi"/>
                <w:i/>
                <w:iCs/>
                <w:color w:val="808080" w:themeColor="background1" w:themeShade="80"/>
                <w:sz w:val="24"/>
                <w:szCs w:val="24"/>
                <w:lang w:bidi="en-US"/>
              </w:rPr>
            </w:pPr>
            <w:r w:rsidRPr="00732787">
              <w:rPr>
                <w:rFonts w:asciiTheme="minorHAnsi" w:hAnsiTheme="minorHAnsi" w:cstheme="minorHAnsi"/>
                <w:i/>
                <w:iCs/>
                <w:color w:val="808080" w:themeColor="background1" w:themeShade="80"/>
                <w:sz w:val="24"/>
                <w:szCs w:val="24"/>
                <w:lang w:bidi="en-US"/>
              </w:rPr>
              <w:t>Based on the data in the table above, what is the pattern between the number of light moths observed between the years 2 to 10 compared to the number of dark moths observed between the years 2 to 10?</w:t>
            </w:r>
          </w:p>
          <w:p w14:paraId="6557FBF9" w14:textId="02518BE0" w:rsidR="00135C64" w:rsidRPr="00135C64" w:rsidRDefault="00732787" w:rsidP="009D4BCE">
            <w:pPr>
              <w:spacing w:before="60" w:after="60"/>
              <w:rPr>
                <w:rFonts w:ascii="Comic Sans MS" w:hAnsi="Comic Sans MS" w:cstheme="minorHAnsi"/>
                <w:i/>
                <w:iCs/>
                <w:color w:val="808080" w:themeColor="background1" w:themeShade="80"/>
                <w:sz w:val="24"/>
                <w:szCs w:val="24"/>
                <w:lang w:bidi="en-US"/>
              </w:rPr>
            </w:pPr>
            <w:r w:rsidRPr="00732787">
              <w:rPr>
                <w:rFonts w:ascii="Comic Sans MS" w:eastAsiaTheme="minorEastAsia" w:hAnsi="Comic Sans MS" w:cstheme="minorBidi"/>
                <w:sz w:val="24"/>
                <w:szCs w:val="24"/>
                <w:lang w:bidi="en-US"/>
              </w:rPr>
              <w:t>From the years 2 to 10, the number of light-colored moths decreased, and the number of dark-colored moths increased.</w:t>
            </w:r>
          </w:p>
        </w:tc>
      </w:tr>
      <w:tr w:rsidR="00135C64" w:rsidRPr="00135C64" w14:paraId="481AC63B" w14:textId="77777777" w:rsidTr="00C730D5">
        <w:trPr>
          <w:trHeight w:val="273"/>
        </w:trPr>
        <w:tc>
          <w:tcPr>
            <w:tcW w:w="9540" w:type="dxa"/>
          </w:tcPr>
          <w:p w14:paraId="29243307" w14:textId="7BCE564C" w:rsidR="00135C64" w:rsidRPr="002A70F7" w:rsidRDefault="00135C64" w:rsidP="009D4BCE">
            <w:pPr>
              <w:spacing w:before="60" w:after="60"/>
              <w:rPr>
                <w:rFonts w:asciiTheme="minorHAnsi" w:hAnsiTheme="minorHAnsi" w:cstheme="minorBidi"/>
                <w:b/>
                <w:bCs/>
                <w:i/>
                <w:iCs/>
                <w:color w:val="808080" w:themeColor="background1" w:themeShade="80"/>
                <w:sz w:val="24"/>
                <w:szCs w:val="24"/>
              </w:rPr>
            </w:pPr>
            <w:r w:rsidRPr="002A70F7">
              <w:rPr>
                <w:rFonts w:asciiTheme="minorHAnsi" w:hAnsiTheme="minorHAnsi" w:cstheme="minorBidi"/>
                <w:b/>
                <w:bCs/>
                <w:i/>
                <w:iCs/>
                <w:color w:val="808080" w:themeColor="background1" w:themeShade="80"/>
                <w:sz w:val="24"/>
                <w:szCs w:val="24"/>
              </w:rPr>
              <w:t xml:space="preserve">Prompt </w:t>
            </w:r>
            <w:r w:rsidR="002708DB">
              <w:rPr>
                <w:rFonts w:asciiTheme="minorHAnsi" w:hAnsiTheme="minorHAnsi" w:cstheme="minorBidi"/>
                <w:b/>
                <w:bCs/>
                <w:i/>
                <w:iCs/>
                <w:color w:val="808080" w:themeColor="background1" w:themeShade="80"/>
                <w:sz w:val="24"/>
                <w:szCs w:val="24"/>
              </w:rPr>
              <w:t>3</w:t>
            </w:r>
          </w:p>
          <w:p w14:paraId="6E2F29E7" w14:textId="14BC083C" w:rsidR="00135C64" w:rsidRPr="002A70F7" w:rsidRDefault="00135C64" w:rsidP="009D4BCE">
            <w:pPr>
              <w:spacing w:before="60" w:after="60"/>
              <w:rPr>
                <w:rFonts w:asciiTheme="minorHAnsi" w:hAnsiTheme="minorHAnsi" w:cstheme="minorBidi"/>
                <w:b/>
                <w:bCs/>
                <w:i/>
                <w:iCs/>
                <w:color w:val="808080" w:themeColor="background1" w:themeShade="80"/>
                <w:sz w:val="24"/>
                <w:szCs w:val="24"/>
              </w:rPr>
            </w:pPr>
            <w:r w:rsidRPr="002A70F7">
              <w:rPr>
                <w:rFonts w:asciiTheme="minorHAnsi" w:hAnsiTheme="minorHAnsi" w:cstheme="minorBidi"/>
                <w:b/>
                <w:bCs/>
                <w:i/>
                <w:iCs/>
                <w:color w:val="808080" w:themeColor="background1" w:themeShade="80"/>
                <w:sz w:val="24"/>
                <w:szCs w:val="24"/>
              </w:rPr>
              <w:t xml:space="preserve">Part </w:t>
            </w:r>
            <w:r w:rsidR="00732787">
              <w:rPr>
                <w:rFonts w:asciiTheme="minorHAnsi" w:hAnsiTheme="minorHAnsi" w:cstheme="minorBidi"/>
                <w:b/>
                <w:bCs/>
                <w:i/>
                <w:iCs/>
                <w:color w:val="808080" w:themeColor="background1" w:themeShade="80"/>
                <w:sz w:val="24"/>
                <w:szCs w:val="24"/>
              </w:rPr>
              <w:t>C</w:t>
            </w:r>
            <w:r w:rsidRPr="002A70F7">
              <w:rPr>
                <w:rFonts w:asciiTheme="minorHAnsi" w:hAnsiTheme="minorHAnsi" w:cstheme="minorBidi"/>
                <w:b/>
                <w:bCs/>
                <w:i/>
                <w:iCs/>
                <w:color w:val="808080" w:themeColor="background1" w:themeShade="80"/>
                <w:sz w:val="24"/>
                <w:szCs w:val="24"/>
              </w:rPr>
              <w:t>.</w:t>
            </w:r>
          </w:p>
          <w:p w14:paraId="7F7F9394" w14:textId="2D424991" w:rsidR="00DD73B5" w:rsidRPr="00DD73B5" w:rsidRDefault="00732787" w:rsidP="009D4BCE">
            <w:pPr>
              <w:spacing w:before="60" w:after="60"/>
              <w:rPr>
                <w:rFonts w:asciiTheme="minorHAnsi" w:hAnsiTheme="minorHAnsi" w:cstheme="minorHAnsi"/>
                <w:i/>
                <w:iCs/>
                <w:color w:val="808080" w:themeColor="background1" w:themeShade="80"/>
                <w:sz w:val="24"/>
                <w:szCs w:val="24"/>
                <w:lang w:bidi="en-US"/>
              </w:rPr>
            </w:pPr>
            <w:r w:rsidRPr="00732787">
              <w:rPr>
                <w:rFonts w:asciiTheme="minorHAnsi" w:hAnsiTheme="minorHAnsi" w:cstheme="minorHAnsi"/>
                <w:i/>
                <w:iCs/>
                <w:color w:val="808080" w:themeColor="background1" w:themeShade="80"/>
                <w:sz w:val="24"/>
                <w:szCs w:val="24"/>
                <w:lang w:bidi="en-US"/>
              </w:rPr>
              <w:t>Explain what caused the patterns in both the light and the dark peppered moths’ populations. Use your scientific knowledge and evidence from your graph to support your answer</w:t>
            </w:r>
            <w:r w:rsidR="00DD73B5" w:rsidRPr="00DD73B5">
              <w:rPr>
                <w:rFonts w:asciiTheme="minorHAnsi" w:hAnsiTheme="minorHAnsi" w:cstheme="minorHAnsi"/>
                <w:i/>
                <w:iCs/>
                <w:color w:val="808080" w:themeColor="background1" w:themeShade="80"/>
                <w:sz w:val="24"/>
                <w:szCs w:val="24"/>
                <w:lang w:bidi="en-US"/>
              </w:rPr>
              <w:t>.</w:t>
            </w:r>
          </w:p>
          <w:p w14:paraId="2B86C9BD" w14:textId="77777777" w:rsidR="00732787" w:rsidRPr="00732787" w:rsidRDefault="00732787" w:rsidP="009D4BCE">
            <w:pPr>
              <w:spacing w:before="60" w:after="60"/>
              <w:rPr>
                <w:rFonts w:ascii="Comic Sans MS" w:eastAsiaTheme="minorEastAsia" w:hAnsi="Comic Sans MS" w:cstheme="minorBidi"/>
                <w:sz w:val="24"/>
                <w:szCs w:val="24"/>
                <w:lang w:bidi="en-US"/>
              </w:rPr>
            </w:pPr>
            <w:r w:rsidRPr="00732787">
              <w:rPr>
                <w:rFonts w:ascii="Comic Sans MS" w:eastAsiaTheme="minorEastAsia" w:hAnsi="Comic Sans MS" w:cstheme="minorBidi"/>
                <w:sz w:val="24"/>
                <w:szCs w:val="24"/>
                <w:lang w:bidi="en-US"/>
              </w:rPr>
              <w:t>The number of light-colored moths decreased because the environment that the moths live in became darker and the moths were unable to camouflage, which meant they were more visible to predators and more likely to not survive.</w:t>
            </w:r>
          </w:p>
          <w:p w14:paraId="5B82E868" w14:textId="4179BF68" w:rsidR="00DD73B5" w:rsidRPr="00732787" w:rsidRDefault="00732787" w:rsidP="009D4BCE">
            <w:pPr>
              <w:spacing w:before="60" w:after="60"/>
              <w:rPr>
                <w:rFonts w:ascii="Comic Sans MS" w:eastAsiaTheme="minorEastAsia" w:hAnsi="Comic Sans MS" w:cstheme="minorBidi"/>
                <w:sz w:val="24"/>
                <w:szCs w:val="24"/>
                <w:lang w:bidi="en-US"/>
              </w:rPr>
            </w:pPr>
            <w:r w:rsidRPr="00732787">
              <w:rPr>
                <w:rFonts w:ascii="Comic Sans MS" w:eastAsiaTheme="minorEastAsia" w:hAnsi="Comic Sans MS" w:cstheme="minorBidi"/>
                <w:sz w:val="24"/>
                <w:szCs w:val="24"/>
                <w:lang w:bidi="en-US"/>
              </w:rPr>
              <w:t xml:space="preserve">The number of dark-colored moths increased because the environment became </w:t>
            </w:r>
            <w:r w:rsidR="005A5B8E" w:rsidRPr="00732787">
              <w:rPr>
                <w:rFonts w:ascii="Comic Sans MS" w:eastAsiaTheme="minorEastAsia" w:hAnsi="Comic Sans MS" w:cstheme="minorBidi"/>
                <w:sz w:val="24"/>
                <w:szCs w:val="24"/>
                <w:lang w:bidi="en-US"/>
              </w:rPr>
              <w:t>darker,</w:t>
            </w:r>
            <w:r w:rsidRPr="00732787">
              <w:rPr>
                <w:rFonts w:ascii="Comic Sans MS" w:eastAsiaTheme="minorEastAsia" w:hAnsi="Comic Sans MS" w:cstheme="minorBidi"/>
                <w:sz w:val="24"/>
                <w:szCs w:val="24"/>
                <w:lang w:bidi="en-US"/>
              </w:rPr>
              <w:t xml:space="preserve"> and they were able to camouflage with their surroundings to avoid predation.</w:t>
            </w:r>
          </w:p>
        </w:tc>
      </w:tr>
      <w:tr w:rsidR="002245DA" w:rsidRPr="00135C64" w14:paraId="064EAFD0" w14:textId="77777777" w:rsidTr="009E7C0F">
        <w:trPr>
          <w:trHeight w:val="278"/>
        </w:trPr>
        <w:tc>
          <w:tcPr>
            <w:tcW w:w="9540" w:type="dxa"/>
            <w:shd w:val="clear" w:color="auto" w:fill="F2F2F2" w:themeFill="background1" w:themeFillShade="F2"/>
            <w:vAlign w:val="center"/>
          </w:tcPr>
          <w:p w14:paraId="1C8A7246" w14:textId="770DA220" w:rsidR="002245DA" w:rsidRPr="00135C64" w:rsidRDefault="002245DA" w:rsidP="009D4BCE">
            <w:pPr>
              <w:spacing w:before="60" w:after="60"/>
              <w:rPr>
                <w:rFonts w:asciiTheme="minorHAnsi" w:hAnsiTheme="minorHAnsi" w:cstheme="minorHAnsi"/>
                <w:sz w:val="24"/>
                <w:szCs w:val="24"/>
              </w:rPr>
            </w:pPr>
            <w:r w:rsidRPr="00135C64">
              <w:rPr>
                <w:rFonts w:asciiTheme="minorHAnsi" w:hAnsiTheme="minorHAnsi" w:cstheme="minorHAnsi"/>
                <w:b/>
                <w:bCs/>
                <w:sz w:val="24"/>
                <w:szCs w:val="24"/>
              </w:rPr>
              <w:t>Task Notes</w:t>
            </w:r>
            <w:r w:rsidR="00944075">
              <w:rPr>
                <w:rFonts w:asciiTheme="minorHAnsi" w:hAnsiTheme="minorHAnsi" w:cstheme="minorHAnsi"/>
                <w:b/>
                <w:bCs/>
                <w:sz w:val="24"/>
                <w:szCs w:val="24"/>
              </w:rPr>
              <w:t>:</w:t>
            </w:r>
            <w:r w:rsidRPr="00135C64">
              <w:rPr>
                <w:rFonts w:asciiTheme="minorHAnsi" w:hAnsiTheme="minorHAnsi" w:cstheme="minorHAnsi"/>
                <w:b/>
                <w:bCs/>
                <w:sz w:val="24"/>
                <w:szCs w:val="24"/>
              </w:rPr>
              <w:t xml:space="preserve"> </w:t>
            </w:r>
          </w:p>
        </w:tc>
      </w:tr>
    </w:tbl>
    <w:p w14:paraId="6383F686" w14:textId="77777777" w:rsidR="00350ADB" w:rsidRDefault="00350ADB" w:rsidP="00F34CC4">
      <w:pPr>
        <w:pStyle w:val="BodyText1"/>
      </w:pPr>
    </w:p>
    <w:sectPr w:rsidR="00350ADB" w:rsidSect="00DB5CDE">
      <w:footerReference w:type="default" r:id="rId34"/>
      <w:pgSz w:w="12240" w:h="15840" w:code="1"/>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E8B1A" w14:textId="77777777" w:rsidR="002D6F65" w:rsidRDefault="002D6F65" w:rsidP="00FE6AA9">
      <w:r>
        <w:separator/>
      </w:r>
    </w:p>
  </w:endnote>
  <w:endnote w:type="continuationSeparator" w:id="0">
    <w:p w14:paraId="1568E4A5" w14:textId="77777777" w:rsidR="002D6F65" w:rsidRDefault="002D6F65" w:rsidP="00FE6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DE11A" w14:textId="671B720E" w:rsidR="00FE6AA9" w:rsidRPr="00A25DF2" w:rsidRDefault="00A25DF2" w:rsidP="00A25DF2">
    <w:pPr>
      <w:pStyle w:val="Footer"/>
    </w:pPr>
    <w:r>
      <w:t xml:space="preserve">SIPS Grade </w:t>
    </w:r>
    <w:r w:rsidR="005F1A3E">
      <w:t>8</w:t>
    </w:r>
    <w:r>
      <w:t xml:space="preserve"> Science Unit </w:t>
    </w:r>
    <w:r w:rsidR="005F1A3E">
      <w:t>3</w:t>
    </w:r>
    <w:r>
      <w:t xml:space="preserve"> Instructionally-embedded Assessment Task: “</w:t>
    </w:r>
    <w:r w:rsidR="005F1A3E">
      <w:t>Environmental and Physical Factors Impact Traits in Populations</w:t>
    </w:r>
    <w:r>
      <w:t>”</w:t>
    </w:r>
    <w:r>
      <w:tab/>
    </w:r>
    <w:sdt>
      <w:sdtPr>
        <w:id w:val="-14313459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79FA9" w14:textId="1C96D7ED" w:rsidR="004731FC" w:rsidRPr="00A25DF2" w:rsidRDefault="00D154B8" w:rsidP="00D154B8">
    <w:pPr>
      <w:pStyle w:val="Footer"/>
      <w:tabs>
        <w:tab w:val="clear" w:pos="9360"/>
        <w:tab w:val="right" w:pos="9180"/>
      </w:tabs>
      <w:ind w:right="1980"/>
    </w:pPr>
    <w:r>
      <w:t>SIPS Grade 8 Science Unit 3 Instructionally-embedded Assessment Task: “Environmental and Physical Factors Impact Traits in Populations”</w:t>
    </w:r>
    <w:r w:rsidR="004731FC">
      <w:tab/>
    </w:r>
    <w:sdt>
      <w:sdtPr>
        <w:id w:val="-223690658"/>
        <w:docPartObj>
          <w:docPartGallery w:val="Page Numbers (Bottom of Page)"/>
          <w:docPartUnique/>
        </w:docPartObj>
      </w:sdtPr>
      <w:sdtEndPr>
        <w:rPr>
          <w:noProof/>
        </w:rPr>
      </w:sdtEndPr>
      <w:sdtContent>
        <w:r w:rsidR="004731FC">
          <w:fldChar w:fldCharType="begin"/>
        </w:r>
        <w:r w:rsidR="004731FC">
          <w:instrText xml:space="preserve"> PAGE   \* MERGEFORMAT </w:instrText>
        </w:r>
        <w:r w:rsidR="004731FC">
          <w:fldChar w:fldCharType="separate"/>
        </w:r>
        <w:r w:rsidR="004731FC">
          <w:t>1</w:t>
        </w:r>
        <w:r w:rsidR="004731FC">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33113" w14:textId="0C8B8C67" w:rsidR="009D4BCE" w:rsidRPr="00A25DF2" w:rsidRDefault="009D4BCE" w:rsidP="009D4BCE">
    <w:pPr>
      <w:pStyle w:val="Footer"/>
      <w:tabs>
        <w:tab w:val="clear" w:pos="9360"/>
        <w:tab w:val="right" w:pos="9180"/>
      </w:tabs>
      <w:ind w:right="-1260"/>
    </w:pPr>
    <w:r>
      <w:t>SIPS Grade 8 Science Unit 3 Instructionally-embedded Assessment Task: “Environmental and Physical Factors Impact Traits in Populations”</w:t>
    </w:r>
    <w:r>
      <w:tab/>
    </w:r>
    <w:sdt>
      <w:sdtPr>
        <w:id w:val="447131771"/>
        <w:docPartObj>
          <w:docPartGallery w:val="Page Numbers (Bottom of Page)"/>
          <w:docPartUnique/>
        </w:docPartObj>
      </w:sdtPr>
      <w:sdtEndPr>
        <w:rPr>
          <w:noProof/>
        </w:rPr>
      </w:sdtEndPr>
      <w:sdtContent>
        <w:r>
          <w:tab/>
        </w:r>
        <w:r>
          <w:fldChar w:fldCharType="begin"/>
        </w:r>
        <w:r>
          <w:instrText xml:space="preserve"> PAGE   \* MERGEFORMAT </w:instrText>
        </w:r>
        <w:r>
          <w:fldChar w:fldCharType="separate"/>
        </w:r>
        <w:r>
          <w:t>1</w:t>
        </w:r>
        <w:r>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FA0E8" w14:textId="77777777" w:rsidR="00126B96" w:rsidRPr="00A25DF2" w:rsidRDefault="00126B96" w:rsidP="00126B96">
    <w:pPr>
      <w:pStyle w:val="Footer"/>
      <w:tabs>
        <w:tab w:val="clear" w:pos="9360"/>
        <w:tab w:val="right" w:pos="9180"/>
      </w:tabs>
      <w:ind w:right="1260"/>
    </w:pPr>
    <w:r>
      <w:t>SIPS Grade 8 Science Unit 3 Instructionally-embedded Assessment Task: “Environmental and Physical Factors Impact Traits in Populations”</w:t>
    </w:r>
    <w:r>
      <w:tab/>
    </w:r>
    <w:sdt>
      <w:sdtPr>
        <w:id w:val="-347804507"/>
        <w:docPartObj>
          <w:docPartGallery w:val="Page Numbers (Bottom of Page)"/>
          <w:docPartUnique/>
        </w:docPartObj>
      </w:sdtPr>
      <w:sdtEndPr>
        <w:rPr>
          <w:noProof/>
        </w:rPr>
      </w:sdtEndPr>
      <w:sdtContent>
        <w:r>
          <w:tab/>
        </w:r>
        <w:r>
          <w:fldChar w:fldCharType="begin"/>
        </w:r>
        <w:r>
          <w:instrText xml:space="preserve"> PAGE   \* MERGEFORMAT </w:instrText>
        </w:r>
        <w:r>
          <w:fldChar w:fldCharType="separate"/>
        </w:r>
        <w:r>
          <w:t>1</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46958" w14:textId="77777777" w:rsidR="002D6F65" w:rsidRDefault="002D6F65" w:rsidP="00FE6AA9">
      <w:r>
        <w:separator/>
      </w:r>
    </w:p>
  </w:footnote>
  <w:footnote w:type="continuationSeparator" w:id="0">
    <w:p w14:paraId="1EEC9B79" w14:textId="77777777" w:rsidR="002D6F65" w:rsidRDefault="002D6F65" w:rsidP="00FE6A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05D3"/>
    <w:multiLevelType w:val="hybridMultilevel"/>
    <w:tmpl w:val="4F12E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B20AE"/>
    <w:multiLevelType w:val="hybridMultilevel"/>
    <w:tmpl w:val="E9AC0AB6"/>
    <w:lvl w:ilvl="0" w:tplc="4DD69C76">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1E4A3F"/>
    <w:multiLevelType w:val="hybridMultilevel"/>
    <w:tmpl w:val="01D8FD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1350B8"/>
    <w:multiLevelType w:val="hybridMultilevel"/>
    <w:tmpl w:val="CDD84B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DF1811"/>
    <w:multiLevelType w:val="hybridMultilevel"/>
    <w:tmpl w:val="D93C6282"/>
    <w:lvl w:ilvl="0" w:tplc="A266C1B4">
      <w:start w:val="1"/>
      <w:numFmt w:val="bullet"/>
      <w:lvlText w:val=""/>
      <w:lvlJc w:val="left"/>
      <w:pPr>
        <w:ind w:left="720" w:hanging="360"/>
      </w:pPr>
      <w:rPr>
        <w:rFonts w:ascii="Symbol" w:hAnsi="Symbol" w:hint="default"/>
      </w:rPr>
    </w:lvl>
    <w:lvl w:ilvl="1" w:tplc="9C8403AE">
      <w:start w:val="1"/>
      <w:numFmt w:val="bullet"/>
      <w:lvlText w:val="o"/>
      <w:lvlJc w:val="left"/>
      <w:pPr>
        <w:ind w:left="1440" w:hanging="360"/>
      </w:pPr>
      <w:rPr>
        <w:rFonts w:ascii="Courier New" w:hAnsi="Courier New" w:hint="default"/>
      </w:rPr>
    </w:lvl>
    <w:lvl w:ilvl="2" w:tplc="AB3C8762">
      <w:start w:val="1"/>
      <w:numFmt w:val="bullet"/>
      <w:lvlText w:val=""/>
      <w:lvlJc w:val="left"/>
      <w:pPr>
        <w:ind w:left="2160" w:hanging="360"/>
      </w:pPr>
      <w:rPr>
        <w:rFonts w:ascii="Wingdings" w:hAnsi="Wingdings" w:hint="default"/>
      </w:rPr>
    </w:lvl>
    <w:lvl w:ilvl="3" w:tplc="21948696">
      <w:start w:val="1"/>
      <w:numFmt w:val="bullet"/>
      <w:lvlText w:val=""/>
      <w:lvlJc w:val="left"/>
      <w:pPr>
        <w:ind w:left="2880" w:hanging="360"/>
      </w:pPr>
      <w:rPr>
        <w:rFonts w:ascii="Symbol" w:hAnsi="Symbol" w:hint="default"/>
      </w:rPr>
    </w:lvl>
    <w:lvl w:ilvl="4" w:tplc="9CEEE156">
      <w:start w:val="1"/>
      <w:numFmt w:val="bullet"/>
      <w:lvlText w:val="o"/>
      <w:lvlJc w:val="left"/>
      <w:pPr>
        <w:ind w:left="3600" w:hanging="360"/>
      </w:pPr>
      <w:rPr>
        <w:rFonts w:ascii="Courier New" w:hAnsi="Courier New" w:hint="default"/>
      </w:rPr>
    </w:lvl>
    <w:lvl w:ilvl="5" w:tplc="522CD59C">
      <w:start w:val="1"/>
      <w:numFmt w:val="bullet"/>
      <w:lvlText w:val=""/>
      <w:lvlJc w:val="left"/>
      <w:pPr>
        <w:ind w:left="4320" w:hanging="360"/>
      </w:pPr>
      <w:rPr>
        <w:rFonts w:ascii="Wingdings" w:hAnsi="Wingdings" w:hint="default"/>
      </w:rPr>
    </w:lvl>
    <w:lvl w:ilvl="6" w:tplc="70D40560">
      <w:start w:val="1"/>
      <w:numFmt w:val="bullet"/>
      <w:lvlText w:val=""/>
      <w:lvlJc w:val="left"/>
      <w:pPr>
        <w:ind w:left="5040" w:hanging="360"/>
      </w:pPr>
      <w:rPr>
        <w:rFonts w:ascii="Symbol" w:hAnsi="Symbol" w:hint="default"/>
      </w:rPr>
    </w:lvl>
    <w:lvl w:ilvl="7" w:tplc="89786844">
      <w:start w:val="1"/>
      <w:numFmt w:val="bullet"/>
      <w:lvlText w:val="o"/>
      <w:lvlJc w:val="left"/>
      <w:pPr>
        <w:ind w:left="5760" w:hanging="360"/>
      </w:pPr>
      <w:rPr>
        <w:rFonts w:ascii="Courier New" w:hAnsi="Courier New" w:hint="default"/>
      </w:rPr>
    </w:lvl>
    <w:lvl w:ilvl="8" w:tplc="8A8C809A">
      <w:start w:val="1"/>
      <w:numFmt w:val="bullet"/>
      <w:lvlText w:val=""/>
      <w:lvlJc w:val="left"/>
      <w:pPr>
        <w:ind w:left="6480" w:hanging="360"/>
      </w:pPr>
      <w:rPr>
        <w:rFonts w:ascii="Wingdings" w:hAnsi="Wingdings" w:hint="default"/>
      </w:rPr>
    </w:lvl>
  </w:abstractNum>
  <w:abstractNum w:abstractNumId="5" w15:restartNumberingAfterBreak="0">
    <w:nsid w:val="219A451D"/>
    <w:multiLevelType w:val="hybridMultilevel"/>
    <w:tmpl w:val="688E9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51720F1"/>
    <w:multiLevelType w:val="hybridMultilevel"/>
    <w:tmpl w:val="C9288A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56E35A3"/>
    <w:multiLevelType w:val="hybridMultilevel"/>
    <w:tmpl w:val="9AE27294"/>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8" w15:restartNumberingAfterBreak="0">
    <w:nsid w:val="30D46086"/>
    <w:multiLevelType w:val="hybridMultilevel"/>
    <w:tmpl w:val="6526CC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1320F3F"/>
    <w:multiLevelType w:val="hybridMultilevel"/>
    <w:tmpl w:val="5538A722"/>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31E15155"/>
    <w:multiLevelType w:val="hybridMultilevel"/>
    <w:tmpl w:val="EEA000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3EE3F63"/>
    <w:multiLevelType w:val="hybridMultilevel"/>
    <w:tmpl w:val="30F217BE"/>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2" w15:restartNumberingAfterBreak="0">
    <w:nsid w:val="46F61174"/>
    <w:multiLevelType w:val="hybridMultilevel"/>
    <w:tmpl w:val="71EE29A4"/>
    <w:lvl w:ilvl="0" w:tplc="F1BEA89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012A16"/>
    <w:multiLevelType w:val="hybridMultilevel"/>
    <w:tmpl w:val="875697FC"/>
    <w:lvl w:ilvl="0" w:tplc="33827568">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0C72793"/>
    <w:multiLevelType w:val="hybridMultilevel"/>
    <w:tmpl w:val="C2908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1C35D3D"/>
    <w:multiLevelType w:val="hybridMultilevel"/>
    <w:tmpl w:val="18306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3B34B98"/>
    <w:multiLevelType w:val="hybridMultilevel"/>
    <w:tmpl w:val="877C1554"/>
    <w:lvl w:ilvl="0" w:tplc="82380FEC">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5C07603"/>
    <w:multiLevelType w:val="hybridMultilevel"/>
    <w:tmpl w:val="5CE421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85C79A8"/>
    <w:multiLevelType w:val="hybridMultilevel"/>
    <w:tmpl w:val="FAC04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0923C4"/>
    <w:multiLevelType w:val="hybridMultilevel"/>
    <w:tmpl w:val="6E32F0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D485AF1"/>
    <w:multiLevelType w:val="hybridMultilevel"/>
    <w:tmpl w:val="460818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DBC42D2"/>
    <w:multiLevelType w:val="hybridMultilevel"/>
    <w:tmpl w:val="6F768C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2022399"/>
    <w:multiLevelType w:val="hybridMultilevel"/>
    <w:tmpl w:val="CA70CA9A"/>
    <w:lvl w:ilvl="0" w:tplc="F558FD4C">
      <w:start w:val="1"/>
      <w:numFmt w:val="bullet"/>
      <w:lvlText w:val=""/>
      <w:lvlJc w:val="left"/>
      <w:pPr>
        <w:ind w:left="720" w:hanging="360"/>
      </w:pPr>
      <w:rPr>
        <w:rFonts w:ascii="Wingdings" w:hAnsi="Wingdings" w:hint="default"/>
      </w:rPr>
    </w:lvl>
    <w:lvl w:ilvl="1" w:tplc="17F20C0C">
      <w:start w:val="1"/>
      <w:numFmt w:val="bullet"/>
      <w:lvlText w:val="o"/>
      <w:lvlJc w:val="left"/>
      <w:pPr>
        <w:ind w:left="1440" w:hanging="360"/>
      </w:pPr>
      <w:rPr>
        <w:rFonts w:ascii="Courier New" w:hAnsi="Courier New" w:hint="default"/>
      </w:rPr>
    </w:lvl>
    <w:lvl w:ilvl="2" w:tplc="A4781C26">
      <w:start w:val="1"/>
      <w:numFmt w:val="bullet"/>
      <w:lvlText w:val=""/>
      <w:lvlJc w:val="left"/>
      <w:pPr>
        <w:ind w:left="2160" w:hanging="360"/>
      </w:pPr>
      <w:rPr>
        <w:rFonts w:ascii="Wingdings" w:hAnsi="Wingdings" w:hint="default"/>
      </w:rPr>
    </w:lvl>
    <w:lvl w:ilvl="3" w:tplc="45B210D0">
      <w:start w:val="1"/>
      <w:numFmt w:val="bullet"/>
      <w:lvlText w:val=""/>
      <w:lvlJc w:val="left"/>
      <w:pPr>
        <w:ind w:left="2880" w:hanging="360"/>
      </w:pPr>
      <w:rPr>
        <w:rFonts w:ascii="Symbol" w:hAnsi="Symbol" w:hint="default"/>
      </w:rPr>
    </w:lvl>
    <w:lvl w:ilvl="4" w:tplc="5D1A2872">
      <w:start w:val="1"/>
      <w:numFmt w:val="bullet"/>
      <w:lvlText w:val="o"/>
      <w:lvlJc w:val="left"/>
      <w:pPr>
        <w:ind w:left="3600" w:hanging="360"/>
      </w:pPr>
      <w:rPr>
        <w:rFonts w:ascii="Courier New" w:hAnsi="Courier New" w:hint="default"/>
      </w:rPr>
    </w:lvl>
    <w:lvl w:ilvl="5" w:tplc="076AA8FA">
      <w:start w:val="1"/>
      <w:numFmt w:val="bullet"/>
      <w:lvlText w:val=""/>
      <w:lvlJc w:val="left"/>
      <w:pPr>
        <w:ind w:left="4320" w:hanging="360"/>
      </w:pPr>
      <w:rPr>
        <w:rFonts w:ascii="Wingdings" w:hAnsi="Wingdings" w:hint="default"/>
      </w:rPr>
    </w:lvl>
    <w:lvl w:ilvl="6" w:tplc="2E24A7A6">
      <w:start w:val="1"/>
      <w:numFmt w:val="bullet"/>
      <w:lvlText w:val=""/>
      <w:lvlJc w:val="left"/>
      <w:pPr>
        <w:ind w:left="5040" w:hanging="360"/>
      </w:pPr>
      <w:rPr>
        <w:rFonts w:ascii="Symbol" w:hAnsi="Symbol" w:hint="default"/>
      </w:rPr>
    </w:lvl>
    <w:lvl w:ilvl="7" w:tplc="FAE26CBC">
      <w:start w:val="1"/>
      <w:numFmt w:val="bullet"/>
      <w:lvlText w:val="o"/>
      <w:lvlJc w:val="left"/>
      <w:pPr>
        <w:ind w:left="5760" w:hanging="360"/>
      </w:pPr>
      <w:rPr>
        <w:rFonts w:ascii="Courier New" w:hAnsi="Courier New" w:hint="default"/>
      </w:rPr>
    </w:lvl>
    <w:lvl w:ilvl="8" w:tplc="DCD685DE">
      <w:start w:val="1"/>
      <w:numFmt w:val="bullet"/>
      <w:lvlText w:val=""/>
      <w:lvlJc w:val="left"/>
      <w:pPr>
        <w:ind w:left="6480" w:hanging="360"/>
      </w:pPr>
      <w:rPr>
        <w:rFonts w:ascii="Wingdings" w:hAnsi="Wingdings" w:hint="default"/>
      </w:rPr>
    </w:lvl>
  </w:abstractNum>
  <w:abstractNum w:abstractNumId="23" w15:restartNumberingAfterBreak="0">
    <w:nsid w:val="649D3384"/>
    <w:multiLevelType w:val="hybridMultilevel"/>
    <w:tmpl w:val="29B69F2A"/>
    <w:lvl w:ilvl="0" w:tplc="A824E290">
      <w:start w:val="1"/>
      <w:numFmt w:val="bullet"/>
      <w:lvlText w:val=""/>
      <w:lvlJc w:val="left"/>
      <w:pPr>
        <w:ind w:left="720" w:hanging="360"/>
      </w:pPr>
      <w:rPr>
        <w:rFonts w:ascii="Wingdings" w:hAnsi="Wingdings" w:hint="default"/>
      </w:rPr>
    </w:lvl>
    <w:lvl w:ilvl="1" w:tplc="6C906090">
      <w:start w:val="1"/>
      <w:numFmt w:val="bullet"/>
      <w:lvlText w:val="o"/>
      <w:lvlJc w:val="left"/>
      <w:pPr>
        <w:ind w:left="1440" w:hanging="360"/>
      </w:pPr>
      <w:rPr>
        <w:rFonts w:ascii="Courier New" w:hAnsi="Courier New" w:hint="default"/>
      </w:rPr>
    </w:lvl>
    <w:lvl w:ilvl="2" w:tplc="CA3CD9F2">
      <w:start w:val="1"/>
      <w:numFmt w:val="bullet"/>
      <w:lvlText w:val=""/>
      <w:lvlJc w:val="left"/>
      <w:pPr>
        <w:ind w:left="2160" w:hanging="360"/>
      </w:pPr>
      <w:rPr>
        <w:rFonts w:ascii="Wingdings" w:hAnsi="Wingdings" w:hint="default"/>
      </w:rPr>
    </w:lvl>
    <w:lvl w:ilvl="3" w:tplc="9A0C67F8">
      <w:start w:val="1"/>
      <w:numFmt w:val="bullet"/>
      <w:lvlText w:val=""/>
      <w:lvlJc w:val="left"/>
      <w:pPr>
        <w:ind w:left="2880" w:hanging="360"/>
      </w:pPr>
      <w:rPr>
        <w:rFonts w:ascii="Symbol" w:hAnsi="Symbol" w:hint="default"/>
      </w:rPr>
    </w:lvl>
    <w:lvl w:ilvl="4" w:tplc="25CC4B28">
      <w:start w:val="1"/>
      <w:numFmt w:val="bullet"/>
      <w:lvlText w:val="o"/>
      <w:lvlJc w:val="left"/>
      <w:pPr>
        <w:ind w:left="3600" w:hanging="360"/>
      </w:pPr>
      <w:rPr>
        <w:rFonts w:ascii="Courier New" w:hAnsi="Courier New" w:hint="default"/>
      </w:rPr>
    </w:lvl>
    <w:lvl w:ilvl="5" w:tplc="BDC4B7D0">
      <w:start w:val="1"/>
      <w:numFmt w:val="bullet"/>
      <w:lvlText w:val=""/>
      <w:lvlJc w:val="left"/>
      <w:pPr>
        <w:ind w:left="4320" w:hanging="360"/>
      </w:pPr>
      <w:rPr>
        <w:rFonts w:ascii="Wingdings" w:hAnsi="Wingdings" w:hint="default"/>
      </w:rPr>
    </w:lvl>
    <w:lvl w:ilvl="6" w:tplc="18E0C0EC">
      <w:start w:val="1"/>
      <w:numFmt w:val="bullet"/>
      <w:lvlText w:val=""/>
      <w:lvlJc w:val="left"/>
      <w:pPr>
        <w:ind w:left="5040" w:hanging="360"/>
      </w:pPr>
      <w:rPr>
        <w:rFonts w:ascii="Symbol" w:hAnsi="Symbol" w:hint="default"/>
      </w:rPr>
    </w:lvl>
    <w:lvl w:ilvl="7" w:tplc="C86A1346">
      <w:start w:val="1"/>
      <w:numFmt w:val="bullet"/>
      <w:lvlText w:val="o"/>
      <w:lvlJc w:val="left"/>
      <w:pPr>
        <w:ind w:left="5760" w:hanging="360"/>
      </w:pPr>
      <w:rPr>
        <w:rFonts w:ascii="Courier New" w:hAnsi="Courier New" w:hint="default"/>
      </w:rPr>
    </w:lvl>
    <w:lvl w:ilvl="8" w:tplc="D9E816C8">
      <w:start w:val="1"/>
      <w:numFmt w:val="bullet"/>
      <w:lvlText w:val=""/>
      <w:lvlJc w:val="left"/>
      <w:pPr>
        <w:ind w:left="6480" w:hanging="360"/>
      </w:pPr>
      <w:rPr>
        <w:rFonts w:ascii="Wingdings" w:hAnsi="Wingdings" w:hint="default"/>
      </w:rPr>
    </w:lvl>
  </w:abstractNum>
  <w:abstractNum w:abstractNumId="24" w15:restartNumberingAfterBreak="0">
    <w:nsid w:val="6735270A"/>
    <w:multiLevelType w:val="hybridMultilevel"/>
    <w:tmpl w:val="EE688C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5" w15:restartNumberingAfterBreak="0">
    <w:nsid w:val="6A6C7EE7"/>
    <w:multiLevelType w:val="hybridMultilevel"/>
    <w:tmpl w:val="15162CDE"/>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BF909FB"/>
    <w:multiLevelType w:val="hybridMultilevel"/>
    <w:tmpl w:val="1C26594E"/>
    <w:lvl w:ilvl="0" w:tplc="57002F2E">
      <w:start w:val="1"/>
      <w:numFmt w:val="bullet"/>
      <w:pStyle w:val="BulletsLevel1"/>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11C0376"/>
    <w:multiLevelType w:val="hybridMultilevel"/>
    <w:tmpl w:val="5FE89B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A236D42"/>
    <w:multiLevelType w:val="hybridMultilevel"/>
    <w:tmpl w:val="7CE4C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3A2AEF"/>
    <w:multiLevelType w:val="multilevel"/>
    <w:tmpl w:val="997A7F8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932814961">
    <w:abstractNumId w:val="26"/>
  </w:num>
  <w:num w:numId="2" w16cid:durableId="1694266174">
    <w:abstractNumId w:val="16"/>
  </w:num>
  <w:num w:numId="3" w16cid:durableId="974799395">
    <w:abstractNumId w:val="25"/>
  </w:num>
  <w:num w:numId="4" w16cid:durableId="657198956">
    <w:abstractNumId w:val="18"/>
  </w:num>
  <w:num w:numId="5" w16cid:durableId="1387876770">
    <w:abstractNumId w:val="6"/>
  </w:num>
  <w:num w:numId="6" w16cid:durableId="1808358675">
    <w:abstractNumId w:val="5"/>
  </w:num>
  <w:num w:numId="7" w16cid:durableId="1613904247">
    <w:abstractNumId w:val="28"/>
  </w:num>
  <w:num w:numId="8" w16cid:durableId="248463295">
    <w:abstractNumId w:val="15"/>
  </w:num>
  <w:num w:numId="9" w16cid:durableId="1906447415">
    <w:abstractNumId w:val="24"/>
  </w:num>
  <w:num w:numId="10" w16cid:durableId="1880776379">
    <w:abstractNumId w:val="2"/>
  </w:num>
  <w:num w:numId="11" w16cid:durableId="1923447548">
    <w:abstractNumId w:val="13"/>
  </w:num>
  <w:num w:numId="12" w16cid:durableId="2064984807">
    <w:abstractNumId w:val="11"/>
  </w:num>
  <w:num w:numId="13" w16cid:durableId="2082631011">
    <w:abstractNumId w:val="7"/>
  </w:num>
  <w:num w:numId="14" w16cid:durableId="565383371">
    <w:abstractNumId w:val="21"/>
  </w:num>
  <w:num w:numId="15" w16cid:durableId="244656338">
    <w:abstractNumId w:val="9"/>
  </w:num>
  <w:num w:numId="16" w16cid:durableId="1376395711">
    <w:abstractNumId w:val="19"/>
  </w:num>
  <w:num w:numId="17" w16cid:durableId="1254584740">
    <w:abstractNumId w:val="4"/>
  </w:num>
  <w:num w:numId="18" w16cid:durableId="1324695555">
    <w:abstractNumId w:val="17"/>
  </w:num>
  <w:num w:numId="19" w16cid:durableId="589044345">
    <w:abstractNumId w:val="23"/>
  </w:num>
  <w:num w:numId="20" w16cid:durableId="1295407649">
    <w:abstractNumId w:val="22"/>
  </w:num>
  <w:num w:numId="21" w16cid:durableId="252320267">
    <w:abstractNumId w:val="14"/>
  </w:num>
  <w:num w:numId="22" w16cid:durableId="2135173335">
    <w:abstractNumId w:val="27"/>
  </w:num>
  <w:num w:numId="23" w16cid:durableId="810825404">
    <w:abstractNumId w:val="0"/>
  </w:num>
  <w:num w:numId="24" w16cid:durableId="244607373">
    <w:abstractNumId w:val="1"/>
  </w:num>
  <w:num w:numId="25" w16cid:durableId="1005942048">
    <w:abstractNumId w:val="8"/>
  </w:num>
  <w:num w:numId="26" w16cid:durableId="677122728">
    <w:abstractNumId w:val="29"/>
  </w:num>
  <w:num w:numId="27" w16cid:durableId="1454591266">
    <w:abstractNumId w:val="20"/>
  </w:num>
  <w:num w:numId="28" w16cid:durableId="2092577659">
    <w:abstractNumId w:val="10"/>
  </w:num>
  <w:num w:numId="29" w16cid:durableId="102726117">
    <w:abstractNumId w:val="3"/>
  </w:num>
  <w:num w:numId="30" w16cid:durableId="373963050">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A3MjAyMzc3NTYzNjRQ0lEKTi0uzszPAymwqAUAvPDDNywAAAA="/>
  </w:docVars>
  <w:rsids>
    <w:rsidRoot w:val="000F1136"/>
    <w:rsid w:val="00000BDB"/>
    <w:rsid w:val="000023B5"/>
    <w:rsid w:val="00003FAB"/>
    <w:rsid w:val="00006DA9"/>
    <w:rsid w:val="0000757F"/>
    <w:rsid w:val="0001269F"/>
    <w:rsid w:val="0001386B"/>
    <w:rsid w:val="00015E13"/>
    <w:rsid w:val="00016F01"/>
    <w:rsid w:val="00016F90"/>
    <w:rsid w:val="0002175C"/>
    <w:rsid w:val="000227E8"/>
    <w:rsid w:val="00023228"/>
    <w:rsid w:val="000236E3"/>
    <w:rsid w:val="00023E94"/>
    <w:rsid w:val="000330B3"/>
    <w:rsid w:val="00041EB6"/>
    <w:rsid w:val="00043D2B"/>
    <w:rsid w:val="000474DB"/>
    <w:rsid w:val="00050E89"/>
    <w:rsid w:val="00054369"/>
    <w:rsid w:val="00054E52"/>
    <w:rsid w:val="00055625"/>
    <w:rsid w:val="0005687A"/>
    <w:rsid w:val="000574E4"/>
    <w:rsid w:val="00060038"/>
    <w:rsid w:val="00060398"/>
    <w:rsid w:val="00063E21"/>
    <w:rsid w:val="00065723"/>
    <w:rsid w:val="00066FBF"/>
    <w:rsid w:val="00067285"/>
    <w:rsid w:val="000676F0"/>
    <w:rsid w:val="00070418"/>
    <w:rsid w:val="00070C65"/>
    <w:rsid w:val="0007151A"/>
    <w:rsid w:val="00072983"/>
    <w:rsid w:val="000729E6"/>
    <w:rsid w:val="00072B75"/>
    <w:rsid w:val="00072CEF"/>
    <w:rsid w:val="0007379F"/>
    <w:rsid w:val="00073901"/>
    <w:rsid w:val="0007401D"/>
    <w:rsid w:val="0007453E"/>
    <w:rsid w:val="00074CF5"/>
    <w:rsid w:val="0007576C"/>
    <w:rsid w:val="00076919"/>
    <w:rsid w:val="0008103B"/>
    <w:rsid w:val="00082B1C"/>
    <w:rsid w:val="00083C32"/>
    <w:rsid w:val="00085999"/>
    <w:rsid w:val="00085D01"/>
    <w:rsid w:val="00086C0D"/>
    <w:rsid w:val="00090B3D"/>
    <w:rsid w:val="00091A21"/>
    <w:rsid w:val="00096617"/>
    <w:rsid w:val="000A497A"/>
    <w:rsid w:val="000A6FBD"/>
    <w:rsid w:val="000A756A"/>
    <w:rsid w:val="000B3C84"/>
    <w:rsid w:val="000B3E66"/>
    <w:rsid w:val="000B5E5E"/>
    <w:rsid w:val="000C1138"/>
    <w:rsid w:val="000C14BD"/>
    <w:rsid w:val="000C2400"/>
    <w:rsid w:val="000C2F0C"/>
    <w:rsid w:val="000C4F33"/>
    <w:rsid w:val="000C6EBA"/>
    <w:rsid w:val="000C7F03"/>
    <w:rsid w:val="000D34B7"/>
    <w:rsid w:val="000D3A94"/>
    <w:rsid w:val="000D6BB3"/>
    <w:rsid w:val="000E2603"/>
    <w:rsid w:val="000E3693"/>
    <w:rsid w:val="000E4493"/>
    <w:rsid w:val="000E56F7"/>
    <w:rsid w:val="000E6BC2"/>
    <w:rsid w:val="000E74E3"/>
    <w:rsid w:val="000F10F6"/>
    <w:rsid w:val="000F1136"/>
    <w:rsid w:val="000F16B9"/>
    <w:rsid w:val="000F207E"/>
    <w:rsid w:val="000F66AD"/>
    <w:rsid w:val="000F76AB"/>
    <w:rsid w:val="00100554"/>
    <w:rsid w:val="00103B19"/>
    <w:rsid w:val="0010562B"/>
    <w:rsid w:val="001101B8"/>
    <w:rsid w:val="0011485D"/>
    <w:rsid w:val="00120A81"/>
    <w:rsid w:val="00121E5F"/>
    <w:rsid w:val="00122E9B"/>
    <w:rsid w:val="00123624"/>
    <w:rsid w:val="00126B96"/>
    <w:rsid w:val="00131B6A"/>
    <w:rsid w:val="001325F8"/>
    <w:rsid w:val="00134031"/>
    <w:rsid w:val="00134855"/>
    <w:rsid w:val="001352C6"/>
    <w:rsid w:val="001355EF"/>
    <w:rsid w:val="00135C64"/>
    <w:rsid w:val="00135FA9"/>
    <w:rsid w:val="0014120C"/>
    <w:rsid w:val="001439A7"/>
    <w:rsid w:val="00143CBF"/>
    <w:rsid w:val="001443FF"/>
    <w:rsid w:val="00144FBE"/>
    <w:rsid w:val="00145CE6"/>
    <w:rsid w:val="00153143"/>
    <w:rsid w:val="001531FF"/>
    <w:rsid w:val="0015691D"/>
    <w:rsid w:val="001606D3"/>
    <w:rsid w:val="00161491"/>
    <w:rsid w:val="00163C45"/>
    <w:rsid w:val="00164D2C"/>
    <w:rsid w:val="00166505"/>
    <w:rsid w:val="00166ACD"/>
    <w:rsid w:val="001676C3"/>
    <w:rsid w:val="00172776"/>
    <w:rsid w:val="00173CA7"/>
    <w:rsid w:val="00175C08"/>
    <w:rsid w:val="00177D5D"/>
    <w:rsid w:val="001850AD"/>
    <w:rsid w:val="00193C56"/>
    <w:rsid w:val="001967B2"/>
    <w:rsid w:val="001971F0"/>
    <w:rsid w:val="00197BEC"/>
    <w:rsid w:val="001A00A0"/>
    <w:rsid w:val="001A05B5"/>
    <w:rsid w:val="001A18E8"/>
    <w:rsid w:val="001A2AD4"/>
    <w:rsid w:val="001A47EC"/>
    <w:rsid w:val="001A49F8"/>
    <w:rsid w:val="001A69DE"/>
    <w:rsid w:val="001A7AF5"/>
    <w:rsid w:val="001B053B"/>
    <w:rsid w:val="001B1E18"/>
    <w:rsid w:val="001B21AE"/>
    <w:rsid w:val="001B392D"/>
    <w:rsid w:val="001B40EC"/>
    <w:rsid w:val="001B5411"/>
    <w:rsid w:val="001B7705"/>
    <w:rsid w:val="001C2BF1"/>
    <w:rsid w:val="001C3603"/>
    <w:rsid w:val="001C3C21"/>
    <w:rsid w:val="001C5A23"/>
    <w:rsid w:val="001D0339"/>
    <w:rsid w:val="001D0F9D"/>
    <w:rsid w:val="001D2FCE"/>
    <w:rsid w:val="001E20CB"/>
    <w:rsid w:val="001E2DB8"/>
    <w:rsid w:val="001E2F38"/>
    <w:rsid w:val="001E3436"/>
    <w:rsid w:val="001E3A0F"/>
    <w:rsid w:val="001E4430"/>
    <w:rsid w:val="001E7389"/>
    <w:rsid w:val="001F0D45"/>
    <w:rsid w:val="001F305F"/>
    <w:rsid w:val="001F363C"/>
    <w:rsid w:val="001F48EF"/>
    <w:rsid w:val="001F72CD"/>
    <w:rsid w:val="001F7F09"/>
    <w:rsid w:val="00200BC4"/>
    <w:rsid w:val="00203681"/>
    <w:rsid w:val="0020514B"/>
    <w:rsid w:val="00205766"/>
    <w:rsid w:val="0020577B"/>
    <w:rsid w:val="00205D17"/>
    <w:rsid w:val="00207A11"/>
    <w:rsid w:val="00210ECA"/>
    <w:rsid w:val="00211FB5"/>
    <w:rsid w:val="00217D5E"/>
    <w:rsid w:val="00220B49"/>
    <w:rsid w:val="00222C2F"/>
    <w:rsid w:val="00223712"/>
    <w:rsid w:val="00224375"/>
    <w:rsid w:val="002245DA"/>
    <w:rsid w:val="0022790D"/>
    <w:rsid w:val="002358F6"/>
    <w:rsid w:val="00236722"/>
    <w:rsid w:val="00237798"/>
    <w:rsid w:val="00245263"/>
    <w:rsid w:val="002461E0"/>
    <w:rsid w:val="00247A61"/>
    <w:rsid w:val="00251403"/>
    <w:rsid w:val="00251836"/>
    <w:rsid w:val="00251F8A"/>
    <w:rsid w:val="0025472B"/>
    <w:rsid w:val="00255790"/>
    <w:rsid w:val="002557B3"/>
    <w:rsid w:val="0025798F"/>
    <w:rsid w:val="00260BB6"/>
    <w:rsid w:val="00265D0C"/>
    <w:rsid w:val="002708DB"/>
    <w:rsid w:val="002721CE"/>
    <w:rsid w:val="00275275"/>
    <w:rsid w:val="002758FB"/>
    <w:rsid w:val="00280EE3"/>
    <w:rsid w:val="0028156A"/>
    <w:rsid w:val="002815DF"/>
    <w:rsid w:val="002816F4"/>
    <w:rsid w:val="002827DD"/>
    <w:rsid w:val="00283C21"/>
    <w:rsid w:val="0028536D"/>
    <w:rsid w:val="0028623C"/>
    <w:rsid w:val="00286635"/>
    <w:rsid w:val="00290A19"/>
    <w:rsid w:val="00292F78"/>
    <w:rsid w:val="002930E4"/>
    <w:rsid w:val="00295925"/>
    <w:rsid w:val="00297299"/>
    <w:rsid w:val="00297FA3"/>
    <w:rsid w:val="002A21B3"/>
    <w:rsid w:val="002A2501"/>
    <w:rsid w:val="002A256E"/>
    <w:rsid w:val="002A4960"/>
    <w:rsid w:val="002A5B77"/>
    <w:rsid w:val="002A6808"/>
    <w:rsid w:val="002A70F7"/>
    <w:rsid w:val="002A78D8"/>
    <w:rsid w:val="002B020E"/>
    <w:rsid w:val="002B12F8"/>
    <w:rsid w:val="002B150A"/>
    <w:rsid w:val="002B242C"/>
    <w:rsid w:val="002B337E"/>
    <w:rsid w:val="002B4DBE"/>
    <w:rsid w:val="002B7705"/>
    <w:rsid w:val="002B7A8D"/>
    <w:rsid w:val="002C0982"/>
    <w:rsid w:val="002C0FF6"/>
    <w:rsid w:val="002C2CD6"/>
    <w:rsid w:val="002C2DCD"/>
    <w:rsid w:val="002C36DE"/>
    <w:rsid w:val="002C3970"/>
    <w:rsid w:val="002C4529"/>
    <w:rsid w:val="002C76AD"/>
    <w:rsid w:val="002D082B"/>
    <w:rsid w:val="002D6825"/>
    <w:rsid w:val="002D6F65"/>
    <w:rsid w:val="002D7B8D"/>
    <w:rsid w:val="002E01DE"/>
    <w:rsid w:val="002E0E87"/>
    <w:rsid w:val="002E1157"/>
    <w:rsid w:val="002E133B"/>
    <w:rsid w:val="002E2AA2"/>
    <w:rsid w:val="002E451F"/>
    <w:rsid w:val="002E6D48"/>
    <w:rsid w:val="002F004C"/>
    <w:rsid w:val="002F0312"/>
    <w:rsid w:val="002F0883"/>
    <w:rsid w:val="002F0EBC"/>
    <w:rsid w:val="002F16F5"/>
    <w:rsid w:val="002F1946"/>
    <w:rsid w:val="0030015E"/>
    <w:rsid w:val="003003C9"/>
    <w:rsid w:val="003022DC"/>
    <w:rsid w:val="003043C5"/>
    <w:rsid w:val="00304859"/>
    <w:rsid w:val="0030516F"/>
    <w:rsid w:val="0030532C"/>
    <w:rsid w:val="00310077"/>
    <w:rsid w:val="00310251"/>
    <w:rsid w:val="003107DB"/>
    <w:rsid w:val="0031159C"/>
    <w:rsid w:val="003145B0"/>
    <w:rsid w:val="00315729"/>
    <w:rsid w:val="00316991"/>
    <w:rsid w:val="00316B70"/>
    <w:rsid w:val="00316C7F"/>
    <w:rsid w:val="00317531"/>
    <w:rsid w:val="00322A76"/>
    <w:rsid w:val="0032438F"/>
    <w:rsid w:val="003265C7"/>
    <w:rsid w:val="00330621"/>
    <w:rsid w:val="00331885"/>
    <w:rsid w:val="003349F6"/>
    <w:rsid w:val="00337738"/>
    <w:rsid w:val="00340927"/>
    <w:rsid w:val="003415F3"/>
    <w:rsid w:val="00341BD2"/>
    <w:rsid w:val="00343120"/>
    <w:rsid w:val="003432B2"/>
    <w:rsid w:val="00344E18"/>
    <w:rsid w:val="00344F19"/>
    <w:rsid w:val="00347007"/>
    <w:rsid w:val="003477D4"/>
    <w:rsid w:val="0034797B"/>
    <w:rsid w:val="00350881"/>
    <w:rsid w:val="003509EE"/>
    <w:rsid w:val="00350ADB"/>
    <w:rsid w:val="003528AD"/>
    <w:rsid w:val="00353980"/>
    <w:rsid w:val="0035441F"/>
    <w:rsid w:val="00354A6A"/>
    <w:rsid w:val="00356B6B"/>
    <w:rsid w:val="00357F1D"/>
    <w:rsid w:val="00363F82"/>
    <w:rsid w:val="00365E87"/>
    <w:rsid w:val="00370610"/>
    <w:rsid w:val="00371366"/>
    <w:rsid w:val="00371391"/>
    <w:rsid w:val="003716DA"/>
    <w:rsid w:val="00371CD6"/>
    <w:rsid w:val="003760AD"/>
    <w:rsid w:val="0037650E"/>
    <w:rsid w:val="00376796"/>
    <w:rsid w:val="00376AB8"/>
    <w:rsid w:val="00385E76"/>
    <w:rsid w:val="00387AF8"/>
    <w:rsid w:val="003900CD"/>
    <w:rsid w:val="00390DEB"/>
    <w:rsid w:val="0039156A"/>
    <w:rsid w:val="00391D15"/>
    <w:rsid w:val="00391EDC"/>
    <w:rsid w:val="003924AB"/>
    <w:rsid w:val="0039484F"/>
    <w:rsid w:val="00395840"/>
    <w:rsid w:val="00396646"/>
    <w:rsid w:val="003A1143"/>
    <w:rsid w:val="003A282F"/>
    <w:rsid w:val="003A2BD3"/>
    <w:rsid w:val="003A5418"/>
    <w:rsid w:val="003A615E"/>
    <w:rsid w:val="003A6978"/>
    <w:rsid w:val="003A7950"/>
    <w:rsid w:val="003B02A8"/>
    <w:rsid w:val="003B0633"/>
    <w:rsid w:val="003B228C"/>
    <w:rsid w:val="003B2701"/>
    <w:rsid w:val="003B4CB0"/>
    <w:rsid w:val="003B7570"/>
    <w:rsid w:val="003C0929"/>
    <w:rsid w:val="003C0E24"/>
    <w:rsid w:val="003C23DE"/>
    <w:rsid w:val="003C32E5"/>
    <w:rsid w:val="003C3363"/>
    <w:rsid w:val="003C3E69"/>
    <w:rsid w:val="003C7E49"/>
    <w:rsid w:val="003D5C71"/>
    <w:rsid w:val="003E0378"/>
    <w:rsid w:val="003E3794"/>
    <w:rsid w:val="003E48D0"/>
    <w:rsid w:val="003E5351"/>
    <w:rsid w:val="003E5ED3"/>
    <w:rsid w:val="003E7D9A"/>
    <w:rsid w:val="003F048A"/>
    <w:rsid w:val="003F1F77"/>
    <w:rsid w:val="003F698D"/>
    <w:rsid w:val="003F6B74"/>
    <w:rsid w:val="003F7C7D"/>
    <w:rsid w:val="0040074B"/>
    <w:rsid w:val="004042CB"/>
    <w:rsid w:val="00405DC9"/>
    <w:rsid w:val="00410D61"/>
    <w:rsid w:val="00412E97"/>
    <w:rsid w:val="00414555"/>
    <w:rsid w:val="00414B4B"/>
    <w:rsid w:val="00415F5C"/>
    <w:rsid w:val="00417F21"/>
    <w:rsid w:val="00420720"/>
    <w:rsid w:val="00422E8E"/>
    <w:rsid w:val="0042411B"/>
    <w:rsid w:val="00424C2C"/>
    <w:rsid w:val="004254D5"/>
    <w:rsid w:val="004301A0"/>
    <w:rsid w:val="004306CE"/>
    <w:rsid w:val="004340F0"/>
    <w:rsid w:val="00434711"/>
    <w:rsid w:val="00435B82"/>
    <w:rsid w:val="00436247"/>
    <w:rsid w:val="00437BAB"/>
    <w:rsid w:val="00437BDF"/>
    <w:rsid w:val="00440915"/>
    <w:rsid w:val="00440A52"/>
    <w:rsid w:val="00440DE8"/>
    <w:rsid w:val="00440DFD"/>
    <w:rsid w:val="00441C88"/>
    <w:rsid w:val="0044368A"/>
    <w:rsid w:val="004463EF"/>
    <w:rsid w:val="00446458"/>
    <w:rsid w:val="00447B3E"/>
    <w:rsid w:val="00450C6F"/>
    <w:rsid w:val="004526C8"/>
    <w:rsid w:val="00453207"/>
    <w:rsid w:val="00454E2B"/>
    <w:rsid w:val="00457063"/>
    <w:rsid w:val="00457299"/>
    <w:rsid w:val="00457D4A"/>
    <w:rsid w:val="00460282"/>
    <w:rsid w:val="004612CB"/>
    <w:rsid w:val="00462AA0"/>
    <w:rsid w:val="00463F44"/>
    <w:rsid w:val="00464C92"/>
    <w:rsid w:val="00465B48"/>
    <w:rsid w:val="00467454"/>
    <w:rsid w:val="00467A26"/>
    <w:rsid w:val="004710E6"/>
    <w:rsid w:val="004713A2"/>
    <w:rsid w:val="0047164E"/>
    <w:rsid w:val="004717C1"/>
    <w:rsid w:val="004724E4"/>
    <w:rsid w:val="004728F7"/>
    <w:rsid w:val="004730C5"/>
    <w:rsid w:val="004731FC"/>
    <w:rsid w:val="00473961"/>
    <w:rsid w:val="00473FDD"/>
    <w:rsid w:val="00474523"/>
    <w:rsid w:val="00474F28"/>
    <w:rsid w:val="004757CC"/>
    <w:rsid w:val="00481D2B"/>
    <w:rsid w:val="00483E00"/>
    <w:rsid w:val="004A13C6"/>
    <w:rsid w:val="004A22F9"/>
    <w:rsid w:val="004A2A7A"/>
    <w:rsid w:val="004A33F7"/>
    <w:rsid w:val="004A3F6A"/>
    <w:rsid w:val="004A4172"/>
    <w:rsid w:val="004A44CE"/>
    <w:rsid w:val="004A7EE6"/>
    <w:rsid w:val="004A7F12"/>
    <w:rsid w:val="004B07D1"/>
    <w:rsid w:val="004B0D80"/>
    <w:rsid w:val="004B140C"/>
    <w:rsid w:val="004B25A7"/>
    <w:rsid w:val="004B25D4"/>
    <w:rsid w:val="004B6B25"/>
    <w:rsid w:val="004C0EEB"/>
    <w:rsid w:val="004C22D1"/>
    <w:rsid w:val="004C43E3"/>
    <w:rsid w:val="004C5DF4"/>
    <w:rsid w:val="004C5E64"/>
    <w:rsid w:val="004C6166"/>
    <w:rsid w:val="004D029D"/>
    <w:rsid w:val="004D1051"/>
    <w:rsid w:val="004D21B9"/>
    <w:rsid w:val="004D3A28"/>
    <w:rsid w:val="004D5A38"/>
    <w:rsid w:val="004E061D"/>
    <w:rsid w:val="004E3AC9"/>
    <w:rsid w:val="004E5ECE"/>
    <w:rsid w:val="004E6A42"/>
    <w:rsid w:val="004E7F76"/>
    <w:rsid w:val="004F3AC5"/>
    <w:rsid w:val="00503BB0"/>
    <w:rsid w:val="00516D7A"/>
    <w:rsid w:val="00520DB9"/>
    <w:rsid w:val="00522872"/>
    <w:rsid w:val="00522B17"/>
    <w:rsid w:val="00524E74"/>
    <w:rsid w:val="00530CEE"/>
    <w:rsid w:val="00533892"/>
    <w:rsid w:val="005350DC"/>
    <w:rsid w:val="0053717A"/>
    <w:rsid w:val="005401AF"/>
    <w:rsid w:val="0054428E"/>
    <w:rsid w:val="005449CA"/>
    <w:rsid w:val="005458ED"/>
    <w:rsid w:val="0054631C"/>
    <w:rsid w:val="00546C2A"/>
    <w:rsid w:val="00550AA0"/>
    <w:rsid w:val="00551C95"/>
    <w:rsid w:val="00553D41"/>
    <w:rsid w:val="0056467E"/>
    <w:rsid w:val="00564DD2"/>
    <w:rsid w:val="00566C3A"/>
    <w:rsid w:val="0057339E"/>
    <w:rsid w:val="0057408E"/>
    <w:rsid w:val="00575E6C"/>
    <w:rsid w:val="005765CD"/>
    <w:rsid w:val="005809AD"/>
    <w:rsid w:val="00582344"/>
    <w:rsid w:val="005845CE"/>
    <w:rsid w:val="00585170"/>
    <w:rsid w:val="005867E7"/>
    <w:rsid w:val="005868A1"/>
    <w:rsid w:val="005877D6"/>
    <w:rsid w:val="00592729"/>
    <w:rsid w:val="0059409E"/>
    <w:rsid w:val="0059444D"/>
    <w:rsid w:val="005966AA"/>
    <w:rsid w:val="00597FCE"/>
    <w:rsid w:val="005A0B58"/>
    <w:rsid w:val="005A2204"/>
    <w:rsid w:val="005A300D"/>
    <w:rsid w:val="005A3CAC"/>
    <w:rsid w:val="005A5B8E"/>
    <w:rsid w:val="005B1FB1"/>
    <w:rsid w:val="005B4A80"/>
    <w:rsid w:val="005B65CD"/>
    <w:rsid w:val="005B784A"/>
    <w:rsid w:val="005C0235"/>
    <w:rsid w:val="005C123D"/>
    <w:rsid w:val="005C7381"/>
    <w:rsid w:val="005C7DD9"/>
    <w:rsid w:val="005D143F"/>
    <w:rsid w:val="005D21A1"/>
    <w:rsid w:val="005E143E"/>
    <w:rsid w:val="005E1498"/>
    <w:rsid w:val="005E1A57"/>
    <w:rsid w:val="005E3A96"/>
    <w:rsid w:val="005E5777"/>
    <w:rsid w:val="005E5E37"/>
    <w:rsid w:val="005E743B"/>
    <w:rsid w:val="005F018A"/>
    <w:rsid w:val="005F0D9C"/>
    <w:rsid w:val="005F16E4"/>
    <w:rsid w:val="005F1A3E"/>
    <w:rsid w:val="005F3A45"/>
    <w:rsid w:val="005F6A96"/>
    <w:rsid w:val="0060362E"/>
    <w:rsid w:val="00603B52"/>
    <w:rsid w:val="00607A05"/>
    <w:rsid w:val="006138A4"/>
    <w:rsid w:val="00621BEF"/>
    <w:rsid w:val="00622C03"/>
    <w:rsid w:val="00630CEA"/>
    <w:rsid w:val="00631067"/>
    <w:rsid w:val="0063127C"/>
    <w:rsid w:val="0063254C"/>
    <w:rsid w:val="00633862"/>
    <w:rsid w:val="00635051"/>
    <w:rsid w:val="006361BE"/>
    <w:rsid w:val="00637169"/>
    <w:rsid w:val="00637897"/>
    <w:rsid w:val="0064227A"/>
    <w:rsid w:val="006422F4"/>
    <w:rsid w:val="00643FC0"/>
    <w:rsid w:val="00644247"/>
    <w:rsid w:val="00646D35"/>
    <w:rsid w:val="006505DD"/>
    <w:rsid w:val="00651571"/>
    <w:rsid w:val="00654D76"/>
    <w:rsid w:val="00657080"/>
    <w:rsid w:val="00660E7A"/>
    <w:rsid w:val="006619BA"/>
    <w:rsid w:val="00663B36"/>
    <w:rsid w:val="00663E58"/>
    <w:rsid w:val="0066456E"/>
    <w:rsid w:val="00667A7E"/>
    <w:rsid w:val="00667E48"/>
    <w:rsid w:val="00671FF0"/>
    <w:rsid w:val="006732D2"/>
    <w:rsid w:val="006752EA"/>
    <w:rsid w:val="00676AD6"/>
    <w:rsid w:val="0067799D"/>
    <w:rsid w:val="00677D1C"/>
    <w:rsid w:val="00690C11"/>
    <w:rsid w:val="0069206F"/>
    <w:rsid w:val="00692522"/>
    <w:rsid w:val="0069393D"/>
    <w:rsid w:val="00693FCE"/>
    <w:rsid w:val="006970CE"/>
    <w:rsid w:val="006973FB"/>
    <w:rsid w:val="00697EEF"/>
    <w:rsid w:val="006A2C13"/>
    <w:rsid w:val="006A3919"/>
    <w:rsid w:val="006B2507"/>
    <w:rsid w:val="006B46A9"/>
    <w:rsid w:val="006B5368"/>
    <w:rsid w:val="006B5B02"/>
    <w:rsid w:val="006B5BE3"/>
    <w:rsid w:val="006C6FED"/>
    <w:rsid w:val="006C7972"/>
    <w:rsid w:val="006D13FC"/>
    <w:rsid w:val="006D25BB"/>
    <w:rsid w:val="006D3050"/>
    <w:rsid w:val="006D3E50"/>
    <w:rsid w:val="006D53A2"/>
    <w:rsid w:val="006D56D3"/>
    <w:rsid w:val="006D7D1C"/>
    <w:rsid w:val="006D7EFE"/>
    <w:rsid w:val="006E3844"/>
    <w:rsid w:val="006E49F7"/>
    <w:rsid w:val="006E4CF5"/>
    <w:rsid w:val="006E51F6"/>
    <w:rsid w:val="006F4AAE"/>
    <w:rsid w:val="006F6B34"/>
    <w:rsid w:val="00700369"/>
    <w:rsid w:val="00702FF6"/>
    <w:rsid w:val="00703AB8"/>
    <w:rsid w:val="00704568"/>
    <w:rsid w:val="007055B6"/>
    <w:rsid w:val="00706A22"/>
    <w:rsid w:val="00712286"/>
    <w:rsid w:val="00712E3C"/>
    <w:rsid w:val="0071332F"/>
    <w:rsid w:val="00713AB1"/>
    <w:rsid w:val="00714832"/>
    <w:rsid w:val="00715C43"/>
    <w:rsid w:val="00717F8D"/>
    <w:rsid w:val="00720E53"/>
    <w:rsid w:val="00721460"/>
    <w:rsid w:val="00721527"/>
    <w:rsid w:val="00721C2A"/>
    <w:rsid w:val="00722B04"/>
    <w:rsid w:val="00725FB2"/>
    <w:rsid w:val="00726476"/>
    <w:rsid w:val="0072683C"/>
    <w:rsid w:val="00727F89"/>
    <w:rsid w:val="00732787"/>
    <w:rsid w:val="00733DB7"/>
    <w:rsid w:val="007348F3"/>
    <w:rsid w:val="0073532D"/>
    <w:rsid w:val="00736981"/>
    <w:rsid w:val="00741473"/>
    <w:rsid w:val="00742615"/>
    <w:rsid w:val="007507B0"/>
    <w:rsid w:val="00751D8E"/>
    <w:rsid w:val="00751E48"/>
    <w:rsid w:val="0075287B"/>
    <w:rsid w:val="00756B7B"/>
    <w:rsid w:val="0076006B"/>
    <w:rsid w:val="00761BA1"/>
    <w:rsid w:val="00762356"/>
    <w:rsid w:val="007627ED"/>
    <w:rsid w:val="00765829"/>
    <w:rsid w:val="0076697C"/>
    <w:rsid w:val="00767B1E"/>
    <w:rsid w:val="00771B7B"/>
    <w:rsid w:val="00771DB6"/>
    <w:rsid w:val="00772C16"/>
    <w:rsid w:val="007746D3"/>
    <w:rsid w:val="0077599F"/>
    <w:rsid w:val="0077659F"/>
    <w:rsid w:val="00776D93"/>
    <w:rsid w:val="00776F3C"/>
    <w:rsid w:val="00780E53"/>
    <w:rsid w:val="00781C6B"/>
    <w:rsid w:val="00783C7C"/>
    <w:rsid w:val="00783F49"/>
    <w:rsid w:val="00783FCE"/>
    <w:rsid w:val="00785F8D"/>
    <w:rsid w:val="00787C4D"/>
    <w:rsid w:val="00791978"/>
    <w:rsid w:val="007923F6"/>
    <w:rsid w:val="0079402B"/>
    <w:rsid w:val="0079730B"/>
    <w:rsid w:val="007A1219"/>
    <w:rsid w:val="007A2BE5"/>
    <w:rsid w:val="007A46AA"/>
    <w:rsid w:val="007A5D27"/>
    <w:rsid w:val="007A76FF"/>
    <w:rsid w:val="007B0E37"/>
    <w:rsid w:val="007B2A12"/>
    <w:rsid w:val="007B3857"/>
    <w:rsid w:val="007B5914"/>
    <w:rsid w:val="007B74C5"/>
    <w:rsid w:val="007B74DC"/>
    <w:rsid w:val="007B783A"/>
    <w:rsid w:val="007C674D"/>
    <w:rsid w:val="007C7C67"/>
    <w:rsid w:val="007D018C"/>
    <w:rsid w:val="007D3352"/>
    <w:rsid w:val="007D4871"/>
    <w:rsid w:val="007D57F8"/>
    <w:rsid w:val="007D69B5"/>
    <w:rsid w:val="007E2BF6"/>
    <w:rsid w:val="007E6949"/>
    <w:rsid w:val="007E6CB9"/>
    <w:rsid w:val="007E6FCF"/>
    <w:rsid w:val="007F2434"/>
    <w:rsid w:val="007F504F"/>
    <w:rsid w:val="007F578F"/>
    <w:rsid w:val="007F7F99"/>
    <w:rsid w:val="00800D26"/>
    <w:rsid w:val="00801012"/>
    <w:rsid w:val="00801F0E"/>
    <w:rsid w:val="00802080"/>
    <w:rsid w:val="0080327F"/>
    <w:rsid w:val="008062C9"/>
    <w:rsid w:val="008066EE"/>
    <w:rsid w:val="008078F0"/>
    <w:rsid w:val="00810662"/>
    <w:rsid w:val="00811946"/>
    <w:rsid w:val="0081613F"/>
    <w:rsid w:val="00816827"/>
    <w:rsid w:val="008170D6"/>
    <w:rsid w:val="0082219B"/>
    <w:rsid w:val="00826C2C"/>
    <w:rsid w:val="00830D41"/>
    <w:rsid w:val="00834790"/>
    <w:rsid w:val="008368FE"/>
    <w:rsid w:val="00837C5C"/>
    <w:rsid w:val="00841626"/>
    <w:rsid w:val="008420FC"/>
    <w:rsid w:val="00844DAE"/>
    <w:rsid w:val="00845F8A"/>
    <w:rsid w:val="008461A8"/>
    <w:rsid w:val="00846E0B"/>
    <w:rsid w:val="00852467"/>
    <w:rsid w:val="00860513"/>
    <w:rsid w:val="00860BC3"/>
    <w:rsid w:val="00862FAB"/>
    <w:rsid w:val="008636CC"/>
    <w:rsid w:val="008652D3"/>
    <w:rsid w:val="0086567F"/>
    <w:rsid w:val="00865AD2"/>
    <w:rsid w:val="008707A7"/>
    <w:rsid w:val="008715E7"/>
    <w:rsid w:val="00871EA8"/>
    <w:rsid w:val="00875029"/>
    <w:rsid w:val="00877105"/>
    <w:rsid w:val="008801C4"/>
    <w:rsid w:val="00880732"/>
    <w:rsid w:val="00883420"/>
    <w:rsid w:val="008856BF"/>
    <w:rsid w:val="0088705F"/>
    <w:rsid w:val="00887F7E"/>
    <w:rsid w:val="00891520"/>
    <w:rsid w:val="008946DA"/>
    <w:rsid w:val="00894F16"/>
    <w:rsid w:val="00897DD3"/>
    <w:rsid w:val="00897E64"/>
    <w:rsid w:val="008A035B"/>
    <w:rsid w:val="008A0C7D"/>
    <w:rsid w:val="008A2853"/>
    <w:rsid w:val="008A3267"/>
    <w:rsid w:val="008A45B5"/>
    <w:rsid w:val="008A4A6F"/>
    <w:rsid w:val="008A68C2"/>
    <w:rsid w:val="008A74DF"/>
    <w:rsid w:val="008B2929"/>
    <w:rsid w:val="008B3736"/>
    <w:rsid w:val="008C0997"/>
    <w:rsid w:val="008C1547"/>
    <w:rsid w:val="008C2679"/>
    <w:rsid w:val="008C2C06"/>
    <w:rsid w:val="008C3C27"/>
    <w:rsid w:val="008D1EE5"/>
    <w:rsid w:val="008D1FB0"/>
    <w:rsid w:val="008D2410"/>
    <w:rsid w:val="008D569B"/>
    <w:rsid w:val="008D613D"/>
    <w:rsid w:val="008E0635"/>
    <w:rsid w:val="008E07E4"/>
    <w:rsid w:val="008E0D28"/>
    <w:rsid w:val="008E2E30"/>
    <w:rsid w:val="008E3655"/>
    <w:rsid w:val="008E7A18"/>
    <w:rsid w:val="008E7EAE"/>
    <w:rsid w:val="008F2B40"/>
    <w:rsid w:val="008F5B4F"/>
    <w:rsid w:val="008F61F0"/>
    <w:rsid w:val="008F6D0A"/>
    <w:rsid w:val="008F7249"/>
    <w:rsid w:val="00900060"/>
    <w:rsid w:val="009039EC"/>
    <w:rsid w:val="0091131E"/>
    <w:rsid w:val="0091288F"/>
    <w:rsid w:val="0091313A"/>
    <w:rsid w:val="00925DB0"/>
    <w:rsid w:val="00930076"/>
    <w:rsid w:val="00931E53"/>
    <w:rsid w:val="00933CCF"/>
    <w:rsid w:val="00933D6D"/>
    <w:rsid w:val="0093685A"/>
    <w:rsid w:val="009374C8"/>
    <w:rsid w:val="0093761A"/>
    <w:rsid w:val="00937BDE"/>
    <w:rsid w:val="009413B9"/>
    <w:rsid w:val="0094248C"/>
    <w:rsid w:val="00942F38"/>
    <w:rsid w:val="00943418"/>
    <w:rsid w:val="00943CF0"/>
    <w:rsid w:val="00944075"/>
    <w:rsid w:val="009449E2"/>
    <w:rsid w:val="009528F2"/>
    <w:rsid w:val="00953A42"/>
    <w:rsid w:val="00954986"/>
    <w:rsid w:val="00954FB5"/>
    <w:rsid w:val="00955622"/>
    <w:rsid w:val="009571B7"/>
    <w:rsid w:val="00964C95"/>
    <w:rsid w:val="00964F4F"/>
    <w:rsid w:val="00965885"/>
    <w:rsid w:val="009701AA"/>
    <w:rsid w:val="00972838"/>
    <w:rsid w:val="00973480"/>
    <w:rsid w:val="00973FBB"/>
    <w:rsid w:val="0097584F"/>
    <w:rsid w:val="00975C18"/>
    <w:rsid w:val="00981332"/>
    <w:rsid w:val="0098246F"/>
    <w:rsid w:val="00982D83"/>
    <w:rsid w:val="00983E26"/>
    <w:rsid w:val="00984BE1"/>
    <w:rsid w:val="00990068"/>
    <w:rsid w:val="009917FF"/>
    <w:rsid w:val="00992732"/>
    <w:rsid w:val="0099491D"/>
    <w:rsid w:val="00997D52"/>
    <w:rsid w:val="009A1361"/>
    <w:rsid w:val="009A1545"/>
    <w:rsid w:val="009A4CDC"/>
    <w:rsid w:val="009A50DC"/>
    <w:rsid w:val="009A5CC4"/>
    <w:rsid w:val="009A7D84"/>
    <w:rsid w:val="009A7EA3"/>
    <w:rsid w:val="009B1915"/>
    <w:rsid w:val="009B2825"/>
    <w:rsid w:val="009B6F19"/>
    <w:rsid w:val="009C183F"/>
    <w:rsid w:val="009C3A5C"/>
    <w:rsid w:val="009D0372"/>
    <w:rsid w:val="009D0C05"/>
    <w:rsid w:val="009D11AF"/>
    <w:rsid w:val="009D4BCE"/>
    <w:rsid w:val="009D5F7E"/>
    <w:rsid w:val="009D79AF"/>
    <w:rsid w:val="009E2419"/>
    <w:rsid w:val="009E6A29"/>
    <w:rsid w:val="009E7C0F"/>
    <w:rsid w:val="009F1096"/>
    <w:rsid w:val="009F1451"/>
    <w:rsid w:val="009F1ECB"/>
    <w:rsid w:val="009F40B2"/>
    <w:rsid w:val="009F5F78"/>
    <w:rsid w:val="009F60F5"/>
    <w:rsid w:val="009F6C34"/>
    <w:rsid w:val="009F7EA6"/>
    <w:rsid w:val="00A039C5"/>
    <w:rsid w:val="00A04043"/>
    <w:rsid w:val="00A06905"/>
    <w:rsid w:val="00A07A3C"/>
    <w:rsid w:val="00A11936"/>
    <w:rsid w:val="00A15ABE"/>
    <w:rsid w:val="00A233BE"/>
    <w:rsid w:val="00A24C64"/>
    <w:rsid w:val="00A2523D"/>
    <w:rsid w:val="00A25DF2"/>
    <w:rsid w:val="00A25E94"/>
    <w:rsid w:val="00A263F3"/>
    <w:rsid w:val="00A270FB"/>
    <w:rsid w:val="00A27A32"/>
    <w:rsid w:val="00A3034C"/>
    <w:rsid w:val="00A31A96"/>
    <w:rsid w:val="00A43E4F"/>
    <w:rsid w:val="00A442C3"/>
    <w:rsid w:val="00A46D63"/>
    <w:rsid w:val="00A478FB"/>
    <w:rsid w:val="00A52D4F"/>
    <w:rsid w:val="00A54457"/>
    <w:rsid w:val="00A5527B"/>
    <w:rsid w:val="00A565D2"/>
    <w:rsid w:val="00A57A11"/>
    <w:rsid w:val="00A57B5A"/>
    <w:rsid w:val="00A57BE3"/>
    <w:rsid w:val="00A57CA2"/>
    <w:rsid w:val="00A60810"/>
    <w:rsid w:val="00A60979"/>
    <w:rsid w:val="00A60E67"/>
    <w:rsid w:val="00A62DF9"/>
    <w:rsid w:val="00A67163"/>
    <w:rsid w:val="00A6735F"/>
    <w:rsid w:val="00A72695"/>
    <w:rsid w:val="00A74800"/>
    <w:rsid w:val="00A763FD"/>
    <w:rsid w:val="00A76592"/>
    <w:rsid w:val="00A80305"/>
    <w:rsid w:val="00A873AC"/>
    <w:rsid w:val="00A8787C"/>
    <w:rsid w:val="00A87BBF"/>
    <w:rsid w:val="00A902CF"/>
    <w:rsid w:val="00A94EF7"/>
    <w:rsid w:val="00A95A7B"/>
    <w:rsid w:val="00A96624"/>
    <w:rsid w:val="00A9799E"/>
    <w:rsid w:val="00AA0323"/>
    <w:rsid w:val="00AA0849"/>
    <w:rsid w:val="00AA4AC3"/>
    <w:rsid w:val="00AA6436"/>
    <w:rsid w:val="00AB0FD0"/>
    <w:rsid w:val="00AB11DC"/>
    <w:rsid w:val="00AB1201"/>
    <w:rsid w:val="00AB1B44"/>
    <w:rsid w:val="00AB1E60"/>
    <w:rsid w:val="00AB3570"/>
    <w:rsid w:val="00AB43F4"/>
    <w:rsid w:val="00AB508B"/>
    <w:rsid w:val="00AB5D46"/>
    <w:rsid w:val="00AB6230"/>
    <w:rsid w:val="00AB7600"/>
    <w:rsid w:val="00AB7721"/>
    <w:rsid w:val="00AC15CE"/>
    <w:rsid w:val="00AC44D7"/>
    <w:rsid w:val="00AC59AD"/>
    <w:rsid w:val="00AC6ACF"/>
    <w:rsid w:val="00AD1898"/>
    <w:rsid w:val="00AD302A"/>
    <w:rsid w:val="00AD3808"/>
    <w:rsid w:val="00AD49FA"/>
    <w:rsid w:val="00AD5118"/>
    <w:rsid w:val="00AD5E45"/>
    <w:rsid w:val="00AD61D3"/>
    <w:rsid w:val="00AD6F71"/>
    <w:rsid w:val="00AE189F"/>
    <w:rsid w:val="00AE2006"/>
    <w:rsid w:val="00AE7E60"/>
    <w:rsid w:val="00AF1191"/>
    <w:rsid w:val="00AF358E"/>
    <w:rsid w:val="00AF690C"/>
    <w:rsid w:val="00AF7CF0"/>
    <w:rsid w:val="00B01235"/>
    <w:rsid w:val="00B03642"/>
    <w:rsid w:val="00B04846"/>
    <w:rsid w:val="00B04D44"/>
    <w:rsid w:val="00B06014"/>
    <w:rsid w:val="00B0709F"/>
    <w:rsid w:val="00B07D40"/>
    <w:rsid w:val="00B10CD4"/>
    <w:rsid w:val="00B11DED"/>
    <w:rsid w:val="00B16709"/>
    <w:rsid w:val="00B2007C"/>
    <w:rsid w:val="00B20AFC"/>
    <w:rsid w:val="00B22BE0"/>
    <w:rsid w:val="00B23083"/>
    <w:rsid w:val="00B24D59"/>
    <w:rsid w:val="00B24FB3"/>
    <w:rsid w:val="00B26394"/>
    <w:rsid w:val="00B2720E"/>
    <w:rsid w:val="00B31EEE"/>
    <w:rsid w:val="00B32166"/>
    <w:rsid w:val="00B32AA6"/>
    <w:rsid w:val="00B34296"/>
    <w:rsid w:val="00B34461"/>
    <w:rsid w:val="00B35D4E"/>
    <w:rsid w:val="00B42272"/>
    <w:rsid w:val="00B42CF0"/>
    <w:rsid w:val="00B43FDE"/>
    <w:rsid w:val="00B47564"/>
    <w:rsid w:val="00B530FA"/>
    <w:rsid w:val="00B54603"/>
    <w:rsid w:val="00B55A1D"/>
    <w:rsid w:val="00B60BBA"/>
    <w:rsid w:val="00B61185"/>
    <w:rsid w:val="00B62D40"/>
    <w:rsid w:val="00B71023"/>
    <w:rsid w:val="00B726F3"/>
    <w:rsid w:val="00B74EB8"/>
    <w:rsid w:val="00B75A62"/>
    <w:rsid w:val="00B75FBC"/>
    <w:rsid w:val="00B773DA"/>
    <w:rsid w:val="00B77B42"/>
    <w:rsid w:val="00B814CC"/>
    <w:rsid w:val="00B81869"/>
    <w:rsid w:val="00B83DE5"/>
    <w:rsid w:val="00B8501B"/>
    <w:rsid w:val="00B94207"/>
    <w:rsid w:val="00B942B4"/>
    <w:rsid w:val="00B94524"/>
    <w:rsid w:val="00B95AD8"/>
    <w:rsid w:val="00BA13D6"/>
    <w:rsid w:val="00BA2439"/>
    <w:rsid w:val="00BA27D5"/>
    <w:rsid w:val="00BA2BD0"/>
    <w:rsid w:val="00BA3D9C"/>
    <w:rsid w:val="00BA4159"/>
    <w:rsid w:val="00BA4984"/>
    <w:rsid w:val="00BA5A67"/>
    <w:rsid w:val="00BA75E3"/>
    <w:rsid w:val="00BB1BC9"/>
    <w:rsid w:val="00BB27A8"/>
    <w:rsid w:val="00BB6EFF"/>
    <w:rsid w:val="00BC6780"/>
    <w:rsid w:val="00BC77EF"/>
    <w:rsid w:val="00BD0438"/>
    <w:rsid w:val="00BD067F"/>
    <w:rsid w:val="00BD07B8"/>
    <w:rsid w:val="00BD1864"/>
    <w:rsid w:val="00BD47DF"/>
    <w:rsid w:val="00BD482D"/>
    <w:rsid w:val="00BD5779"/>
    <w:rsid w:val="00BD68B1"/>
    <w:rsid w:val="00BE0BA2"/>
    <w:rsid w:val="00BE574C"/>
    <w:rsid w:val="00BE7EDB"/>
    <w:rsid w:val="00BF344B"/>
    <w:rsid w:val="00BF41D5"/>
    <w:rsid w:val="00BF52F3"/>
    <w:rsid w:val="00BF6A39"/>
    <w:rsid w:val="00BF77A8"/>
    <w:rsid w:val="00C004D1"/>
    <w:rsid w:val="00C0454D"/>
    <w:rsid w:val="00C050E5"/>
    <w:rsid w:val="00C14778"/>
    <w:rsid w:val="00C14ACB"/>
    <w:rsid w:val="00C14B92"/>
    <w:rsid w:val="00C165D1"/>
    <w:rsid w:val="00C17DAB"/>
    <w:rsid w:val="00C20787"/>
    <w:rsid w:val="00C238EE"/>
    <w:rsid w:val="00C25ADA"/>
    <w:rsid w:val="00C2625A"/>
    <w:rsid w:val="00C3026C"/>
    <w:rsid w:val="00C30643"/>
    <w:rsid w:val="00C31C62"/>
    <w:rsid w:val="00C32794"/>
    <w:rsid w:val="00C3578F"/>
    <w:rsid w:val="00C36134"/>
    <w:rsid w:val="00C376BA"/>
    <w:rsid w:val="00C4285C"/>
    <w:rsid w:val="00C474A3"/>
    <w:rsid w:val="00C47B38"/>
    <w:rsid w:val="00C51A30"/>
    <w:rsid w:val="00C5264A"/>
    <w:rsid w:val="00C52DC3"/>
    <w:rsid w:val="00C52EC0"/>
    <w:rsid w:val="00C553F5"/>
    <w:rsid w:val="00C62FF7"/>
    <w:rsid w:val="00C649CB"/>
    <w:rsid w:val="00C65067"/>
    <w:rsid w:val="00C671FC"/>
    <w:rsid w:val="00C672C2"/>
    <w:rsid w:val="00C676A9"/>
    <w:rsid w:val="00C7067A"/>
    <w:rsid w:val="00C763FF"/>
    <w:rsid w:val="00C76A69"/>
    <w:rsid w:val="00C801F6"/>
    <w:rsid w:val="00C8478C"/>
    <w:rsid w:val="00C8584D"/>
    <w:rsid w:val="00C85B02"/>
    <w:rsid w:val="00C92CD2"/>
    <w:rsid w:val="00C937A2"/>
    <w:rsid w:val="00C962EF"/>
    <w:rsid w:val="00CA0E70"/>
    <w:rsid w:val="00CA15D2"/>
    <w:rsid w:val="00CA2730"/>
    <w:rsid w:val="00CA5CD7"/>
    <w:rsid w:val="00CA64CA"/>
    <w:rsid w:val="00CA754E"/>
    <w:rsid w:val="00CA7C1D"/>
    <w:rsid w:val="00CB4608"/>
    <w:rsid w:val="00CC067D"/>
    <w:rsid w:val="00CC0C14"/>
    <w:rsid w:val="00CC0F0B"/>
    <w:rsid w:val="00CC2456"/>
    <w:rsid w:val="00CC3CEB"/>
    <w:rsid w:val="00CC43FD"/>
    <w:rsid w:val="00CC49F0"/>
    <w:rsid w:val="00CC5440"/>
    <w:rsid w:val="00CC7304"/>
    <w:rsid w:val="00CD0F4B"/>
    <w:rsid w:val="00CD116C"/>
    <w:rsid w:val="00CD17F3"/>
    <w:rsid w:val="00CD3EFC"/>
    <w:rsid w:val="00CD7628"/>
    <w:rsid w:val="00CE00A4"/>
    <w:rsid w:val="00CE2B23"/>
    <w:rsid w:val="00CE34FA"/>
    <w:rsid w:val="00CE51AD"/>
    <w:rsid w:val="00CE70E5"/>
    <w:rsid w:val="00CE77DE"/>
    <w:rsid w:val="00CE7B95"/>
    <w:rsid w:val="00CF0D47"/>
    <w:rsid w:val="00CF2A9B"/>
    <w:rsid w:val="00CF391D"/>
    <w:rsid w:val="00CF3F8A"/>
    <w:rsid w:val="00CF573D"/>
    <w:rsid w:val="00CF7469"/>
    <w:rsid w:val="00CF7AD7"/>
    <w:rsid w:val="00D0030B"/>
    <w:rsid w:val="00D00526"/>
    <w:rsid w:val="00D00942"/>
    <w:rsid w:val="00D0498B"/>
    <w:rsid w:val="00D05CBE"/>
    <w:rsid w:val="00D0794C"/>
    <w:rsid w:val="00D127AD"/>
    <w:rsid w:val="00D149B5"/>
    <w:rsid w:val="00D14CD2"/>
    <w:rsid w:val="00D15331"/>
    <w:rsid w:val="00D154B8"/>
    <w:rsid w:val="00D20D3A"/>
    <w:rsid w:val="00D20E02"/>
    <w:rsid w:val="00D25697"/>
    <w:rsid w:val="00D306F8"/>
    <w:rsid w:val="00D31624"/>
    <w:rsid w:val="00D317E6"/>
    <w:rsid w:val="00D32FF4"/>
    <w:rsid w:val="00D34B69"/>
    <w:rsid w:val="00D35490"/>
    <w:rsid w:val="00D370D8"/>
    <w:rsid w:val="00D37965"/>
    <w:rsid w:val="00D37BF3"/>
    <w:rsid w:val="00D40F0B"/>
    <w:rsid w:val="00D415B2"/>
    <w:rsid w:val="00D42034"/>
    <w:rsid w:val="00D42D90"/>
    <w:rsid w:val="00D46AA1"/>
    <w:rsid w:val="00D47100"/>
    <w:rsid w:val="00D5163C"/>
    <w:rsid w:val="00D51EF3"/>
    <w:rsid w:val="00D55837"/>
    <w:rsid w:val="00D61A88"/>
    <w:rsid w:val="00D61ABF"/>
    <w:rsid w:val="00D61D10"/>
    <w:rsid w:val="00D6241B"/>
    <w:rsid w:val="00D6373B"/>
    <w:rsid w:val="00D66DE1"/>
    <w:rsid w:val="00D729AD"/>
    <w:rsid w:val="00D73CAC"/>
    <w:rsid w:val="00D73FB0"/>
    <w:rsid w:val="00D74E02"/>
    <w:rsid w:val="00D75021"/>
    <w:rsid w:val="00D76101"/>
    <w:rsid w:val="00D767EB"/>
    <w:rsid w:val="00D8000C"/>
    <w:rsid w:val="00D812FA"/>
    <w:rsid w:val="00D814FC"/>
    <w:rsid w:val="00D82319"/>
    <w:rsid w:val="00D84EDC"/>
    <w:rsid w:val="00D85EAA"/>
    <w:rsid w:val="00D91AC7"/>
    <w:rsid w:val="00D92F2A"/>
    <w:rsid w:val="00D96321"/>
    <w:rsid w:val="00DA0EF1"/>
    <w:rsid w:val="00DA4147"/>
    <w:rsid w:val="00DA61D4"/>
    <w:rsid w:val="00DA7364"/>
    <w:rsid w:val="00DA7F29"/>
    <w:rsid w:val="00DB37DB"/>
    <w:rsid w:val="00DB3F86"/>
    <w:rsid w:val="00DB5CDE"/>
    <w:rsid w:val="00DB6578"/>
    <w:rsid w:val="00DC0CD7"/>
    <w:rsid w:val="00DC1F73"/>
    <w:rsid w:val="00DC4101"/>
    <w:rsid w:val="00DC4690"/>
    <w:rsid w:val="00DC7B79"/>
    <w:rsid w:val="00DD0229"/>
    <w:rsid w:val="00DD0969"/>
    <w:rsid w:val="00DD0DEF"/>
    <w:rsid w:val="00DD1A15"/>
    <w:rsid w:val="00DD27D6"/>
    <w:rsid w:val="00DD2F5D"/>
    <w:rsid w:val="00DD4155"/>
    <w:rsid w:val="00DD5824"/>
    <w:rsid w:val="00DD5F5F"/>
    <w:rsid w:val="00DD73B5"/>
    <w:rsid w:val="00DE0BA1"/>
    <w:rsid w:val="00DE1042"/>
    <w:rsid w:val="00DE55DB"/>
    <w:rsid w:val="00DE5E8B"/>
    <w:rsid w:val="00DE6C3C"/>
    <w:rsid w:val="00DE7638"/>
    <w:rsid w:val="00DE766D"/>
    <w:rsid w:val="00DE7E06"/>
    <w:rsid w:val="00DF1CE4"/>
    <w:rsid w:val="00DF2870"/>
    <w:rsid w:val="00DF5AF5"/>
    <w:rsid w:val="00DF66D6"/>
    <w:rsid w:val="00DF7E08"/>
    <w:rsid w:val="00E0062A"/>
    <w:rsid w:val="00E00988"/>
    <w:rsid w:val="00E00DF0"/>
    <w:rsid w:val="00E01648"/>
    <w:rsid w:val="00E02EA6"/>
    <w:rsid w:val="00E131A7"/>
    <w:rsid w:val="00E1414E"/>
    <w:rsid w:val="00E1535A"/>
    <w:rsid w:val="00E1668E"/>
    <w:rsid w:val="00E21EEB"/>
    <w:rsid w:val="00E223D5"/>
    <w:rsid w:val="00E22C75"/>
    <w:rsid w:val="00E24383"/>
    <w:rsid w:val="00E251DA"/>
    <w:rsid w:val="00E25C30"/>
    <w:rsid w:val="00E267FD"/>
    <w:rsid w:val="00E26903"/>
    <w:rsid w:val="00E3221A"/>
    <w:rsid w:val="00E3668A"/>
    <w:rsid w:val="00E44D18"/>
    <w:rsid w:val="00E451CC"/>
    <w:rsid w:val="00E452CD"/>
    <w:rsid w:val="00E45DD5"/>
    <w:rsid w:val="00E46F2C"/>
    <w:rsid w:val="00E47B7E"/>
    <w:rsid w:val="00E50FD5"/>
    <w:rsid w:val="00E524C0"/>
    <w:rsid w:val="00E5320D"/>
    <w:rsid w:val="00E5325E"/>
    <w:rsid w:val="00E54433"/>
    <w:rsid w:val="00E550EC"/>
    <w:rsid w:val="00E5511F"/>
    <w:rsid w:val="00E55F88"/>
    <w:rsid w:val="00E57006"/>
    <w:rsid w:val="00E57F23"/>
    <w:rsid w:val="00E60102"/>
    <w:rsid w:val="00E61FFE"/>
    <w:rsid w:val="00E63682"/>
    <w:rsid w:val="00E655E5"/>
    <w:rsid w:val="00E66326"/>
    <w:rsid w:val="00E736E4"/>
    <w:rsid w:val="00E73D3C"/>
    <w:rsid w:val="00E763BD"/>
    <w:rsid w:val="00E828F7"/>
    <w:rsid w:val="00E83C8A"/>
    <w:rsid w:val="00E85115"/>
    <w:rsid w:val="00E85CEE"/>
    <w:rsid w:val="00E8785C"/>
    <w:rsid w:val="00E87A84"/>
    <w:rsid w:val="00E90B92"/>
    <w:rsid w:val="00E90FDA"/>
    <w:rsid w:val="00E9211C"/>
    <w:rsid w:val="00E9274E"/>
    <w:rsid w:val="00E92F5B"/>
    <w:rsid w:val="00E93E6B"/>
    <w:rsid w:val="00E93ECF"/>
    <w:rsid w:val="00E96919"/>
    <w:rsid w:val="00E97D73"/>
    <w:rsid w:val="00EA20B9"/>
    <w:rsid w:val="00EA372A"/>
    <w:rsid w:val="00EA42AD"/>
    <w:rsid w:val="00EA5D90"/>
    <w:rsid w:val="00EA6CF2"/>
    <w:rsid w:val="00EA7516"/>
    <w:rsid w:val="00EB20BD"/>
    <w:rsid w:val="00EB46E3"/>
    <w:rsid w:val="00EB4AD3"/>
    <w:rsid w:val="00EB53BC"/>
    <w:rsid w:val="00EB61DD"/>
    <w:rsid w:val="00EB6203"/>
    <w:rsid w:val="00EB671D"/>
    <w:rsid w:val="00EB688A"/>
    <w:rsid w:val="00EC09FC"/>
    <w:rsid w:val="00EC35C3"/>
    <w:rsid w:val="00EC3A54"/>
    <w:rsid w:val="00EC4BB8"/>
    <w:rsid w:val="00EC5F78"/>
    <w:rsid w:val="00EC687F"/>
    <w:rsid w:val="00EC6988"/>
    <w:rsid w:val="00ED1D10"/>
    <w:rsid w:val="00ED3597"/>
    <w:rsid w:val="00ED3841"/>
    <w:rsid w:val="00ED5042"/>
    <w:rsid w:val="00ED7CE2"/>
    <w:rsid w:val="00EE195B"/>
    <w:rsid w:val="00EE5C31"/>
    <w:rsid w:val="00EF04AD"/>
    <w:rsid w:val="00EF1ED6"/>
    <w:rsid w:val="00EF3F40"/>
    <w:rsid w:val="00EF7C7E"/>
    <w:rsid w:val="00F00217"/>
    <w:rsid w:val="00F01BF1"/>
    <w:rsid w:val="00F03A2C"/>
    <w:rsid w:val="00F03AEE"/>
    <w:rsid w:val="00F03BAA"/>
    <w:rsid w:val="00F04D12"/>
    <w:rsid w:val="00F056D0"/>
    <w:rsid w:val="00F05E76"/>
    <w:rsid w:val="00F07569"/>
    <w:rsid w:val="00F10952"/>
    <w:rsid w:val="00F1280B"/>
    <w:rsid w:val="00F12930"/>
    <w:rsid w:val="00F14E10"/>
    <w:rsid w:val="00F15393"/>
    <w:rsid w:val="00F15B1E"/>
    <w:rsid w:val="00F2051B"/>
    <w:rsid w:val="00F218DA"/>
    <w:rsid w:val="00F223B1"/>
    <w:rsid w:val="00F225AA"/>
    <w:rsid w:val="00F23067"/>
    <w:rsid w:val="00F25147"/>
    <w:rsid w:val="00F2616D"/>
    <w:rsid w:val="00F3087B"/>
    <w:rsid w:val="00F31CCF"/>
    <w:rsid w:val="00F34577"/>
    <w:rsid w:val="00F34CC4"/>
    <w:rsid w:val="00F40C0C"/>
    <w:rsid w:val="00F41F49"/>
    <w:rsid w:val="00F43B01"/>
    <w:rsid w:val="00F500B3"/>
    <w:rsid w:val="00F5247D"/>
    <w:rsid w:val="00F54D47"/>
    <w:rsid w:val="00F54F1D"/>
    <w:rsid w:val="00F6042C"/>
    <w:rsid w:val="00F66FC8"/>
    <w:rsid w:val="00F70C9D"/>
    <w:rsid w:val="00F711AE"/>
    <w:rsid w:val="00F75F03"/>
    <w:rsid w:val="00F76FEC"/>
    <w:rsid w:val="00F80574"/>
    <w:rsid w:val="00F8078A"/>
    <w:rsid w:val="00F81164"/>
    <w:rsid w:val="00F83B7A"/>
    <w:rsid w:val="00F85B2A"/>
    <w:rsid w:val="00F86195"/>
    <w:rsid w:val="00F86E19"/>
    <w:rsid w:val="00F93472"/>
    <w:rsid w:val="00F972DF"/>
    <w:rsid w:val="00F97549"/>
    <w:rsid w:val="00FA0C69"/>
    <w:rsid w:val="00FA1714"/>
    <w:rsid w:val="00FA20F7"/>
    <w:rsid w:val="00FA32C1"/>
    <w:rsid w:val="00FB071F"/>
    <w:rsid w:val="00FB4549"/>
    <w:rsid w:val="00FB64AD"/>
    <w:rsid w:val="00FC0544"/>
    <w:rsid w:val="00FC296F"/>
    <w:rsid w:val="00FC3B60"/>
    <w:rsid w:val="00FC55A2"/>
    <w:rsid w:val="00FC7BA1"/>
    <w:rsid w:val="00FD01C1"/>
    <w:rsid w:val="00FD037B"/>
    <w:rsid w:val="00FD0ACF"/>
    <w:rsid w:val="00FD0FF5"/>
    <w:rsid w:val="00FD1E7A"/>
    <w:rsid w:val="00FD3552"/>
    <w:rsid w:val="00FD50D2"/>
    <w:rsid w:val="00FD6D93"/>
    <w:rsid w:val="00FD7A69"/>
    <w:rsid w:val="00FE0A74"/>
    <w:rsid w:val="00FE1D56"/>
    <w:rsid w:val="00FE39F8"/>
    <w:rsid w:val="00FE56CF"/>
    <w:rsid w:val="00FE58B2"/>
    <w:rsid w:val="00FE619A"/>
    <w:rsid w:val="00FE696C"/>
    <w:rsid w:val="00FE6AA9"/>
    <w:rsid w:val="00FF0205"/>
    <w:rsid w:val="00FF1D28"/>
    <w:rsid w:val="00FF4C30"/>
    <w:rsid w:val="00FF6234"/>
    <w:rsid w:val="00FF637F"/>
    <w:rsid w:val="00FF6DFF"/>
    <w:rsid w:val="00FF6FE0"/>
    <w:rsid w:val="0AF4E1E8"/>
    <w:rsid w:val="14F4EAB0"/>
    <w:rsid w:val="1E839AAF"/>
    <w:rsid w:val="475D61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2157E1"/>
  <w15:chartTrackingRefBased/>
  <w15:docId w15:val="{29C64F8A-55DB-4FF6-B429-9C55818F4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C0235"/>
  </w:style>
  <w:style w:type="paragraph" w:styleId="Heading1">
    <w:name w:val="heading 1"/>
    <w:basedOn w:val="Normal"/>
    <w:next w:val="BodyText1"/>
    <w:link w:val="Heading1Char"/>
    <w:qFormat/>
    <w:rsid w:val="00E00988"/>
    <w:pPr>
      <w:keepNext/>
      <w:spacing w:before="360" w:after="120"/>
      <w:outlineLvl w:val="0"/>
    </w:pPr>
    <w:rPr>
      <w:b/>
      <w:bCs/>
      <w:kern w:val="32"/>
      <w:sz w:val="28"/>
      <w:lang w:bidi="en-US"/>
    </w:rPr>
  </w:style>
  <w:style w:type="paragraph" w:styleId="Heading2">
    <w:name w:val="heading 2"/>
    <w:basedOn w:val="Normal"/>
    <w:next w:val="Normal"/>
    <w:link w:val="Heading2Char"/>
    <w:qFormat/>
    <w:rsid w:val="00E00988"/>
    <w:pPr>
      <w:keepNext/>
      <w:spacing w:after="60"/>
      <w:outlineLvl w:val="1"/>
    </w:pPr>
    <w:rPr>
      <w:b/>
      <w:iCs/>
      <w:sz w:val="24"/>
      <w:lang w:bidi="en-US"/>
    </w:rPr>
  </w:style>
  <w:style w:type="paragraph" w:styleId="Heading3">
    <w:name w:val="heading 3"/>
    <w:basedOn w:val="Normal"/>
    <w:next w:val="Normal"/>
    <w:link w:val="Heading3Char"/>
    <w:qFormat/>
    <w:rsid w:val="00E00988"/>
    <w:pPr>
      <w:keepNext/>
      <w:spacing w:before="240" w:after="60"/>
      <w:outlineLvl w:val="2"/>
    </w:pPr>
    <w:rPr>
      <w:b/>
      <w:bCs/>
      <w:i/>
      <w:color w:val="7F7F7F"/>
    </w:rPr>
  </w:style>
  <w:style w:type="paragraph" w:styleId="Heading4">
    <w:name w:val="heading 4"/>
    <w:basedOn w:val="Normal"/>
    <w:next w:val="Normal"/>
    <w:link w:val="Heading4Char"/>
    <w:qFormat/>
    <w:rsid w:val="00E00988"/>
    <w:pPr>
      <w:keepNext/>
      <w:spacing w:after="240"/>
      <w:outlineLvl w:val="3"/>
    </w:pPr>
    <w:rPr>
      <w:b/>
      <w:bC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basedOn w:val="Normal"/>
    <w:link w:val="BodytextChar"/>
    <w:qFormat/>
    <w:rsid w:val="00E00988"/>
    <w:pPr>
      <w:spacing w:after="240"/>
    </w:pPr>
  </w:style>
  <w:style w:type="character" w:customStyle="1" w:styleId="BodytextChar">
    <w:name w:val="Body text Char"/>
    <w:basedOn w:val="DefaultParagraphFont"/>
    <w:link w:val="BodyText1"/>
    <w:rsid w:val="00E00988"/>
    <w:rPr>
      <w:rFonts w:ascii="Calibri" w:hAnsi="Calibri" w:cs="Arial"/>
      <w:sz w:val="22"/>
      <w:szCs w:val="22"/>
    </w:rPr>
  </w:style>
  <w:style w:type="paragraph" w:customStyle="1" w:styleId="Exhibitheading">
    <w:name w:val="Exhibit heading"/>
    <w:basedOn w:val="Normal"/>
    <w:link w:val="ExhibitheadingChar"/>
    <w:qFormat/>
    <w:rsid w:val="00E00988"/>
    <w:pPr>
      <w:spacing w:after="120"/>
    </w:pPr>
    <w:rPr>
      <w:b/>
      <w:lang w:bidi="en-US"/>
    </w:rPr>
  </w:style>
  <w:style w:type="character" w:customStyle="1" w:styleId="ExhibitheadingChar">
    <w:name w:val="Exhibit heading Char"/>
    <w:basedOn w:val="DefaultParagraphFont"/>
    <w:link w:val="Exhibitheading"/>
    <w:rsid w:val="00E00988"/>
    <w:rPr>
      <w:rFonts w:ascii="Calibri" w:hAnsi="Calibri" w:cs="Arial"/>
      <w:b/>
      <w:sz w:val="22"/>
      <w:szCs w:val="22"/>
      <w:lang w:bidi="en-US"/>
    </w:rPr>
  </w:style>
  <w:style w:type="character" w:customStyle="1" w:styleId="Heading1Char">
    <w:name w:val="Heading 1 Char"/>
    <w:basedOn w:val="DefaultParagraphFont"/>
    <w:link w:val="Heading1"/>
    <w:rsid w:val="00E00988"/>
    <w:rPr>
      <w:rFonts w:ascii="Calibri" w:hAnsi="Calibri" w:cs="Arial"/>
      <w:b/>
      <w:bCs/>
      <w:kern w:val="32"/>
      <w:sz w:val="28"/>
      <w:szCs w:val="22"/>
      <w:lang w:bidi="en-US"/>
    </w:rPr>
  </w:style>
  <w:style w:type="character" w:customStyle="1" w:styleId="Heading2Char">
    <w:name w:val="Heading 2 Char"/>
    <w:basedOn w:val="DefaultParagraphFont"/>
    <w:link w:val="Heading2"/>
    <w:rsid w:val="00E00988"/>
    <w:rPr>
      <w:rFonts w:ascii="Calibri" w:hAnsi="Calibri" w:cs="Arial"/>
      <w:b/>
      <w:iCs/>
      <w:sz w:val="24"/>
      <w:szCs w:val="22"/>
      <w:lang w:bidi="en-US"/>
    </w:rPr>
  </w:style>
  <w:style w:type="character" w:customStyle="1" w:styleId="Heading3Char">
    <w:name w:val="Heading 3 Char"/>
    <w:basedOn w:val="DefaultParagraphFont"/>
    <w:link w:val="Heading3"/>
    <w:rsid w:val="00E00988"/>
    <w:rPr>
      <w:rFonts w:ascii="Calibri" w:hAnsi="Calibri" w:cs="Arial"/>
      <w:b/>
      <w:bCs/>
      <w:i/>
      <w:color w:val="7F7F7F"/>
      <w:sz w:val="22"/>
      <w:szCs w:val="22"/>
    </w:rPr>
  </w:style>
  <w:style w:type="character" w:customStyle="1" w:styleId="Heading4Char">
    <w:name w:val="Heading 4 Char"/>
    <w:basedOn w:val="DefaultParagraphFont"/>
    <w:link w:val="Heading4"/>
    <w:rsid w:val="00E00988"/>
    <w:rPr>
      <w:rFonts w:ascii="Calibri" w:hAnsi="Calibri" w:cs="Arial"/>
      <w:b/>
      <w:bCs/>
      <w:sz w:val="22"/>
      <w:szCs w:val="22"/>
      <w:lang w:bidi="en-US"/>
    </w:rPr>
  </w:style>
  <w:style w:type="paragraph" w:styleId="TOC1">
    <w:name w:val="toc 1"/>
    <w:basedOn w:val="Normal"/>
    <w:next w:val="Normal"/>
    <w:autoRedefine/>
    <w:uiPriority w:val="39"/>
    <w:unhideWhenUsed/>
    <w:qFormat/>
    <w:rsid w:val="00E00988"/>
    <w:pPr>
      <w:tabs>
        <w:tab w:val="right" w:leader="dot" w:pos="9350"/>
      </w:tabs>
      <w:spacing w:after="100"/>
    </w:pPr>
    <w:rPr>
      <w:lang w:bidi="en-US"/>
    </w:rPr>
  </w:style>
  <w:style w:type="paragraph" w:styleId="TOC2">
    <w:name w:val="toc 2"/>
    <w:basedOn w:val="Normal"/>
    <w:next w:val="Normal"/>
    <w:autoRedefine/>
    <w:uiPriority w:val="39"/>
    <w:unhideWhenUsed/>
    <w:qFormat/>
    <w:rsid w:val="00E00988"/>
    <w:pPr>
      <w:spacing w:after="100"/>
      <w:ind w:left="220"/>
    </w:pPr>
    <w:rPr>
      <w:lang w:bidi="en-US"/>
    </w:rPr>
  </w:style>
  <w:style w:type="paragraph" w:styleId="Title">
    <w:name w:val="Title"/>
    <w:basedOn w:val="Normal"/>
    <w:next w:val="Normal"/>
    <w:link w:val="TitleChar"/>
    <w:uiPriority w:val="10"/>
    <w:qFormat/>
    <w:rsid w:val="00E00988"/>
    <w:pPr>
      <w:pBdr>
        <w:bottom w:val="single" w:sz="8" w:space="1" w:color="4F81BD" w:themeColor="accent1"/>
      </w:pBdr>
      <w:spacing w:after="300"/>
    </w:pPr>
    <w:rPr>
      <w:sz w:val="52"/>
      <w:lang w:bidi="en-US"/>
    </w:rPr>
  </w:style>
  <w:style w:type="character" w:customStyle="1" w:styleId="TitleChar">
    <w:name w:val="Title Char"/>
    <w:basedOn w:val="DefaultParagraphFont"/>
    <w:link w:val="Title"/>
    <w:uiPriority w:val="10"/>
    <w:rsid w:val="00E00988"/>
    <w:rPr>
      <w:rFonts w:ascii="Calibri" w:hAnsi="Calibri" w:cs="Arial"/>
      <w:sz w:val="52"/>
      <w:szCs w:val="52"/>
      <w:lang w:bidi="en-US"/>
    </w:rPr>
  </w:style>
  <w:style w:type="paragraph" w:styleId="TOCHeading">
    <w:name w:val="TOC Heading"/>
    <w:basedOn w:val="Heading1"/>
    <w:next w:val="Normal"/>
    <w:uiPriority w:val="39"/>
    <w:qFormat/>
    <w:rsid w:val="00E00988"/>
    <w:pPr>
      <w:keepLines/>
      <w:spacing w:before="480" w:after="0" w:line="276" w:lineRule="auto"/>
      <w:outlineLvl w:val="9"/>
    </w:pPr>
    <w:rPr>
      <w:rFonts w:cs="Times New Roman"/>
      <w:kern w:val="0"/>
      <w:szCs w:val="28"/>
    </w:rPr>
  </w:style>
  <w:style w:type="paragraph" w:customStyle="1" w:styleId="BulletsLevel1">
    <w:name w:val="Bullets (Level 1)"/>
    <w:basedOn w:val="BodyText1"/>
    <w:qFormat/>
    <w:rsid w:val="00000BDB"/>
    <w:pPr>
      <w:numPr>
        <w:numId w:val="1"/>
      </w:numPr>
      <w:spacing w:after="120"/>
    </w:pPr>
  </w:style>
  <w:style w:type="paragraph" w:customStyle="1" w:styleId="Bullets">
    <w:name w:val="Bullets"/>
    <w:basedOn w:val="ListParagraph"/>
    <w:qFormat/>
    <w:rsid w:val="002C0FF6"/>
    <w:pPr>
      <w:numPr>
        <w:numId w:val="2"/>
      </w:numPr>
      <w:spacing w:after="120"/>
      <w:contextualSpacing w:val="0"/>
    </w:pPr>
  </w:style>
  <w:style w:type="paragraph" w:styleId="ListParagraph">
    <w:name w:val="List Paragraph"/>
    <w:basedOn w:val="Normal"/>
    <w:link w:val="ListParagraphChar"/>
    <w:uiPriority w:val="34"/>
    <w:qFormat/>
    <w:rsid w:val="002C0FF6"/>
    <w:pPr>
      <w:ind w:left="720"/>
      <w:contextualSpacing/>
    </w:pPr>
  </w:style>
  <w:style w:type="character" w:styleId="CommentReference">
    <w:name w:val="annotation reference"/>
    <w:basedOn w:val="DefaultParagraphFont"/>
    <w:uiPriority w:val="99"/>
    <w:semiHidden/>
    <w:unhideWhenUsed/>
    <w:rsid w:val="000F1136"/>
    <w:rPr>
      <w:sz w:val="16"/>
      <w:szCs w:val="16"/>
    </w:rPr>
  </w:style>
  <w:style w:type="paragraph" w:customStyle="1" w:styleId="CommentText1">
    <w:name w:val="Comment Text1"/>
    <w:basedOn w:val="Normal"/>
    <w:next w:val="CommentText"/>
    <w:link w:val="CommentTextChar"/>
    <w:uiPriority w:val="99"/>
    <w:semiHidden/>
    <w:unhideWhenUsed/>
    <w:rsid w:val="000F1136"/>
    <w:pPr>
      <w:spacing w:after="160"/>
    </w:pPr>
    <w:rPr>
      <w:sz w:val="20"/>
      <w:szCs w:val="20"/>
    </w:rPr>
  </w:style>
  <w:style w:type="character" w:customStyle="1" w:styleId="CommentTextChar">
    <w:name w:val="Comment Text Char"/>
    <w:basedOn w:val="DefaultParagraphFont"/>
    <w:link w:val="CommentText1"/>
    <w:uiPriority w:val="99"/>
    <w:semiHidden/>
    <w:rsid w:val="000F1136"/>
    <w:rPr>
      <w:sz w:val="20"/>
      <w:szCs w:val="20"/>
    </w:rPr>
  </w:style>
  <w:style w:type="table" w:customStyle="1" w:styleId="PlainTable21">
    <w:name w:val="Plain Table 21"/>
    <w:basedOn w:val="TableNormal"/>
    <w:next w:val="PlainTable2"/>
    <w:uiPriority w:val="42"/>
    <w:rsid w:val="000F1136"/>
    <w:rPr>
      <w:rFonts w:eastAsia="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CommentText">
    <w:name w:val="annotation text"/>
    <w:basedOn w:val="Normal"/>
    <w:link w:val="CommentTextChar1"/>
    <w:uiPriority w:val="99"/>
    <w:unhideWhenUsed/>
    <w:rsid w:val="000F1136"/>
    <w:rPr>
      <w:sz w:val="20"/>
      <w:szCs w:val="20"/>
    </w:rPr>
  </w:style>
  <w:style w:type="character" w:customStyle="1" w:styleId="CommentTextChar1">
    <w:name w:val="Comment Text Char1"/>
    <w:basedOn w:val="DefaultParagraphFont"/>
    <w:link w:val="CommentText"/>
    <w:uiPriority w:val="99"/>
    <w:rsid w:val="000F1136"/>
    <w:rPr>
      <w:sz w:val="20"/>
      <w:szCs w:val="20"/>
    </w:rPr>
  </w:style>
  <w:style w:type="table" w:styleId="PlainTable2">
    <w:name w:val="Plain Table 2"/>
    <w:basedOn w:val="TableNormal"/>
    <w:uiPriority w:val="42"/>
    <w:rsid w:val="000F113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0F11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13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36134"/>
    <w:rPr>
      <w:b/>
      <w:bCs/>
    </w:rPr>
  </w:style>
  <w:style w:type="character" w:customStyle="1" w:styleId="CommentSubjectChar">
    <w:name w:val="Comment Subject Char"/>
    <w:basedOn w:val="CommentTextChar1"/>
    <w:link w:val="CommentSubject"/>
    <w:uiPriority w:val="99"/>
    <w:semiHidden/>
    <w:rsid w:val="00C36134"/>
    <w:rPr>
      <w:b/>
      <w:bCs/>
      <w:sz w:val="20"/>
      <w:szCs w:val="20"/>
    </w:rPr>
  </w:style>
  <w:style w:type="paragraph" w:styleId="Header">
    <w:name w:val="header"/>
    <w:basedOn w:val="Normal"/>
    <w:link w:val="HeaderChar"/>
    <w:uiPriority w:val="99"/>
    <w:unhideWhenUsed/>
    <w:rsid w:val="00FE6AA9"/>
    <w:pPr>
      <w:tabs>
        <w:tab w:val="center" w:pos="4680"/>
        <w:tab w:val="right" w:pos="9360"/>
      </w:tabs>
    </w:pPr>
  </w:style>
  <w:style w:type="character" w:customStyle="1" w:styleId="HeaderChar">
    <w:name w:val="Header Char"/>
    <w:basedOn w:val="DefaultParagraphFont"/>
    <w:link w:val="Header"/>
    <w:uiPriority w:val="99"/>
    <w:rsid w:val="00FE6AA9"/>
  </w:style>
  <w:style w:type="paragraph" w:styleId="Footer">
    <w:name w:val="footer"/>
    <w:basedOn w:val="Normal"/>
    <w:link w:val="FooterChar"/>
    <w:uiPriority w:val="99"/>
    <w:unhideWhenUsed/>
    <w:rsid w:val="00FE6AA9"/>
    <w:pPr>
      <w:tabs>
        <w:tab w:val="center" w:pos="4680"/>
        <w:tab w:val="right" w:pos="9360"/>
      </w:tabs>
    </w:pPr>
  </w:style>
  <w:style w:type="character" w:customStyle="1" w:styleId="FooterChar">
    <w:name w:val="Footer Char"/>
    <w:basedOn w:val="DefaultParagraphFont"/>
    <w:link w:val="Footer"/>
    <w:uiPriority w:val="99"/>
    <w:rsid w:val="00FE6AA9"/>
  </w:style>
  <w:style w:type="table" w:styleId="TableGrid">
    <w:name w:val="Table Grid"/>
    <w:basedOn w:val="TableNormal"/>
    <w:uiPriority w:val="39"/>
    <w:rsid w:val="00AD61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B5CDE"/>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styleId="UnresolvedMention">
    <w:name w:val="Unresolved Mention"/>
    <w:basedOn w:val="DefaultParagraphFont"/>
    <w:uiPriority w:val="99"/>
    <w:semiHidden/>
    <w:unhideWhenUsed/>
    <w:rsid w:val="00CC0F0B"/>
    <w:rPr>
      <w:color w:val="605E5C"/>
      <w:shd w:val="clear" w:color="auto" w:fill="E1DFDD"/>
    </w:rPr>
  </w:style>
  <w:style w:type="character" w:styleId="FollowedHyperlink">
    <w:name w:val="FollowedHyperlink"/>
    <w:basedOn w:val="DefaultParagraphFont"/>
    <w:uiPriority w:val="99"/>
    <w:semiHidden/>
    <w:unhideWhenUsed/>
    <w:rsid w:val="00566C3A"/>
    <w:rPr>
      <w:color w:val="800080" w:themeColor="followedHyperlink"/>
      <w:u w:val="single"/>
    </w:rPr>
  </w:style>
  <w:style w:type="paragraph" w:styleId="Revision">
    <w:name w:val="Revision"/>
    <w:hidden/>
    <w:uiPriority w:val="99"/>
    <w:semiHidden/>
    <w:rsid w:val="00FC296F"/>
  </w:style>
  <w:style w:type="character" w:customStyle="1" w:styleId="normaltextrun">
    <w:name w:val="normaltextrun"/>
    <w:basedOn w:val="DefaultParagraphFont"/>
    <w:rsid w:val="00FC296F"/>
  </w:style>
  <w:style w:type="character" w:customStyle="1" w:styleId="eop">
    <w:name w:val="eop"/>
    <w:basedOn w:val="DefaultParagraphFont"/>
    <w:rsid w:val="00FC296F"/>
  </w:style>
  <w:style w:type="paragraph" w:customStyle="1" w:styleId="paragraph">
    <w:name w:val="paragraph"/>
    <w:basedOn w:val="Normal"/>
    <w:rsid w:val="00FC296F"/>
    <w:pPr>
      <w:spacing w:before="100" w:beforeAutospacing="1" w:after="100" w:afterAutospacing="1"/>
    </w:pPr>
    <w:rPr>
      <w:rFonts w:ascii="Times New Roman" w:hAnsi="Times New Roman" w:cs="Times New Roman"/>
      <w:sz w:val="24"/>
      <w:szCs w:val="24"/>
    </w:rPr>
  </w:style>
  <w:style w:type="table" w:customStyle="1" w:styleId="TableGrid1">
    <w:name w:val="Table Grid1"/>
    <w:basedOn w:val="TableNormal"/>
    <w:next w:val="TableGrid"/>
    <w:uiPriority w:val="39"/>
    <w:rsid w:val="00D76101"/>
    <w:rPr>
      <w:rFonts w:eastAsia="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F16E4"/>
    <w:rPr>
      <w:rFonts w:eastAsia="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93ECF"/>
    <w:pPr>
      <w:spacing w:before="100" w:beforeAutospacing="1" w:after="100" w:afterAutospacing="1"/>
    </w:pPr>
    <w:rPr>
      <w:rFonts w:ascii="Times New Roman" w:hAnsi="Times New Roman" w:cs="Times New Roman"/>
      <w:sz w:val="24"/>
      <w:szCs w:val="24"/>
    </w:rPr>
  </w:style>
  <w:style w:type="character" w:customStyle="1" w:styleId="ListParagraphChar">
    <w:name w:val="List Paragraph Char"/>
    <w:basedOn w:val="BodytextChar"/>
    <w:link w:val="ListParagraph"/>
    <w:uiPriority w:val="34"/>
    <w:rsid w:val="00F6042C"/>
    <w:rPr>
      <w:rFonts w:ascii="Calibri" w:hAnsi="Calibri" w:cs="Arial"/>
      <w:sz w:val="22"/>
      <w:szCs w:val="22"/>
    </w:rPr>
  </w:style>
  <w:style w:type="paragraph" w:customStyle="1" w:styleId="Normal0">
    <w:name w:val="Normal0"/>
    <w:rsid w:val="0098246F"/>
    <w:rPr>
      <w:rFonts w:eastAsia="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58050">
      <w:bodyDiv w:val="1"/>
      <w:marLeft w:val="0"/>
      <w:marRight w:val="0"/>
      <w:marTop w:val="0"/>
      <w:marBottom w:val="0"/>
      <w:divBdr>
        <w:top w:val="none" w:sz="0" w:space="0" w:color="auto"/>
        <w:left w:val="none" w:sz="0" w:space="0" w:color="auto"/>
        <w:bottom w:val="none" w:sz="0" w:space="0" w:color="auto"/>
        <w:right w:val="none" w:sz="0" w:space="0" w:color="auto"/>
      </w:divBdr>
    </w:div>
    <w:div w:id="141820200">
      <w:bodyDiv w:val="1"/>
      <w:marLeft w:val="0"/>
      <w:marRight w:val="0"/>
      <w:marTop w:val="0"/>
      <w:marBottom w:val="0"/>
      <w:divBdr>
        <w:top w:val="none" w:sz="0" w:space="0" w:color="auto"/>
        <w:left w:val="none" w:sz="0" w:space="0" w:color="auto"/>
        <w:bottom w:val="none" w:sz="0" w:space="0" w:color="auto"/>
        <w:right w:val="none" w:sz="0" w:space="0" w:color="auto"/>
      </w:divBdr>
      <w:divsChild>
        <w:div w:id="524943453">
          <w:marLeft w:val="446"/>
          <w:marRight w:val="0"/>
          <w:marTop w:val="0"/>
          <w:marBottom w:val="0"/>
          <w:divBdr>
            <w:top w:val="none" w:sz="0" w:space="0" w:color="auto"/>
            <w:left w:val="none" w:sz="0" w:space="0" w:color="auto"/>
            <w:bottom w:val="none" w:sz="0" w:space="0" w:color="auto"/>
            <w:right w:val="none" w:sz="0" w:space="0" w:color="auto"/>
          </w:divBdr>
        </w:div>
        <w:div w:id="1422414943">
          <w:marLeft w:val="446"/>
          <w:marRight w:val="0"/>
          <w:marTop w:val="0"/>
          <w:marBottom w:val="0"/>
          <w:divBdr>
            <w:top w:val="none" w:sz="0" w:space="0" w:color="auto"/>
            <w:left w:val="none" w:sz="0" w:space="0" w:color="auto"/>
            <w:bottom w:val="none" w:sz="0" w:space="0" w:color="auto"/>
            <w:right w:val="none" w:sz="0" w:space="0" w:color="auto"/>
          </w:divBdr>
        </w:div>
        <w:div w:id="907497395">
          <w:marLeft w:val="446"/>
          <w:marRight w:val="0"/>
          <w:marTop w:val="0"/>
          <w:marBottom w:val="0"/>
          <w:divBdr>
            <w:top w:val="none" w:sz="0" w:space="0" w:color="auto"/>
            <w:left w:val="none" w:sz="0" w:space="0" w:color="auto"/>
            <w:bottom w:val="none" w:sz="0" w:space="0" w:color="auto"/>
            <w:right w:val="none" w:sz="0" w:space="0" w:color="auto"/>
          </w:divBdr>
        </w:div>
        <w:div w:id="1456408370">
          <w:marLeft w:val="446"/>
          <w:marRight w:val="0"/>
          <w:marTop w:val="0"/>
          <w:marBottom w:val="0"/>
          <w:divBdr>
            <w:top w:val="none" w:sz="0" w:space="0" w:color="auto"/>
            <w:left w:val="none" w:sz="0" w:space="0" w:color="auto"/>
            <w:bottom w:val="none" w:sz="0" w:space="0" w:color="auto"/>
            <w:right w:val="none" w:sz="0" w:space="0" w:color="auto"/>
          </w:divBdr>
        </w:div>
      </w:divsChild>
    </w:div>
    <w:div w:id="317461423">
      <w:bodyDiv w:val="1"/>
      <w:marLeft w:val="0"/>
      <w:marRight w:val="0"/>
      <w:marTop w:val="0"/>
      <w:marBottom w:val="0"/>
      <w:divBdr>
        <w:top w:val="none" w:sz="0" w:space="0" w:color="auto"/>
        <w:left w:val="none" w:sz="0" w:space="0" w:color="auto"/>
        <w:bottom w:val="none" w:sz="0" w:space="0" w:color="auto"/>
        <w:right w:val="none" w:sz="0" w:space="0" w:color="auto"/>
      </w:divBdr>
      <w:divsChild>
        <w:div w:id="1759718253">
          <w:marLeft w:val="446"/>
          <w:marRight w:val="0"/>
          <w:marTop w:val="0"/>
          <w:marBottom w:val="0"/>
          <w:divBdr>
            <w:top w:val="none" w:sz="0" w:space="0" w:color="auto"/>
            <w:left w:val="none" w:sz="0" w:space="0" w:color="auto"/>
            <w:bottom w:val="none" w:sz="0" w:space="0" w:color="auto"/>
            <w:right w:val="none" w:sz="0" w:space="0" w:color="auto"/>
          </w:divBdr>
        </w:div>
        <w:div w:id="320231573">
          <w:marLeft w:val="446"/>
          <w:marRight w:val="0"/>
          <w:marTop w:val="0"/>
          <w:marBottom w:val="0"/>
          <w:divBdr>
            <w:top w:val="none" w:sz="0" w:space="0" w:color="auto"/>
            <w:left w:val="none" w:sz="0" w:space="0" w:color="auto"/>
            <w:bottom w:val="none" w:sz="0" w:space="0" w:color="auto"/>
            <w:right w:val="none" w:sz="0" w:space="0" w:color="auto"/>
          </w:divBdr>
        </w:div>
        <w:div w:id="1625115818">
          <w:marLeft w:val="446"/>
          <w:marRight w:val="0"/>
          <w:marTop w:val="0"/>
          <w:marBottom w:val="0"/>
          <w:divBdr>
            <w:top w:val="none" w:sz="0" w:space="0" w:color="auto"/>
            <w:left w:val="none" w:sz="0" w:space="0" w:color="auto"/>
            <w:bottom w:val="none" w:sz="0" w:space="0" w:color="auto"/>
            <w:right w:val="none" w:sz="0" w:space="0" w:color="auto"/>
          </w:divBdr>
        </w:div>
        <w:div w:id="1339506649">
          <w:marLeft w:val="446"/>
          <w:marRight w:val="0"/>
          <w:marTop w:val="0"/>
          <w:marBottom w:val="0"/>
          <w:divBdr>
            <w:top w:val="none" w:sz="0" w:space="0" w:color="auto"/>
            <w:left w:val="none" w:sz="0" w:space="0" w:color="auto"/>
            <w:bottom w:val="none" w:sz="0" w:space="0" w:color="auto"/>
            <w:right w:val="none" w:sz="0" w:space="0" w:color="auto"/>
          </w:divBdr>
        </w:div>
        <w:div w:id="1852065347">
          <w:marLeft w:val="446"/>
          <w:marRight w:val="0"/>
          <w:marTop w:val="0"/>
          <w:marBottom w:val="0"/>
          <w:divBdr>
            <w:top w:val="none" w:sz="0" w:space="0" w:color="auto"/>
            <w:left w:val="none" w:sz="0" w:space="0" w:color="auto"/>
            <w:bottom w:val="none" w:sz="0" w:space="0" w:color="auto"/>
            <w:right w:val="none" w:sz="0" w:space="0" w:color="auto"/>
          </w:divBdr>
        </w:div>
      </w:divsChild>
    </w:div>
    <w:div w:id="415900020">
      <w:bodyDiv w:val="1"/>
      <w:marLeft w:val="0"/>
      <w:marRight w:val="0"/>
      <w:marTop w:val="0"/>
      <w:marBottom w:val="0"/>
      <w:divBdr>
        <w:top w:val="none" w:sz="0" w:space="0" w:color="auto"/>
        <w:left w:val="none" w:sz="0" w:space="0" w:color="auto"/>
        <w:bottom w:val="none" w:sz="0" w:space="0" w:color="auto"/>
        <w:right w:val="none" w:sz="0" w:space="0" w:color="auto"/>
      </w:divBdr>
      <w:divsChild>
        <w:div w:id="359358184">
          <w:marLeft w:val="547"/>
          <w:marRight w:val="0"/>
          <w:marTop w:val="0"/>
          <w:marBottom w:val="0"/>
          <w:divBdr>
            <w:top w:val="none" w:sz="0" w:space="0" w:color="auto"/>
            <w:left w:val="none" w:sz="0" w:space="0" w:color="auto"/>
            <w:bottom w:val="none" w:sz="0" w:space="0" w:color="auto"/>
            <w:right w:val="none" w:sz="0" w:space="0" w:color="auto"/>
          </w:divBdr>
        </w:div>
        <w:div w:id="1740978192">
          <w:marLeft w:val="547"/>
          <w:marRight w:val="0"/>
          <w:marTop w:val="0"/>
          <w:marBottom w:val="0"/>
          <w:divBdr>
            <w:top w:val="none" w:sz="0" w:space="0" w:color="auto"/>
            <w:left w:val="none" w:sz="0" w:space="0" w:color="auto"/>
            <w:bottom w:val="none" w:sz="0" w:space="0" w:color="auto"/>
            <w:right w:val="none" w:sz="0" w:space="0" w:color="auto"/>
          </w:divBdr>
        </w:div>
        <w:div w:id="631714860">
          <w:marLeft w:val="547"/>
          <w:marRight w:val="0"/>
          <w:marTop w:val="0"/>
          <w:marBottom w:val="0"/>
          <w:divBdr>
            <w:top w:val="none" w:sz="0" w:space="0" w:color="auto"/>
            <w:left w:val="none" w:sz="0" w:space="0" w:color="auto"/>
            <w:bottom w:val="none" w:sz="0" w:space="0" w:color="auto"/>
            <w:right w:val="none" w:sz="0" w:space="0" w:color="auto"/>
          </w:divBdr>
        </w:div>
      </w:divsChild>
    </w:div>
    <w:div w:id="965158019">
      <w:bodyDiv w:val="1"/>
      <w:marLeft w:val="0"/>
      <w:marRight w:val="0"/>
      <w:marTop w:val="0"/>
      <w:marBottom w:val="0"/>
      <w:divBdr>
        <w:top w:val="none" w:sz="0" w:space="0" w:color="auto"/>
        <w:left w:val="none" w:sz="0" w:space="0" w:color="auto"/>
        <w:bottom w:val="none" w:sz="0" w:space="0" w:color="auto"/>
        <w:right w:val="none" w:sz="0" w:space="0" w:color="auto"/>
      </w:divBdr>
    </w:div>
    <w:div w:id="1393770293">
      <w:bodyDiv w:val="1"/>
      <w:marLeft w:val="0"/>
      <w:marRight w:val="0"/>
      <w:marTop w:val="0"/>
      <w:marBottom w:val="0"/>
      <w:divBdr>
        <w:top w:val="none" w:sz="0" w:space="0" w:color="auto"/>
        <w:left w:val="none" w:sz="0" w:space="0" w:color="auto"/>
        <w:bottom w:val="none" w:sz="0" w:space="0" w:color="auto"/>
        <w:right w:val="none" w:sz="0" w:space="0" w:color="auto"/>
      </w:divBdr>
      <w:divsChild>
        <w:div w:id="1388723788">
          <w:marLeft w:val="446"/>
          <w:marRight w:val="0"/>
          <w:marTop w:val="0"/>
          <w:marBottom w:val="0"/>
          <w:divBdr>
            <w:top w:val="none" w:sz="0" w:space="0" w:color="auto"/>
            <w:left w:val="none" w:sz="0" w:space="0" w:color="auto"/>
            <w:bottom w:val="none" w:sz="0" w:space="0" w:color="auto"/>
            <w:right w:val="none" w:sz="0" w:space="0" w:color="auto"/>
          </w:divBdr>
        </w:div>
        <w:div w:id="1727559123">
          <w:marLeft w:val="446"/>
          <w:marRight w:val="0"/>
          <w:marTop w:val="0"/>
          <w:marBottom w:val="0"/>
          <w:divBdr>
            <w:top w:val="none" w:sz="0" w:space="0" w:color="auto"/>
            <w:left w:val="none" w:sz="0" w:space="0" w:color="auto"/>
            <w:bottom w:val="none" w:sz="0" w:space="0" w:color="auto"/>
            <w:right w:val="none" w:sz="0" w:space="0" w:color="auto"/>
          </w:divBdr>
        </w:div>
        <w:div w:id="663437717">
          <w:marLeft w:val="994"/>
          <w:marRight w:val="0"/>
          <w:marTop w:val="0"/>
          <w:marBottom w:val="0"/>
          <w:divBdr>
            <w:top w:val="none" w:sz="0" w:space="0" w:color="auto"/>
            <w:left w:val="none" w:sz="0" w:space="0" w:color="auto"/>
            <w:bottom w:val="none" w:sz="0" w:space="0" w:color="auto"/>
            <w:right w:val="none" w:sz="0" w:space="0" w:color="auto"/>
          </w:divBdr>
        </w:div>
        <w:div w:id="409424458">
          <w:marLeft w:val="994"/>
          <w:marRight w:val="0"/>
          <w:marTop w:val="0"/>
          <w:marBottom w:val="0"/>
          <w:divBdr>
            <w:top w:val="none" w:sz="0" w:space="0" w:color="auto"/>
            <w:left w:val="none" w:sz="0" w:space="0" w:color="auto"/>
            <w:bottom w:val="none" w:sz="0" w:space="0" w:color="auto"/>
            <w:right w:val="none" w:sz="0" w:space="0" w:color="auto"/>
          </w:divBdr>
        </w:div>
        <w:div w:id="1388452655">
          <w:marLeft w:val="994"/>
          <w:marRight w:val="0"/>
          <w:marTop w:val="0"/>
          <w:marBottom w:val="0"/>
          <w:divBdr>
            <w:top w:val="none" w:sz="0" w:space="0" w:color="auto"/>
            <w:left w:val="none" w:sz="0" w:space="0" w:color="auto"/>
            <w:bottom w:val="none" w:sz="0" w:space="0" w:color="auto"/>
            <w:right w:val="none" w:sz="0" w:space="0" w:color="auto"/>
          </w:divBdr>
        </w:div>
        <w:div w:id="1754399357">
          <w:marLeft w:val="994"/>
          <w:marRight w:val="0"/>
          <w:marTop w:val="0"/>
          <w:marBottom w:val="0"/>
          <w:divBdr>
            <w:top w:val="none" w:sz="0" w:space="0" w:color="auto"/>
            <w:left w:val="none" w:sz="0" w:space="0" w:color="auto"/>
            <w:bottom w:val="none" w:sz="0" w:space="0" w:color="auto"/>
            <w:right w:val="none" w:sz="0" w:space="0" w:color="auto"/>
          </w:divBdr>
        </w:div>
        <w:div w:id="887372347">
          <w:marLeft w:val="446"/>
          <w:marRight w:val="0"/>
          <w:marTop w:val="0"/>
          <w:marBottom w:val="0"/>
          <w:divBdr>
            <w:top w:val="none" w:sz="0" w:space="0" w:color="auto"/>
            <w:left w:val="none" w:sz="0" w:space="0" w:color="auto"/>
            <w:bottom w:val="none" w:sz="0" w:space="0" w:color="auto"/>
            <w:right w:val="none" w:sz="0" w:space="0" w:color="auto"/>
          </w:divBdr>
        </w:div>
        <w:div w:id="1434857480">
          <w:marLeft w:val="446"/>
          <w:marRight w:val="0"/>
          <w:marTop w:val="0"/>
          <w:marBottom w:val="0"/>
          <w:divBdr>
            <w:top w:val="none" w:sz="0" w:space="0" w:color="auto"/>
            <w:left w:val="none" w:sz="0" w:space="0" w:color="auto"/>
            <w:bottom w:val="none" w:sz="0" w:space="0" w:color="auto"/>
            <w:right w:val="none" w:sz="0" w:space="0" w:color="auto"/>
          </w:divBdr>
        </w:div>
        <w:div w:id="467745488">
          <w:marLeft w:val="446"/>
          <w:marRight w:val="0"/>
          <w:marTop w:val="0"/>
          <w:marBottom w:val="0"/>
          <w:divBdr>
            <w:top w:val="none" w:sz="0" w:space="0" w:color="auto"/>
            <w:left w:val="none" w:sz="0" w:space="0" w:color="auto"/>
            <w:bottom w:val="none" w:sz="0" w:space="0" w:color="auto"/>
            <w:right w:val="none" w:sz="0" w:space="0" w:color="auto"/>
          </w:divBdr>
        </w:div>
        <w:div w:id="1021201986">
          <w:marLeft w:val="446"/>
          <w:marRight w:val="0"/>
          <w:marTop w:val="0"/>
          <w:marBottom w:val="0"/>
          <w:divBdr>
            <w:top w:val="none" w:sz="0" w:space="0" w:color="auto"/>
            <w:left w:val="none" w:sz="0" w:space="0" w:color="auto"/>
            <w:bottom w:val="none" w:sz="0" w:space="0" w:color="auto"/>
            <w:right w:val="none" w:sz="0" w:space="0" w:color="auto"/>
          </w:divBdr>
        </w:div>
      </w:divsChild>
    </w:div>
    <w:div w:id="1456832491">
      <w:bodyDiv w:val="1"/>
      <w:marLeft w:val="0"/>
      <w:marRight w:val="0"/>
      <w:marTop w:val="0"/>
      <w:marBottom w:val="0"/>
      <w:divBdr>
        <w:top w:val="none" w:sz="0" w:space="0" w:color="auto"/>
        <w:left w:val="none" w:sz="0" w:space="0" w:color="auto"/>
        <w:bottom w:val="none" w:sz="0" w:space="0" w:color="auto"/>
        <w:right w:val="none" w:sz="0" w:space="0" w:color="auto"/>
      </w:divBdr>
    </w:div>
    <w:div w:id="1747340883">
      <w:bodyDiv w:val="1"/>
      <w:marLeft w:val="0"/>
      <w:marRight w:val="0"/>
      <w:marTop w:val="0"/>
      <w:marBottom w:val="0"/>
      <w:divBdr>
        <w:top w:val="none" w:sz="0" w:space="0" w:color="auto"/>
        <w:left w:val="none" w:sz="0" w:space="0" w:color="auto"/>
        <w:bottom w:val="none" w:sz="0" w:space="0" w:color="auto"/>
        <w:right w:val="none" w:sz="0" w:space="0" w:color="auto"/>
      </w:divBdr>
      <w:divsChild>
        <w:div w:id="194001910">
          <w:marLeft w:val="547"/>
          <w:marRight w:val="0"/>
          <w:marTop w:val="0"/>
          <w:marBottom w:val="0"/>
          <w:divBdr>
            <w:top w:val="none" w:sz="0" w:space="0" w:color="auto"/>
            <w:left w:val="none" w:sz="0" w:space="0" w:color="auto"/>
            <w:bottom w:val="none" w:sz="0" w:space="0" w:color="auto"/>
            <w:right w:val="none" w:sz="0" w:space="0" w:color="auto"/>
          </w:divBdr>
        </w:div>
        <w:div w:id="421948576">
          <w:marLeft w:val="547"/>
          <w:marRight w:val="0"/>
          <w:marTop w:val="0"/>
          <w:marBottom w:val="0"/>
          <w:divBdr>
            <w:top w:val="none" w:sz="0" w:space="0" w:color="auto"/>
            <w:left w:val="none" w:sz="0" w:space="0" w:color="auto"/>
            <w:bottom w:val="none" w:sz="0" w:space="0" w:color="auto"/>
            <w:right w:val="none" w:sz="0" w:space="0" w:color="auto"/>
          </w:divBdr>
        </w:div>
        <w:div w:id="1210995223">
          <w:marLeft w:val="547"/>
          <w:marRight w:val="0"/>
          <w:marTop w:val="0"/>
          <w:marBottom w:val="0"/>
          <w:divBdr>
            <w:top w:val="none" w:sz="0" w:space="0" w:color="auto"/>
            <w:left w:val="none" w:sz="0" w:space="0" w:color="auto"/>
            <w:bottom w:val="none" w:sz="0" w:space="0" w:color="auto"/>
            <w:right w:val="none" w:sz="0" w:space="0" w:color="auto"/>
          </w:divBdr>
        </w:div>
        <w:div w:id="574631356">
          <w:marLeft w:val="547"/>
          <w:marRight w:val="0"/>
          <w:marTop w:val="0"/>
          <w:marBottom w:val="0"/>
          <w:divBdr>
            <w:top w:val="none" w:sz="0" w:space="0" w:color="auto"/>
            <w:left w:val="none" w:sz="0" w:space="0" w:color="auto"/>
            <w:bottom w:val="none" w:sz="0" w:space="0" w:color="auto"/>
            <w:right w:val="none" w:sz="0" w:space="0" w:color="auto"/>
          </w:divBdr>
        </w:div>
        <w:div w:id="1072386973">
          <w:marLeft w:val="547"/>
          <w:marRight w:val="0"/>
          <w:marTop w:val="0"/>
          <w:marBottom w:val="0"/>
          <w:divBdr>
            <w:top w:val="none" w:sz="0" w:space="0" w:color="auto"/>
            <w:left w:val="none" w:sz="0" w:space="0" w:color="auto"/>
            <w:bottom w:val="none" w:sz="0" w:space="0" w:color="auto"/>
            <w:right w:val="none" w:sz="0" w:space="0" w:color="auto"/>
          </w:divBdr>
        </w:div>
        <w:div w:id="62666989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iologycorner.com/worksheets/peppermoth_paper.html" TargetMode="External"/><Relationship Id="rId18" Type="http://schemas.openxmlformats.org/officeDocument/2006/relationships/footer" Target="footer1.xm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s://www.onezoom.org/"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www.usanpn.org/node/22253" TargetMode="External"/><Relationship Id="rId17" Type="http://schemas.openxmlformats.org/officeDocument/2006/relationships/hyperlink" Target="https://pixabay.com/images/search/tortoise/" TargetMode="External"/><Relationship Id="rId25" Type="http://schemas.openxmlformats.org/officeDocument/2006/relationships/hyperlink" Target="https://www.youtube.com/watch?v=NwZzmTuhs3M" TargetMode="External"/><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pixabay.com/images/search/saddleback%20tortoise/" TargetMode="External"/><Relationship Id="rId20" Type="http://schemas.openxmlformats.org/officeDocument/2006/relationships/hyperlink" Target="https://animaldiversity.org/"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File:Snowshoe_Hare,_Shirleys_Bay.jpg" TargetMode="External"/><Relationship Id="rId24" Type="http://schemas.openxmlformats.org/officeDocument/2006/relationships/hyperlink" Target="https://www.usanpn.org/node/22253"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upload.wikimedia.org/wikipedia/commons/thumb/6/6d/Peppered_moths.jpg/807px-Peppered_moths.jpg?20130428105519" TargetMode="Externa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hyperlink" Target="https://usanpn.org/files/shared/images/snowshoe%20hare_L.Scott%20Mills%20research%20photo.jpg" TargetMode="External"/><Relationship Id="rId19" Type="http://schemas.openxmlformats.org/officeDocument/2006/relationships/hyperlink" Target="https://evolution.berkeley.edu/what-are-evograms/"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NwZzmTuhs3M" TargetMode="Externa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97A7A-8FA5-446D-A16F-A4C7C243D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15</Pages>
  <Words>3249</Words>
  <Characters>18523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Harding</dc:creator>
  <cp:keywords/>
  <dc:description/>
  <cp:lastModifiedBy>Erin Buchanan</cp:lastModifiedBy>
  <cp:revision>39</cp:revision>
  <dcterms:created xsi:type="dcterms:W3CDTF">2023-07-24T18:47:00Z</dcterms:created>
  <dcterms:modified xsi:type="dcterms:W3CDTF">2023-08-07T20:21:00Z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95be2fa23c4d4c69491b6ec83ae162238874bcf2a95d52d0161158eb25b64d3c</vt:lpwstr>
  </property>
</Properties>
</file>