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F0BC" w14:textId="77777777" w:rsidR="006E3EFE" w:rsidRDefault="006E3EFE" w:rsidP="006E3EFE">
      <w:pPr>
        <w:keepNext/>
        <w:tabs>
          <w:tab w:val="left" w:pos="180"/>
        </w:tabs>
        <w:rPr>
          <w:rFonts w:cs="Calibri"/>
          <w:b/>
          <w:iCs/>
          <w:color w:val="FFFFFF"/>
          <w:sz w:val="28"/>
          <w:szCs w:val="28"/>
        </w:rPr>
      </w:pPr>
    </w:p>
    <w:p w14:paraId="6E024E56" w14:textId="77777777" w:rsidR="006E3EFE" w:rsidRPr="00EB189D" w:rsidRDefault="006E3EFE" w:rsidP="006E3EFE">
      <w:pPr>
        <w:keepNext/>
        <w:tabs>
          <w:tab w:val="left" w:pos="180"/>
        </w:tabs>
        <w:rPr>
          <w:rFonts w:cs="Calibri"/>
          <w:b/>
          <w:iCs/>
          <w:color w:val="FFFFFF"/>
          <w:sz w:val="28"/>
          <w:szCs w:val="28"/>
        </w:rPr>
      </w:pPr>
    </w:p>
    <w:p w14:paraId="698424C3" w14:textId="77777777" w:rsidR="006E3EFE" w:rsidRPr="00EB189D" w:rsidRDefault="006E3EFE" w:rsidP="006E3EFE">
      <w:pPr>
        <w:keepNext/>
        <w:tabs>
          <w:tab w:val="left" w:pos="180"/>
        </w:tabs>
        <w:rPr>
          <w:rFonts w:cs="Calibri"/>
          <w:b/>
          <w:iCs/>
          <w:color w:val="FFFFFF"/>
          <w:sz w:val="28"/>
          <w:szCs w:val="28"/>
        </w:rPr>
      </w:pPr>
    </w:p>
    <w:p w14:paraId="0D833FDC" w14:textId="77777777" w:rsidR="006E3EFE" w:rsidRPr="00EB189D" w:rsidRDefault="006E3EFE" w:rsidP="006E3EFE">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1D842F67" wp14:editId="731B5104">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5876D" w14:textId="77777777" w:rsidR="006E3EFE" w:rsidRPr="00EB189D" w:rsidRDefault="006E3EFE" w:rsidP="006E3EFE">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43995CC1" w14:textId="77777777" w:rsidR="006E3EFE" w:rsidRPr="00EB189D" w:rsidRDefault="006E3EFE" w:rsidP="006E3EFE">
      <w:pPr>
        <w:tabs>
          <w:tab w:val="center" w:pos="4680"/>
        </w:tabs>
        <w:rPr>
          <w:rFonts w:ascii="Calibri" w:eastAsia="Calibri" w:hAnsi="Calibri"/>
          <w:sz w:val="22"/>
          <w:szCs w:val="22"/>
        </w:rPr>
      </w:pPr>
      <w:r w:rsidRPr="00EB189D">
        <w:rPr>
          <w:rFonts w:ascii="Calibri" w:eastAsia="Calibri" w:hAnsi="Calibri"/>
          <w:sz w:val="22"/>
          <w:szCs w:val="22"/>
        </w:rPr>
        <w:tab/>
      </w:r>
    </w:p>
    <w:p w14:paraId="6D883133" w14:textId="77777777" w:rsidR="006E3EFE" w:rsidRPr="00EB189D" w:rsidRDefault="006E3EFE" w:rsidP="006E3EFE">
      <w:pPr>
        <w:rPr>
          <w:rFonts w:ascii="Calibri" w:eastAsia="Calibri" w:hAnsi="Calibri"/>
          <w:sz w:val="22"/>
          <w:szCs w:val="22"/>
        </w:rPr>
      </w:pPr>
    </w:p>
    <w:p w14:paraId="1CD4709C" w14:textId="77777777" w:rsidR="006E3EFE" w:rsidRPr="00EB189D" w:rsidRDefault="006E3EFE" w:rsidP="006E3EFE">
      <w:pPr>
        <w:jc w:val="center"/>
        <w:rPr>
          <w:rFonts w:ascii="Calibri" w:eastAsia="Calibri" w:hAnsi="Calibri"/>
          <w:b/>
          <w:bCs/>
          <w:sz w:val="28"/>
          <w:szCs w:val="28"/>
        </w:rPr>
      </w:pPr>
      <w:bookmarkStart w:id="0" w:name="_Hlk117843841"/>
    </w:p>
    <w:p w14:paraId="1CF0C68C" w14:textId="77777777" w:rsidR="006E3EFE" w:rsidRDefault="006E3EFE" w:rsidP="006E3EFE">
      <w:pPr>
        <w:jc w:val="center"/>
        <w:rPr>
          <w:rFonts w:ascii="Calibri" w:eastAsia="Calibri" w:hAnsi="Calibri"/>
          <w:b/>
          <w:bCs/>
          <w:sz w:val="28"/>
          <w:szCs w:val="28"/>
        </w:rPr>
      </w:pPr>
    </w:p>
    <w:p w14:paraId="5BFDB356" w14:textId="77777777" w:rsidR="006E3EFE" w:rsidRPr="00EB189D" w:rsidRDefault="006E3EFE" w:rsidP="006E3EFE">
      <w:pPr>
        <w:jc w:val="center"/>
        <w:rPr>
          <w:rFonts w:ascii="Calibri" w:eastAsia="Calibri" w:hAnsi="Calibri"/>
          <w:b/>
          <w:bCs/>
          <w:sz w:val="28"/>
          <w:szCs w:val="28"/>
        </w:rPr>
      </w:pPr>
    </w:p>
    <w:p w14:paraId="2ED5D936" w14:textId="77777777" w:rsidR="006E3EFE" w:rsidRPr="00EB189D" w:rsidRDefault="006E3EFE" w:rsidP="006E3EFE">
      <w:pPr>
        <w:jc w:val="center"/>
        <w:rPr>
          <w:rFonts w:ascii="Calibri" w:eastAsia="Calibri" w:hAnsi="Calibri"/>
          <w:b/>
          <w:bCs/>
          <w:sz w:val="28"/>
          <w:szCs w:val="28"/>
        </w:rPr>
      </w:pPr>
    </w:p>
    <w:p w14:paraId="5CFAC6D4" w14:textId="77777777" w:rsidR="006E3EFE" w:rsidRPr="00EB189D" w:rsidRDefault="006E3EFE" w:rsidP="006E3EFE">
      <w:pPr>
        <w:jc w:val="center"/>
        <w:rPr>
          <w:rFonts w:ascii="Calibri" w:eastAsia="Calibri" w:hAnsi="Calibri"/>
          <w:b/>
          <w:bCs/>
          <w:sz w:val="28"/>
          <w:szCs w:val="28"/>
        </w:rPr>
      </w:pPr>
    </w:p>
    <w:p w14:paraId="1BAAA788" w14:textId="77777777" w:rsidR="006E3EFE" w:rsidRPr="00EB189D" w:rsidRDefault="006E3EFE" w:rsidP="006E3EFE">
      <w:pPr>
        <w:jc w:val="center"/>
        <w:rPr>
          <w:rFonts w:ascii="Calibri" w:eastAsia="Calibri" w:hAnsi="Calibri"/>
          <w:b/>
          <w:bCs/>
          <w:sz w:val="28"/>
          <w:szCs w:val="28"/>
        </w:rPr>
      </w:pPr>
    </w:p>
    <w:p w14:paraId="7CE9D130" w14:textId="77777777" w:rsidR="006E3EFE" w:rsidRPr="00EB189D" w:rsidRDefault="006E3EFE" w:rsidP="006E3EFE">
      <w:pPr>
        <w:jc w:val="center"/>
        <w:rPr>
          <w:rFonts w:ascii="Calibri" w:eastAsia="Calibri" w:hAnsi="Calibri"/>
          <w:b/>
          <w:bCs/>
          <w:sz w:val="28"/>
          <w:szCs w:val="28"/>
        </w:rPr>
      </w:pPr>
    </w:p>
    <w:p w14:paraId="310B14E6" w14:textId="77777777" w:rsidR="006E3EFE" w:rsidRPr="00EB189D" w:rsidRDefault="006E3EFE" w:rsidP="006E3EFE">
      <w:pPr>
        <w:jc w:val="center"/>
        <w:rPr>
          <w:rFonts w:ascii="Calibri" w:eastAsia="Calibri" w:hAnsi="Calibri"/>
          <w:b/>
          <w:bCs/>
          <w:sz w:val="32"/>
          <w:szCs w:val="32"/>
        </w:rPr>
      </w:pPr>
      <w:r w:rsidRPr="00EB189D">
        <w:rPr>
          <w:rFonts w:ascii="Calibri" w:eastAsia="Calibri" w:hAnsi="Calibri"/>
          <w:b/>
          <w:bCs/>
          <w:sz w:val="32"/>
          <w:szCs w:val="32"/>
        </w:rPr>
        <w:t xml:space="preserve">Grade 5 Science </w:t>
      </w:r>
    </w:p>
    <w:p w14:paraId="112D9C24" w14:textId="6B04140A" w:rsidR="006E3EFE" w:rsidRPr="00EB189D" w:rsidRDefault="006E3EFE" w:rsidP="006E3EFE">
      <w:pPr>
        <w:jc w:val="center"/>
        <w:rPr>
          <w:rFonts w:ascii="Calibri" w:eastAsia="Calibri" w:hAnsi="Calibri"/>
          <w:b/>
          <w:bCs/>
          <w:sz w:val="32"/>
          <w:szCs w:val="32"/>
        </w:rPr>
      </w:pPr>
      <w:r w:rsidRPr="00EB189D">
        <w:rPr>
          <w:rFonts w:ascii="Calibri" w:eastAsia="Calibri" w:hAnsi="Calibri"/>
          <w:b/>
          <w:bCs/>
          <w:sz w:val="32"/>
          <w:szCs w:val="32"/>
        </w:rPr>
        <w:t xml:space="preserve">Unit </w:t>
      </w:r>
      <w:r w:rsidR="00D544EF">
        <w:rPr>
          <w:rFonts w:ascii="Calibri" w:eastAsia="Calibri" w:hAnsi="Calibri"/>
          <w:b/>
          <w:bCs/>
          <w:sz w:val="32"/>
          <w:szCs w:val="32"/>
        </w:rPr>
        <w:t>2</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1DCBC9BA" w14:textId="3C8854D0" w:rsidR="006E3EFE" w:rsidRPr="00EB189D" w:rsidRDefault="006E3EFE" w:rsidP="006E3EFE">
      <w:pPr>
        <w:jc w:val="center"/>
        <w:rPr>
          <w:rFonts w:ascii="Calibri" w:eastAsia="Calibri" w:hAnsi="Calibri"/>
          <w:b/>
          <w:bCs/>
          <w:sz w:val="32"/>
          <w:szCs w:val="32"/>
        </w:rPr>
      </w:pPr>
      <w:r w:rsidRPr="00EB189D">
        <w:rPr>
          <w:rFonts w:ascii="Calibri" w:eastAsia="Calibri" w:hAnsi="Calibri"/>
          <w:b/>
          <w:bCs/>
          <w:sz w:val="32"/>
          <w:szCs w:val="32"/>
        </w:rPr>
        <w:t xml:space="preserve">Matter and </w:t>
      </w:r>
      <w:r w:rsidR="000501ED">
        <w:rPr>
          <w:rFonts w:ascii="Calibri" w:eastAsia="Calibri" w:hAnsi="Calibri"/>
          <w:b/>
          <w:bCs/>
          <w:sz w:val="32"/>
          <w:szCs w:val="32"/>
        </w:rPr>
        <w:t>Energy in Organisms and Ecosystems</w:t>
      </w:r>
    </w:p>
    <w:p w14:paraId="2E06A456" w14:textId="77777777" w:rsidR="006E3EFE" w:rsidRPr="00EB189D" w:rsidRDefault="006E3EFE" w:rsidP="006E3EFE">
      <w:pPr>
        <w:jc w:val="center"/>
        <w:rPr>
          <w:rFonts w:ascii="Calibri" w:eastAsia="Calibri" w:hAnsi="Calibri"/>
          <w:b/>
          <w:bCs/>
          <w:sz w:val="32"/>
          <w:szCs w:val="32"/>
        </w:rPr>
      </w:pPr>
      <w:r>
        <w:rPr>
          <w:rFonts w:ascii="Calibri" w:eastAsia="Calibri" w:hAnsi="Calibri"/>
          <w:b/>
          <w:bCs/>
          <w:sz w:val="32"/>
          <w:szCs w:val="32"/>
        </w:rPr>
        <w:t>July</w:t>
      </w:r>
      <w:r w:rsidRPr="00EB189D">
        <w:rPr>
          <w:rFonts w:ascii="Calibri" w:eastAsia="Calibri" w:hAnsi="Calibri"/>
          <w:b/>
          <w:bCs/>
          <w:sz w:val="32"/>
          <w:szCs w:val="32"/>
        </w:rPr>
        <w:t xml:space="preserve"> 2023</w:t>
      </w:r>
    </w:p>
    <w:p w14:paraId="4FDB40D2" w14:textId="77777777" w:rsidR="006E3EFE" w:rsidRPr="00EB189D" w:rsidRDefault="006E3EFE" w:rsidP="006E3EFE">
      <w:pPr>
        <w:rPr>
          <w:rFonts w:ascii="Calibri" w:eastAsia="Calibri" w:hAnsi="Calibri"/>
          <w:sz w:val="22"/>
          <w:szCs w:val="22"/>
        </w:rPr>
      </w:pPr>
    </w:p>
    <w:p w14:paraId="2952A05E" w14:textId="77777777" w:rsidR="006E3EFE" w:rsidRPr="00EB189D" w:rsidRDefault="006E3EFE" w:rsidP="006E3EFE">
      <w:pPr>
        <w:rPr>
          <w:rFonts w:ascii="Calibri" w:eastAsia="Calibri" w:hAnsi="Calibri"/>
          <w:sz w:val="22"/>
          <w:szCs w:val="22"/>
        </w:rPr>
      </w:pPr>
    </w:p>
    <w:p w14:paraId="61DEF516" w14:textId="77777777" w:rsidR="006E3EFE" w:rsidRPr="00EB189D" w:rsidRDefault="006E3EFE" w:rsidP="006E3EFE">
      <w:pPr>
        <w:rPr>
          <w:rFonts w:ascii="Calibri" w:eastAsia="Calibri" w:hAnsi="Calibri"/>
          <w:sz w:val="22"/>
          <w:szCs w:val="22"/>
        </w:rPr>
      </w:pPr>
    </w:p>
    <w:p w14:paraId="416D3D03" w14:textId="77777777" w:rsidR="006E3EFE" w:rsidRDefault="006E3EFE" w:rsidP="006E3EFE">
      <w:pPr>
        <w:rPr>
          <w:rFonts w:ascii="Calibri" w:eastAsia="Calibri" w:hAnsi="Calibri"/>
          <w:sz w:val="22"/>
          <w:szCs w:val="22"/>
        </w:rPr>
      </w:pPr>
    </w:p>
    <w:p w14:paraId="16CA64C6" w14:textId="77777777" w:rsidR="006E3EFE" w:rsidRPr="00EB189D" w:rsidRDefault="006E3EFE" w:rsidP="006E3EFE">
      <w:pPr>
        <w:rPr>
          <w:rFonts w:ascii="Calibri" w:eastAsia="Calibri" w:hAnsi="Calibri"/>
          <w:sz w:val="22"/>
          <w:szCs w:val="22"/>
        </w:rPr>
      </w:pPr>
    </w:p>
    <w:p w14:paraId="317121C8" w14:textId="77777777" w:rsidR="006E3EFE" w:rsidRDefault="006E3EFE" w:rsidP="006E3EFE">
      <w:pPr>
        <w:tabs>
          <w:tab w:val="left" w:pos="4050"/>
        </w:tabs>
        <w:rPr>
          <w:rFonts w:ascii="Calibri" w:eastAsia="Calibri" w:hAnsi="Calibri"/>
          <w:i/>
          <w:iCs/>
          <w:sz w:val="22"/>
          <w:szCs w:val="22"/>
        </w:rPr>
      </w:pPr>
    </w:p>
    <w:p w14:paraId="5C29BAD0" w14:textId="77777777" w:rsidR="006E3EFE" w:rsidRDefault="006E3EFE" w:rsidP="006E3EFE">
      <w:pPr>
        <w:tabs>
          <w:tab w:val="left" w:pos="4050"/>
        </w:tabs>
        <w:rPr>
          <w:rFonts w:ascii="Calibri" w:eastAsia="Calibri" w:hAnsi="Calibri"/>
          <w:i/>
          <w:iCs/>
          <w:sz w:val="22"/>
          <w:szCs w:val="22"/>
        </w:rPr>
      </w:pPr>
    </w:p>
    <w:p w14:paraId="47F0B081" w14:textId="77777777" w:rsidR="006E3EFE" w:rsidRPr="00EB189D" w:rsidRDefault="006E3EFE" w:rsidP="006E3EFE">
      <w:pPr>
        <w:tabs>
          <w:tab w:val="left" w:pos="4050"/>
        </w:tabs>
        <w:rPr>
          <w:rFonts w:ascii="Calibri" w:eastAsia="Calibri" w:hAnsi="Calibri"/>
          <w:i/>
          <w:iCs/>
          <w:sz w:val="22"/>
          <w:szCs w:val="22"/>
        </w:rPr>
      </w:pPr>
    </w:p>
    <w:p w14:paraId="77B010C3" w14:textId="3AFC57E6" w:rsidR="006E3EFE" w:rsidRPr="00EB189D" w:rsidRDefault="006E3EFE" w:rsidP="006E3EFE">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5 Science Unit </w:t>
      </w:r>
      <w:r w:rsidR="00AE1D9C">
        <w:rPr>
          <w:rFonts w:asciiTheme="majorHAnsi" w:hAnsiTheme="majorHAnsi" w:cstheme="majorHAnsi"/>
          <w:i/>
          <w:iCs/>
          <w:sz w:val="22"/>
          <w:szCs w:val="22"/>
        </w:rPr>
        <w:t>2</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Matter and </w:t>
      </w:r>
      <w:r w:rsidR="000501ED">
        <w:rPr>
          <w:rFonts w:asciiTheme="majorHAnsi" w:hAnsiTheme="majorHAnsi" w:cstheme="majorHAnsi"/>
          <w:i/>
          <w:iCs/>
          <w:sz w:val="22"/>
          <w:szCs w:val="22"/>
        </w:rPr>
        <w:t>Energy in Organisms and Ecosystems</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880091E" w14:textId="77777777" w:rsidR="006E3EFE" w:rsidRPr="00EB189D" w:rsidRDefault="006E3EFE" w:rsidP="006E3EFE">
      <w:pPr>
        <w:tabs>
          <w:tab w:val="left" w:pos="4050"/>
        </w:tabs>
        <w:rPr>
          <w:rFonts w:asciiTheme="majorHAnsi" w:hAnsiTheme="majorHAnsi" w:cstheme="majorHAnsi"/>
          <w:i/>
          <w:iCs/>
          <w:sz w:val="22"/>
          <w:szCs w:val="22"/>
        </w:rPr>
      </w:pPr>
    </w:p>
    <w:p w14:paraId="0D877A0B" w14:textId="114C2E91" w:rsidR="006E3EFE" w:rsidRDefault="006E3EFE" w:rsidP="006E3EFE">
      <w:pPr>
        <w:tabs>
          <w:tab w:val="left" w:pos="4050"/>
        </w:tabs>
        <w:rPr>
          <w:rFonts w:asciiTheme="majorHAnsi" w:hAnsiTheme="majorHAnsi" w:cstheme="majorHAnsi"/>
          <w:i/>
          <w:iCs/>
          <w:sz w:val="22"/>
          <w:szCs w:val="22"/>
        </w:rPr>
        <w:sectPr w:rsidR="006E3EFE" w:rsidSect="00CA1DB5">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5 Science Unit </w:t>
      </w:r>
      <w:r w:rsidR="000501ED">
        <w:rPr>
          <w:rFonts w:asciiTheme="majorHAnsi" w:hAnsiTheme="majorHAnsi" w:cstheme="majorHAnsi"/>
          <w:i/>
          <w:iCs/>
          <w:sz w:val="22"/>
          <w:szCs w:val="22"/>
        </w:rPr>
        <w:t>2</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Matter and </w:t>
      </w:r>
      <w:r w:rsidR="000501ED">
        <w:rPr>
          <w:rFonts w:asciiTheme="majorHAnsi" w:hAnsiTheme="majorHAnsi" w:cstheme="majorHAnsi"/>
          <w:i/>
          <w:iCs/>
          <w:sz w:val="22"/>
          <w:szCs w:val="22"/>
        </w:rPr>
        <w:t>Energy in Organisms and Eco</w:t>
      </w:r>
      <w:r w:rsidR="00791B1E">
        <w:rPr>
          <w:rFonts w:asciiTheme="majorHAnsi" w:hAnsiTheme="majorHAnsi" w:cstheme="majorHAnsi"/>
          <w:i/>
          <w:iCs/>
          <w:sz w:val="22"/>
          <w:szCs w:val="22"/>
        </w:rPr>
        <w:t>systems</w:t>
      </w:r>
      <w:r w:rsidRPr="00EB189D">
        <w:rPr>
          <w:rFonts w:asciiTheme="majorHAnsi" w:hAnsiTheme="majorHAnsi" w:cstheme="majorHAnsi"/>
          <w:i/>
          <w:iCs/>
          <w:sz w:val="22"/>
          <w:szCs w:val="22"/>
        </w:rPr>
        <w:t>. Lincoln, NE: Nebraska Department of Education.</w:t>
      </w:r>
    </w:p>
    <w:p w14:paraId="1C819FDB" w14:textId="43328C05" w:rsidR="00A1569F" w:rsidRPr="00163E51" w:rsidRDefault="007D326F" w:rsidP="00BF511A">
      <w:pPr>
        <w:pBdr>
          <w:bottom w:val="single" w:sz="4" w:space="1" w:color="0070C0"/>
        </w:pBdr>
        <w:spacing w:after="240"/>
        <w:jc w:val="right"/>
        <w:rPr>
          <w:rFonts w:ascii="Calibri" w:eastAsia="Calibri" w:hAnsi="Calibri" w:cs="Calibri"/>
          <w:noProof/>
          <w:color w:val="0070C0"/>
          <w:sz w:val="36"/>
          <w:szCs w:val="36"/>
        </w:rPr>
      </w:pPr>
      <w:r w:rsidRPr="00163E51">
        <w:rPr>
          <w:rFonts w:ascii="Calibri" w:eastAsia="Calibri" w:hAnsi="Calibri" w:cs="Calibri"/>
          <w:noProof/>
          <w:color w:val="0070C0"/>
          <w:sz w:val="36"/>
          <w:szCs w:val="36"/>
        </w:rPr>
        <w:lastRenderedPageBreak/>
        <w:drawing>
          <wp:anchor distT="0" distB="0" distL="114300" distR="114300" simplePos="0" relativeHeight="251660288" behindDoc="0" locked="0" layoutInCell="1" allowOverlap="1" wp14:anchorId="13C10A58" wp14:editId="3772D9E2">
            <wp:simplePos x="0" y="0"/>
            <wp:positionH relativeFrom="margin">
              <wp:align>left</wp:align>
            </wp:positionH>
            <wp:positionV relativeFrom="paragraph">
              <wp:posOffset>-320723</wp:posOffset>
            </wp:positionV>
            <wp:extent cx="627797" cy="620103"/>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797" cy="620103"/>
                    </a:xfrm>
                    <a:prstGeom prst="rect">
                      <a:avLst/>
                    </a:prstGeom>
                    <a:noFill/>
                  </pic:spPr>
                </pic:pic>
              </a:graphicData>
            </a:graphic>
            <wp14:sizeRelH relativeFrom="margin">
              <wp14:pctWidth>0</wp14:pctWidth>
            </wp14:sizeRelH>
            <wp14:sizeRelV relativeFrom="margin">
              <wp14:pctHeight>0</wp14:pctHeight>
            </wp14:sizeRelV>
          </wp:anchor>
        </w:drawing>
      </w:r>
      <w:r w:rsidR="00CC497A">
        <w:rPr>
          <w:rFonts w:ascii="Calibri" w:eastAsia="Calibri" w:hAnsi="Calibri" w:cs="Calibri"/>
          <w:noProof/>
          <w:color w:val="0070C0"/>
          <w:sz w:val="36"/>
          <w:szCs w:val="36"/>
        </w:rPr>
        <w:tab/>
      </w:r>
      <w:r w:rsidR="00CC497A">
        <w:rPr>
          <w:rFonts w:ascii="Calibri" w:eastAsia="Calibri" w:hAnsi="Calibri" w:cs="Calibri"/>
          <w:noProof/>
          <w:color w:val="0070C0"/>
          <w:sz w:val="36"/>
          <w:szCs w:val="36"/>
        </w:rPr>
        <w:tab/>
      </w:r>
      <w:r w:rsidR="00CC497A">
        <w:rPr>
          <w:rFonts w:ascii="Calibri" w:eastAsia="Calibri" w:hAnsi="Calibri" w:cs="Calibri"/>
          <w:noProof/>
          <w:color w:val="0070C0"/>
          <w:sz w:val="36"/>
          <w:szCs w:val="36"/>
        </w:rPr>
        <w:tab/>
      </w:r>
      <w:r w:rsidR="00CC497A">
        <w:rPr>
          <w:rFonts w:ascii="Calibri" w:eastAsia="Calibri" w:hAnsi="Calibri" w:cs="Calibri"/>
          <w:noProof/>
          <w:color w:val="0070C0"/>
          <w:sz w:val="36"/>
          <w:szCs w:val="36"/>
        </w:rPr>
        <w:tab/>
      </w:r>
      <w:r w:rsidR="00CC497A">
        <w:rPr>
          <w:rFonts w:ascii="Calibri" w:eastAsia="Calibri" w:hAnsi="Calibri" w:cs="Calibri"/>
          <w:noProof/>
          <w:color w:val="0070C0"/>
          <w:sz w:val="36"/>
          <w:szCs w:val="36"/>
        </w:rPr>
        <w:tab/>
      </w:r>
      <w:r w:rsidR="002D6B73" w:rsidRPr="00163E51">
        <w:rPr>
          <w:rFonts w:ascii="Calibri" w:eastAsia="Calibri" w:hAnsi="Calibri" w:cs="Calibri"/>
          <w:noProof/>
          <w:color w:val="0070C0"/>
          <w:sz w:val="40"/>
          <w:szCs w:val="40"/>
        </w:rPr>
        <w:t>SIPS</w:t>
      </w:r>
      <w:r w:rsidR="00B54297" w:rsidRPr="00163E51">
        <w:rPr>
          <w:rFonts w:ascii="Calibri" w:eastAsia="Calibri" w:hAnsi="Calibri" w:cs="Calibri"/>
          <w:noProof/>
          <w:color w:val="0070C0"/>
          <w:sz w:val="40"/>
          <w:szCs w:val="40"/>
        </w:rPr>
        <w:t xml:space="preserve"> </w:t>
      </w:r>
      <w:r w:rsidR="0042784E" w:rsidRPr="00163E51">
        <w:rPr>
          <w:rFonts w:ascii="Calibri" w:eastAsia="Calibri" w:hAnsi="Calibri" w:cs="Calibri"/>
          <w:noProof/>
          <w:color w:val="0070C0"/>
          <w:sz w:val="40"/>
          <w:szCs w:val="40"/>
        </w:rPr>
        <w:t xml:space="preserve">Grade 5 </w:t>
      </w:r>
      <w:r w:rsidRPr="00163E51">
        <w:rPr>
          <w:rFonts w:ascii="Calibri" w:eastAsia="Calibri" w:hAnsi="Calibri" w:cs="Calibri"/>
          <w:noProof/>
          <w:color w:val="0070C0"/>
          <w:sz w:val="40"/>
          <w:szCs w:val="40"/>
        </w:rPr>
        <w:t xml:space="preserve">Unit </w:t>
      </w:r>
      <w:r w:rsidR="00CC497A">
        <w:rPr>
          <w:rFonts w:ascii="Calibri" w:eastAsia="Calibri" w:hAnsi="Calibri" w:cs="Calibri"/>
          <w:noProof/>
          <w:color w:val="0070C0"/>
          <w:sz w:val="40"/>
          <w:szCs w:val="40"/>
        </w:rPr>
        <w:t>2</w:t>
      </w:r>
      <w:r w:rsidRPr="00163E51">
        <w:rPr>
          <w:rFonts w:ascii="Calibri" w:eastAsia="Calibri" w:hAnsi="Calibri" w:cs="Calibri"/>
          <w:noProof/>
          <w:color w:val="0070C0"/>
          <w:sz w:val="40"/>
          <w:szCs w:val="40"/>
        </w:rPr>
        <w:t xml:space="preserve"> </w:t>
      </w:r>
      <w:r w:rsidR="002D6B73" w:rsidRPr="00163E51">
        <w:rPr>
          <w:rFonts w:ascii="Calibri" w:eastAsia="Calibri" w:hAnsi="Calibri" w:cs="Calibri"/>
          <w:noProof/>
          <w:color w:val="0070C0"/>
          <w:sz w:val="40"/>
          <w:szCs w:val="40"/>
        </w:rPr>
        <w:t>End of Unit</w:t>
      </w:r>
      <w:r w:rsidR="00B54297" w:rsidRPr="00163E51">
        <w:rPr>
          <w:rFonts w:ascii="Calibri" w:eastAsia="Calibri" w:hAnsi="Calibri" w:cs="Calibri"/>
          <w:noProof/>
          <w:color w:val="0070C0"/>
          <w:sz w:val="40"/>
          <w:szCs w:val="40"/>
        </w:rPr>
        <w:t xml:space="preserve"> Assessment </w:t>
      </w:r>
      <w:r w:rsidR="0042784E" w:rsidRPr="00163E51">
        <w:rPr>
          <w:rFonts w:ascii="Calibri" w:eastAsia="Calibri" w:hAnsi="Calibri" w:cs="Calibri"/>
          <w:noProof/>
          <w:color w:val="0070C0"/>
          <w:sz w:val="40"/>
          <w:szCs w:val="40"/>
        </w:rPr>
        <w:t>Unpacking Tools</w:t>
      </w:r>
    </w:p>
    <w:tbl>
      <w:tblPr>
        <w:tblW w:w="14490" w:type="dxa"/>
        <w:tblLayout w:type="fixed"/>
        <w:tblLook w:val="0400" w:firstRow="0" w:lastRow="0" w:firstColumn="0" w:lastColumn="0" w:noHBand="0" w:noVBand="1"/>
      </w:tblPr>
      <w:tblGrid>
        <w:gridCol w:w="1350"/>
        <w:gridCol w:w="4140"/>
        <w:gridCol w:w="4410"/>
        <w:gridCol w:w="1440"/>
        <w:gridCol w:w="3150"/>
      </w:tblGrid>
      <w:tr w:rsidR="005B3583" w:rsidRPr="008C31E3" w14:paraId="5309342F" w14:textId="77777777" w:rsidTr="00A40551">
        <w:trPr>
          <w:trHeight w:val="616"/>
        </w:trPr>
        <w:tc>
          <w:tcPr>
            <w:tcW w:w="14490" w:type="dxa"/>
            <w:gridSpan w:val="5"/>
            <w:tcBorders>
              <w:top w:val="single" w:sz="4" w:space="0" w:color="7F7F7F"/>
              <w:left w:val="nil"/>
              <w:bottom w:val="single" w:sz="4" w:space="0" w:color="000000"/>
              <w:right w:val="nil"/>
            </w:tcBorders>
          </w:tcPr>
          <w:p w14:paraId="18DF8BF7" w14:textId="2009B7DF" w:rsidR="005B3583" w:rsidRPr="008C31E3" w:rsidRDefault="005B3583" w:rsidP="008C31E3">
            <w:pPr>
              <w:spacing w:after="60"/>
              <w:rPr>
                <w:rFonts w:ascii="Calibri" w:eastAsia="Calibri" w:hAnsi="Calibri" w:cs="Calibri"/>
                <w:b/>
              </w:rPr>
            </w:pPr>
            <w:bookmarkStart w:id="1" w:name="_30j0zll" w:colFirst="0" w:colLast="0"/>
            <w:bookmarkEnd w:id="1"/>
            <w:r w:rsidRPr="008C31E3">
              <w:rPr>
                <w:rFonts w:ascii="Calibri" w:eastAsia="Calibri" w:hAnsi="Calibri" w:cs="Calibri"/>
                <w:b/>
              </w:rPr>
              <w:t>NGSS Performance Expectation: 5-</w:t>
            </w:r>
            <w:r w:rsidR="00A8215F" w:rsidRPr="008C31E3">
              <w:rPr>
                <w:rFonts w:ascii="Calibri" w:eastAsia="Calibri" w:hAnsi="Calibri" w:cs="Calibri"/>
                <w:b/>
              </w:rPr>
              <w:t>L</w:t>
            </w:r>
            <w:r w:rsidRPr="008C31E3">
              <w:rPr>
                <w:rFonts w:ascii="Calibri" w:eastAsia="Calibri" w:hAnsi="Calibri" w:cs="Calibri"/>
                <w:b/>
              </w:rPr>
              <w:t>S1-</w:t>
            </w:r>
            <w:r w:rsidR="00A8215F" w:rsidRPr="008C31E3">
              <w:rPr>
                <w:rFonts w:ascii="Calibri" w:eastAsia="Calibri" w:hAnsi="Calibri" w:cs="Calibri"/>
                <w:b/>
              </w:rPr>
              <w:t>1</w:t>
            </w:r>
            <w:r w:rsidRPr="008C31E3">
              <w:rPr>
                <w:rFonts w:ascii="Calibri" w:eastAsia="Calibri" w:hAnsi="Calibri" w:cs="Calibri"/>
                <w:b/>
              </w:rPr>
              <w:t xml:space="preserve">. </w:t>
            </w:r>
            <w:r w:rsidR="00D12AFA" w:rsidRPr="008C31E3">
              <w:rPr>
                <w:rFonts w:ascii="Calibri" w:eastAsia="Calibri" w:hAnsi="Calibri" w:cs="Calibri"/>
                <w:color w:val="333333"/>
              </w:rPr>
              <w:t>Support an argument that plants get the materials they need for growth chiefly from air and water</w:t>
            </w:r>
            <w:r w:rsidRPr="008C31E3">
              <w:rPr>
                <w:rFonts w:ascii="Calibri" w:eastAsia="Calibri" w:hAnsi="Calibri" w:cs="Calibri"/>
                <w:color w:val="333333"/>
              </w:rPr>
              <w:t>.</w:t>
            </w:r>
            <w:r w:rsidRPr="008C31E3">
              <w:rPr>
                <w:rFonts w:ascii="Calibri" w:eastAsia="Calibri" w:hAnsi="Calibri" w:cs="Calibri"/>
                <w:b/>
                <w:color w:val="333333"/>
                <w:highlight w:val="white"/>
              </w:rPr>
              <w:t> </w:t>
            </w:r>
            <w:r w:rsidRPr="008C31E3">
              <w:rPr>
                <w:rFonts w:ascii="Calibri" w:eastAsia="Calibri" w:hAnsi="Calibri" w:cs="Calibri"/>
                <w:color w:val="DD0000"/>
              </w:rPr>
              <w:t xml:space="preserve">[Clarification Statement: </w:t>
            </w:r>
            <w:r w:rsidR="00B64D9E" w:rsidRPr="008C31E3">
              <w:rPr>
                <w:rFonts w:ascii="Calibri" w:eastAsia="Calibri" w:hAnsi="Calibri" w:cs="Calibri"/>
                <w:color w:val="DD0000"/>
              </w:rPr>
              <w:t>Emphasis is on the idea that plant matter comes mostly from air and water, not from the soil</w:t>
            </w:r>
            <w:r w:rsidRPr="008C31E3">
              <w:rPr>
                <w:rFonts w:ascii="Calibri" w:eastAsia="Calibri" w:hAnsi="Calibri" w:cs="Calibri"/>
                <w:color w:val="DD0000"/>
              </w:rPr>
              <w:t>.]</w:t>
            </w:r>
          </w:p>
        </w:tc>
      </w:tr>
      <w:tr w:rsidR="00CF733E" w:rsidRPr="00B038B4" w14:paraId="18051A3C" w14:textId="77777777" w:rsidTr="0071589D">
        <w:trPr>
          <w:trHeight w:val="274"/>
        </w:trPr>
        <w:tc>
          <w:tcPr>
            <w:tcW w:w="1350" w:type="dxa"/>
            <w:tcBorders>
              <w:top w:val="single" w:sz="4" w:space="0" w:color="7F7F7F"/>
              <w:left w:val="nil"/>
              <w:bottom w:val="single" w:sz="4" w:space="0" w:color="000000"/>
              <w:right w:val="nil"/>
            </w:tcBorders>
          </w:tcPr>
          <w:p w14:paraId="029E0740" w14:textId="77777777" w:rsidR="00CF733E" w:rsidRPr="009071E9" w:rsidRDefault="00CF733E" w:rsidP="0071589D">
            <w:pPr>
              <w:rPr>
                <w:rFonts w:ascii="Calibri" w:eastAsia="Calibri" w:hAnsi="Calibri" w:cs="Calibri"/>
                <w:b/>
              </w:rPr>
            </w:pPr>
          </w:p>
        </w:tc>
        <w:tc>
          <w:tcPr>
            <w:tcW w:w="4140" w:type="dxa"/>
            <w:tcBorders>
              <w:left w:val="nil"/>
              <w:bottom w:val="single" w:sz="4" w:space="0" w:color="000000"/>
              <w:right w:val="nil"/>
            </w:tcBorders>
            <w:shd w:val="clear" w:color="auto" w:fill="0070C0"/>
          </w:tcPr>
          <w:p w14:paraId="0388E3AB" w14:textId="77777777" w:rsidR="00CF733E" w:rsidRPr="00B038B4" w:rsidRDefault="00CF733E" w:rsidP="0071589D">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3592BA31" w14:textId="77777777" w:rsidR="00CF733E" w:rsidRPr="00B038B4" w:rsidRDefault="00CF733E" w:rsidP="0071589D">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58FDB492" w14:textId="77777777" w:rsidR="00CF733E" w:rsidRPr="00B038B4" w:rsidRDefault="00CF733E" w:rsidP="0071589D">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5B3583" w:rsidRPr="008C31E3" w14:paraId="3372C1B6" w14:textId="77777777" w:rsidTr="00CF733E">
        <w:trPr>
          <w:trHeight w:val="1095"/>
        </w:trPr>
        <w:tc>
          <w:tcPr>
            <w:tcW w:w="1350" w:type="dxa"/>
            <w:tcBorders>
              <w:top w:val="single" w:sz="4" w:space="0" w:color="000000"/>
              <w:bottom w:val="single" w:sz="4" w:space="0" w:color="000000"/>
            </w:tcBorders>
            <w:shd w:val="clear" w:color="auto" w:fill="F2F2F2"/>
          </w:tcPr>
          <w:p w14:paraId="2E44BDD5" w14:textId="77777777" w:rsidR="005B3583" w:rsidRPr="008C31E3" w:rsidRDefault="005B3583" w:rsidP="008C31E3">
            <w:pPr>
              <w:spacing w:after="60"/>
              <w:rPr>
                <w:rFonts w:ascii="Calibri" w:eastAsia="Calibri" w:hAnsi="Calibri" w:cs="Calibri"/>
                <w:b/>
              </w:rPr>
            </w:pPr>
            <w:r w:rsidRPr="008C31E3">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1E335738" w14:textId="03C65EDD" w:rsidR="005B3583" w:rsidRPr="008C31E3" w:rsidRDefault="005B3583" w:rsidP="008C31E3">
            <w:pPr>
              <w:spacing w:after="60"/>
              <w:rPr>
                <w:rFonts w:ascii="Calibri" w:eastAsia="Calibri" w:hAnsi="Calibri" w:cs="Calibri"/>
              </w:rPr>
            </w:pPr>
            <w:r w:rsidRPr="008C31E3">
              <w:rPr>
                <w:rFonts w:ascii="Calibri" w:eastAsia="Calibri" w:hAnsi="Calibri" w:cs="Calibri"/>
                <w:b/>
              </w:rPr>
              <w:t xml:space="preserve">SEP: </w:t>
            </w:r>
            <w:r w:rsidR="00D15563" w:rsidRPr="008C31E3">
              <w:rPr>
                <w:rFonts w:ascii="Calibri" w:eastAsia="Calibri" w:hAnsi="Calibri" w:cs="Calibri"/>
                <w:b/>
              </w:rPr>
              <w:t>Engaging in Argument from Evidence</w:t>
            </w:r>
          </w:p>
          <w:p w14:paraId="32A5B3B8" w14:textId="508E725E" w:rsidR="005B3583" w:rsidRPr="00926402" w:rsidRDefault="00D15563" w:rsidP="00926402">
            <w:pPr>
              <w:spacing w:after="60"/>
              <w:rPr>
                <w:rFonts w:ascii="Calibri" w:eastAsia="Calibri" w:hAnsi="Calibri" w:cs="Calibri"/>
                <w:b/>
              </w:rPr>
            </w:pPr>
            <w:r w:rsidRPr="00926402">
              <w:rPr>
                <w:rFonts w:ascii="Calibri" w:eastAsia="Calibri" w:hAnsi="Calibri" w:cs="Calibri"/>
              </w:rPr>
              <w:t>Support an argument with evidence, data, or a model.</w:t>
            </w:r>
          </w:p>
        </w:tc>
        <w:tc>
          <w:tcPr>
            <w:tcW w:w="4410" w:type="dxa"/>
            <w:tcBorders>
              <w:top w:val="single" w:sz="5" w:space="0" w:color="000000"/>
              <w:left w:val="nil"/>
              <w:bottom w:val="single" w:sz="6" w:space="0" w:color="000000"/>
              <w:right w:val="nil"/>
            </w:tcBorders>
            <w:shd w:val="clear" w:color="auto" w:fill="FAE3D4"/>
          </w:tcPr>
          <w:p w14:paraId="19EC7269" w14:textId="51F6C400" w:rsidR="005B3583" w:rsidRPr="008C31E3" w:rsidRDefault="009C4FDB" w:rsidP="008C31E3">
            <w:pPr>
              <w:spacing w:after="60"/>
              <w:rPr>
                <w:rFonts w:ascii="Calibri" w:eastAsia="Calibri" w:hAnsi="Calibri" w:cs="Calibri"/>
              </w:rPr>
            </w:pPr>
            <w:r w:rsidRPr="008C31E3">
              <w:rPr>
                <w:rFonts w:ascii="Calibri" w:eastAsia="Calibri" w:hAnsi="Calibri" w:cs="Calibri"/>
                <w:b/>
              </w:rPr>
              <w:t>L</w:t>
            </w:r>
            <w:r w:rsidR="005B3583" w:rsidRPr="008C31E3">
              <w:rPr>
                <w:rFonts w:ascii="Calibri" w:eastAsia="Calibri" w:hAnsi="Calibri" w:cs="Calibri"/>
                <w:b/>
              </w:rPr>
              <w:t>S1.</w:t>
            </w:r>
            <w:r w:rsidRPr="008C31E3">
              <w:rPr>
                <w:rFonts w:ascii="Calibri" w:eastAsia="Calibri" w:hAnsi="Calibri" w:cs="Calibri"/>
                <w:b/>
              </w:rPr>
              <w:t>C</w:t>
            </w:r>
            <w:r w:rsidR="005B3583" w:rsidRPr="008C31E3">
              <w:rPr>
                <w:rFonts w:ascii="Calibri" w:eastAsia="Calibri" w:hAnsi="Calibri" w:cs="Calibri"/>
                <w:b/>
              </w:rPr>
              <w:t xml:space="preserve">: </w:t>
            </w:r>
            <w:r w:rsidRPr="008C31E3">
              <w:rPr>
                <w:rFonts w:ascii="Calibri" w:eastAsia="Calibri" w:hAnsi="Calibri" w:cs="Calibri"/>
                <w:b/>
              </w:rPr>
              <w:t>Organization for Matter and Energy Flow in Organisms</w:t>
            </w:r>
          </w:p>
          <w:p w14:paraId="6757E292" w14:textId="7053F9B6" w:rsidR="005B3583" w:rsidRPr="008C31E3" w:rsidRDefault="001F1340" w:rsidP="008C31E3">
            <w:pPr>
              <w:spacing w:after="60"/>
              <w:rPr>
                <w:rFonts w:ascii="Calibri" w:eastAsia="Calibri" w:hAnsi="Calibri" w:cs="Calibri"/>
              </w:rPr>
            </w:pPr>
            <w:r w:rsidRPr="008C31E3">
              <w:rPr>
                <w:rFonts w:ascii="Calibri" w:eastAsia="Calibri" w:hAnsi="Calibri" w:cs="Calibri"/>
              </w:rPr>
              <w:t>Plants acquire their material for growth chiefly from air and water</w:t>
            </w:r>
            <w:r w:rsidR="005B3583" w:rsidRPr="008C31E3">
              <w:rPr>
                <w:rFonts w:ascii="Calibri" w:eastAsia="Calibri" w:hAnsi="Calibri" w:cs="Calibri"/>
              </w:rPr>
              <w:t>.</w:t>
            </w:r>
          </w:p>
        </w:tc>
        <w:tc>
          <w:tcPr>
            <w:tcW w:w="4590" w:type="dxa"/>
            <w:gridSpan w:val="2"/>
            <w:tcBorders>
              <w:top w:val="single" w:sz="5" w:space="0" w:color="000000"/>
              <w:left w:val="nil"/>
              <w:bottom w:val="single" w:sz="6" w:space="0" w:color="000000"/>
              <w:right w:val="nil"/>
            </w:tcBorders>
            <w:shd w:val="clear" w:color="auto" w:fill="EAF1DD"/>
          </w:tcPr>
          <w:p w14:paraId="319BDC4C" w14:textId="63885101" w:rsidR="005B3583" w:rsidRPr="008C31E3" w:rsidRDefault="005B3583" w:rsidP="008C31E3">
            <w:pPr>
              <w:spacing w:after="60"/>
              <w:rPr>
                <w:rFonts w:ascii="Calibri" w:eastAsia="Calibri" w:hAnsi="Calibri" w:cs="Calibri"/>
              </w:rPr>
            </w:pPr>
            <w:r w:rsidRPr="008C31E3">
              <w:rPr>
                <w:rFonts w:ascii="Calibri" w:eastAsia="Calibri" w:hAnsi="Calibri" w:cs="Calibri"/>
                <w:b/>
              </w:rPr>
              <w:t xml:space="preserve">CCC: </w:t>
            </w:r>
            <w:r w:rsidR="001F1340" w:rsidRPr="008C31E3">
              <w:rPr>
                <w:rFonts w:ascii="Calibri" w:eastAsia="Calibri" w:hAnsi="Calibri" w:cs="Calibri"/>
                <w:b/>
              </w:rPr>
              <w:t xml:space="preserve">Energy and </w:t>
            </w:r>
            <w:r w:rsidR="00FE78F8">
              <w:rPr>
                <w:rFonts w:ascii="Calibri" w:eastAsia="Calibri" w:hAnsi="Calibri" w:cs="Calibri"/>
                <w:b/>
              </w:rPr>
              <w:t>Matter</w:t>
            </w:r>
          </w:p>
          <w:p w14:paraId="435F209B" w14:textId="329A2829" w:rsidR="005B3583" w:rsidRPr="008C31E3" w:rsidRDefault="001F1340" w:rsidP="008C31E3">
            <w:pPr>
              <w:spacing w:after="60"/>
              <w:rPr>
                <w:rFonts w:ascii="Calibri" w:eastAsia="Calibri" w:hAnsi="Calibri" w:cs="Calibri"/>
              </w:rPr>
            </w:pPr>
            <w:r w:rsidRPr="008C31E3">
              <w:rPr>
                <w:rFonts w:ascii="Calibri" w:eastAsia="Calibri" w:hAnsi="Calibri" w:cs="Calibri"/>
              </w:rPr>
              <w:t xml:space="preserve">Matter is </w:t>
            </w:r>
            <w:r w:rsidR="00C061F0" w:rsidRPr="008C31E3">
              <w:rPr>
                <w:rFonts w:ascii="Calibri" w:eastAsia="Calibri" w:hAnsi="Calibri" w:cs="Calibri"/>
              </w:rPr>
              <w:t>transported</w:t>
            </w:r>
            <w:r w:rsidRPr="008C31E3">
              <w:rPr>
                <w:rFonts w:ascii="Calibri" w:eastAsia="Calibri" w:hAnsi="Calibri" w:cs="Calibri"/>
              </w:rPr>
              <w:t xml:space="preserve"> into, out of, and within systems.</w:t>
            </w:r>
          </w:p>
        </w:tc>
      </w:tr>
      <w:tr w:rsidR="005B3583" w:rsidRPr="008C31E3" w14:paraId="4AC33B84" w14:textId="77777777" w:rsidTr="00BF511A">
        <w:trPr>
          <w:trHeight w:val="336"/>
        </w:trPr>
        <w:tc>
          <w:tcPr>
            <w:tcW w:w="1350" w:type="dxa"/>
            <w:tcBorders>
              <w:top w:val="single" w:sz="4" w:space="0" w:color="000000"/>
              <w:bottom w:val="single" w:sz="4" w:space="0" w:color="000000"/>
            </w:tcBorders>
            <w:shd w:val="clear" w:color="auto" w:fill="F2F2F2"/>
          </w:tcPr>
          <w:p w14:paraId="547E3011" w14:textId="77777777" w:rsidR="005B3583" w:rsidRPr="008C31E3" w:rsidRDefault="005B3583" w:rsidP="008C31E3">
            <w:pPr>
              <w:spacing w:after="60"/>
              <w:rPr>
                <w:rFonts w:ascii="Calibri" w:eastAsia="Calibri" w:hAnsi="Calibri" w:cs="Calibri"/>
                <w:b/>
              </w:rPr>
            </w:pPr>
            <w:r w:rsidRPr="008C31E3">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5B25A190" w14:textId="4B246D95" w:rsidR="00492F27"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 xml:space="preserve">Compare and refine arguments based on an evaluation of the evidence </w:t>
            </w:r>
            <w:r w:rsidR="002E6761" w:rsidRPr="008C31E3">
              <w:rPr>
                <w:rFonts w:ascii="Calibri" w:eastAsia="Calibri" w:hAnsi="Calibri" w:cs="Calibri"/>
              </w:rPr>
              <w:t>presented.</w:t>
            </w:r>
          </w:p>
          <w:p w14:paraId="4DB3F03F" w14:textId="6FE19C76" w:rsidR="00492F27"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 xml:space="preserve">Distinguish among facts, reasoned judgment based on research findings, and speculation in an </w:t>
            </w:r>
            <w:r w:rsidR="002E6761" w:rsidRPr="008C31E3">
              <w:rPr>
                <w:rFonts w:ascii="Calibri" w:eastAsia="Calibri" w:hAnsi="Calibri" w:cs="Calibri"/>
              </w:rPr>
              <w:t>explanation.</w:t>
            </w:r>
            <w:r w:rsidRPr="008C31E3">
              <w:rPr>
                <w:rFonts w:ascii="Calibri" w:eastAsia="Calibri" w:hAnsi="Calibri" w:cs="Calibri"/>
              </w:rPr>
              <w:t xml:space="preserve"> </w:t>
            </w:r>
          </w:p>
          <w:p w14:paraId="0B14800D" w14:textId="3D3C42DE" w:rsidR="00492F27"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Respectfully provide and receive critique from peers about a proposed procedure, explanation, or model by citing relevant evidence and posing specific questions</w:t>
            </w:r>
            <w:r w:rsidR="002E6761">
              <w:rPr>
                <w:rFonts w:ascii="Calibri" w:eastAsia="Calibri" w:hAnsi="Calibri" w:cs="Calibri"/>
              </w:rPr>
              <w:t>.</w:t>
            </w:r>
          </w:p>
          <w:p w14:paraId="2C811A10" w14:textId="4BDE1CFC" w:rsidR="00492F27"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Construct and/or support an argument with evidence, data, and/or a model</w:t>
            </w:r>
            <w:r w:rsidR="002E6761">
              <w:rPr>
                <w:rFonts w:ascii="Calibri" w:eastAsia="Calibri" w:hAnsi="Calibri" w:cs="Calibri"/>
              </w:rPr>
              <w:t>.</w:t>
            </w:r>
            <w:r w:rsidRPr="008C31E3">
              <w:rPr>
                <w:rFonts w:ascii="Calibri" w:eastAsia="Calibri" w:hAnsi="Calibri" w:cs="Calibri"/>
              </w:rPr>
              <w:t xml:space="preserve"> </w:t>
            </w:r>
          </w:p>
          <w:p w14:paraId="6FD19926" w14:textId="6E0DE175" w:rsidR="00492F27"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Use data to evaluate claims about cause and effect</w:t>
            </w:r>
            <w:r w:rsidR="002E6761">
              <w:rPr>
                <w:rFonts w:ascii="Calibri" w:eastAsia="Calibri" w:hAnsi="Calibri" w:cs="Calibri"/>
              </w:rPr>
              <w:t>.</w:t>
            </w:r>
          </w:p>
          <w:p w14:paraId="1F4EF4D2" w14:textId="258F2A36" w:rsidR="005B3583" w:rsidRPr="008C31E3" w:rsidRDefault="00492F27" w:rsidP="008C31E3">
            <w:pPr>
              <w:numPr>
                <w:ilvl w:val="0"/>
                <w:numId w:val="7"/>
              </w:numPr>
              <w:spacing w:after="60"/>
              <w:rPr>
                <w:rFonts w:ascii="Calibri" w:eastAsia="Calibri" w:hAnsi="Calibri" w:cs="Calibri"/>
              </w:rPr>
            </w:pPr>
            <w:r w:rsidRPr="008C31E3">
              <w:rPr>
                <w:rFonts w:ascii="Calibri" w:eastAsia="Calibri" w:hAnsi="Calibri" w:cs="Calibri"/>
              </w:rPr>
              <w:t>Make a claim about the merit of a solution to a problem by citing relevant evidence about how it meets the criteria and constraints of the problem</w:t>
            </w:r>
            <w:r w:rsidR="002E6761">
              <w:rPr>
                <w:rFonts w:ascii="Calibri" w:eastAsia="Calibri" w:hAnsi="Calibri" w:cs="Calibri"/>
              </w:rPr>
              <w:t>.</w:t>
            </w:r>
            <w:r w:rsidRPr="008C31E3">
              <w:rPr>
                <w:rFonts w:ascii="Calibri" w:eastAsia="Calibri" w:hAnsi="Calibri" w:cs="Calibri"/>
              </w:rPr>
              <w:t xml:space="preserve"> </w:t>
            </w:r>
          </w:p>
          <w:p w14:paraId="02F9F241" w14:textId="005311E4" w:rsidR="00E570DE" w:rsidRPr="008C31E3" w:rsidRDefault="00E570DE" w:rsidP="008C31E3">
            <w:pPr>
              <w:numPr>
                <w:ilvl w:val="0"/>
                <w:numId w:val="7"/>
              </w:numPr>
              <w:spacing w:after="60"/>
              <w:rPr>
                <w:rFonts w:ascii="Calibri" w:eastAsia="Calibri" w:hAnsi="Calibri" w:cs="Calibri"/>
              </w:rPr>
            </w:pPr>
            <w:r w:rsidRPr="008C31E3">
              <w:rPr>
                <w:rFonts w:ascii="Calibri" w:eastAsia="Calibri" w:hAnsi="Calibri" w:cs="Calibri"/>
              </w:rPr>
              <w:t>Identify evidence that supports a claim</w:t>
            </w:r>
            <w:r w:rsidR="002E6761">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57B1B163" w14:textId="68906E9A"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Plant growth over time</w:t>
            </w:r>
            <w:r w:rsidR="00926402">
              <w:rPr>
                <w:rFonts w:ascii="Calibri" w:eastAsia="Calibri" w:hAnsi="Calibri" w:cs="Calibri"/>
              </w:rPr>
              <w:t>.</w:t>
            </w:r>
            <w:r w:rsidRPr="008C31E3">
              <w:rPr>
                <w:rFonts w:ascii="Calibri" w:eastAsia="Calibri" w:hAnsi="Calibri" w:cs="Calibri"/>
              </w:rPr>
              <w:t xml:space="preserve"> </w:t>
            </w:r>
          </w:p>
          <w:p w14:paraId="56EF04AC" w14:textId="2CD9DFBE"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 xml:space="preserve">Changes in the weight of soil and water within a closed system with </w:t>
            </w:r>
            <w:r w:rsidR="00DF3D10">
              <w:rPr>
                <w:rFonts w:ascii="Calibri" w:eastAsia="Calibri" w:hAnsi="Calibri" w:cs="Calibri"/>
              </w:rPr>
              <w:t>plants.</w:t>
            </w:r>
            <w:r w:rsidRPr="008C31E3">
              <w:rPr>
                <w:rFonts w:ascii="Calibri" w:eastAsia="Calibri" w:hAnsi="Calibri" w:cs="Calibri"/>
              </w:rPr>
              <w:t xml:space="preserve"> </w:t>
            </w:r>
          </w:p>
          <w:p w14:paraId="2A930EEE" w14:textId="1E832AFF"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Soil does not provide most of the material for plant growth (e.g., changes in weight of soil and a plant in a pot over time, hydroponic growth of plants)</w:t>
            </w:r>
            <w:r w:rsidR="00DF3D10">
              <w:rPr>
                <w:rFonts w:ascii="Calibri" w:eastAsia="Calibri" w:hAnsi="Calibri" w:cs="Calibri"/>
              </w:rPr>
              <w:t>.</w:t>
            </w:r>
          </w:p>
          <w:p w14:paraId="2E38B8E5" w14:textId="77777777"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During plant growth in soil, the weight of the soil changes very little over time, whereas the weight of the plant changes a lot. Additionally, some plants can be grown without soil at all.</w:t>
            </w:r>
          </w:p>
          <w:p w14:paraId="5119E894" w14:textId="0ADC6A4F"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 xml:space="preserve">Because some plants don’t need soil to grow, and others show increases in plant matter (as measured by weight) but not accompanying decreases in soil matter, the material from </w:t>
            </w:r>
            <w:r w:rsidR="00DF3D10">
              <w:rPr>
                <w:rFonts w:ascii="Calibri" w:eastAsia="Calibri" w:hAnsi="Calibri" w:cs="Calibri"/>
              </w:rPr>
              <w:t xml:space="preserve">the </w:t>
            </w:r>
            <w:r w:rsidRPr="008C31E3">
              <w:rPr>
                <w:rFonts w:ascii="Calibri" w:eastAsia="Calibri" w:hAnsi="Calibri" w:cs="Calibri"/>
              </w:rPr>
              <w:t>soil must not enter the plant in sufficient quantities to be the chief contributor to plant growth</w:t>
            </w:r>
            <w:r w:rsidR="00DF3D10">
              <w:rPr>
                <w:rFonts w:ascii="Calibri" w:eastAsia="Calibri" w:hAnsi="Calibri" w:cs="Calibri"/>
              </w:rPr>
              <w:t>.</w:t>
            </w:r>
          </w:p>
          <w:p w14:paraId="69FC693A" w14:textId="44E70DD3"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Plants do not acquire most of the material for growth from soil</w:t>
            </w:r>
            <w:r w:rsidR="00DF3D10">
              <w:rPr>
                <w:rFonts w:ascii="Calibri" w:eastAsia="Calibri" w:hAnsi="Calibri" w:cs="Calibri"/>
              </w:rPr>
              <w:t>.</w:t>
            </w:r>
          </w:p>
          <w:p w14:paraId="135DD2C1" w14:textId="77777777"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A plant cannot grow without water or air. Because both air and water are matter and are transported into the plant system, they can provide the materials plants need for growth.</w:t>
            </w:r>
          </w:p>
          <w:p w14:paraId="0612B0BD" w14:textId="09142A59" w:rsidR="00A106C4" w:rsidRPr="008C31E3" w:rsidRDefault="00A106C4" w:rsidP="008C31E3">
            <w:pPr>
              <w:numPr>
                <w:ilvl w:val="0"/>
                <w:numId w:val="1"/>
              </w:numPr>
              <w:spacing w:after="60"/>
              <w:rPr>
                <w:rFonts w:ascii="Calibri" w:eastAsia="Calibri" w:hAnsi="Calibri" w:cs="Calibri"/>
              </w:rPr>
            </w:pPr>
            <w:r w:rsidRPr="008C31E3">
              <w:rPr>
                <w:rFonts w:ascii="Calibri" w:eastAsia="Calibri" w:hAnsi="Calibri" w:cs="Calibri"/>
              </w:rPr>
              <w:t xml:space="preserve">Since soil cannot account for the change in weight as a plant grows and since plants take in water and air, both of which could contribute to the increase in weight during </w:t>
            </w:r>
            <w:r w:rsidRPr="008C31E3">
              <w:rPr>
                <w:rFonts w:ascii="Calibri" w:eastAsia="Calibri" w:hAnsi="Calibri" w:cs="Calibri"/>
              </w:rPr>
              <w:lastRenderedPageBreak/>
              <w:t>plant growth, plant growth must come chiefly from water and air</w:t>
            </w:r>
            <w:r w:rsidR="00712047">
              <w:rPr>
                <w:rFonts w:ascii="Calibri" w:eastAsia="Calibri" w:hAnsi="Calibri" w:cs="Calibri"/>
              </w:rPr>
              <w:t>.</w:t>
            </w:r>
          </w:p>
        </w:tc>
        <w:tc>
          <w:tcPr>
            <w:tcW w:w="4590" w:type="dxa"/>
            <w:gridSpan w:val="2"/>
            <w:tcBorders>
              <w:top w:val="single" w:sz="6" w:space="0" w:color="000000"/>
              <w:left w:val="nil"/>
              <w:bottom w:val="single" w:sz="4" w:space="0" w:color="000000"/>
              <w:right w:val="nil"/>
            </w:tcBorders>
            <w:shd w:val="clear" w:color="auto" w:fill="EAF1DD"/>
          </w:tcPr>
          <w:p w14:paraId="75267BAA" w14:textId="701F323B" w:rsidR="002B0E33" w:rsidRPr="008C31E3" w:rsidRDefault="002B0E33" w:rsidP="008C31E3">
            <w:pPr>
              <w:numPr>
                <w:ilvl w:val="0"/>
                <w:numId w:val="6"/>
              </w:numPr>
              <w:spacing w:after="60"/>
              <w:rPr>
                <w:rFonts w:ascii="Calibri" w:eastAsia="Calibri" w:hAnsi="Calibri" w:cs="Calibri"/>
              </w:rPr>
            </w:pPr>
            <w:r w:rsidRPr="008C31E3">
              <w:rPr>
                <w:rFonts w:ascii="Calibri" w:eastAsia="Calibri" w:hAnsi="Calibri" w:cs="Calibri"/>
              </w:rPr>
              <w:lastRenderedPageBreak/>
              <w:t xml:space="preserve">Matter is transported into, out of, and within </w:t>
            </w:r>
            <w:r w:rsidR="00926402" w:rsidRPr="008C31E3">
              <w:rPr>
                <w:rFonts w:ascii="Calibri" w:eastAsia="Calibri" w:hAnsi="Calibri" w:cs="Calibri"/>
              </w:rPr>
              <w:t>systems.</w:t>
            </w:r>
          </w:p>
          <w:p w14:paraId="0646E016" w14:textId="77D6EFF3" w:rsidR="00366FB8" w:rsidRPr="008C31E3" w:rsidRDefault="00366FB8" w:rsidP="008C31E3">
            <w:pPr>
              <w:numPr>
                <w:ilvl w:val="0"/>
                <w:numId w:val="6"/>
              </w:numPr>
              <w:spacing w:after="60"/>
              <w:rPr>
                <w:rFonts w:ascii="Calibri" w:eastAsia="Calibri" w:hAnsi="Calibri" w:cs="Calibri"/>
              </w:rPr>
            </w:pPr>
            <w:r w:rsidRPr="008C31E3">
              <w:rPr>
                <w:rFonts w:ascii="Calibri" w:eastAsia="Calibri" w:hAnsi="Calibri" w:cs="Calibri"/>
              </w:rPr>
              <w:t>Matter flows and cycles can be tracked in terms of the weight of substances before and after a process occurs. The total weight of the substances does not change (Conservation of matter)</w:t>
            </w:r>
            <w:r w:rsidR="00926402">
              <w:rPr>
                <w:rFonts w:ascii="Calibri" w:eastAsia="Calibri" w:hAnsi="Calibri" w:cs="Calibri"/>
              </w:rPr>
              <w:t>.</w:t>
            </w:r>
            <w:r w:rsidRPr="008C31E3">
              <w:rPr>
                <w:rFonts w:ascii="Calibri" w:eastAsia="Calibri" w:hAnsi="Calibri" w:cs="Calibri"/>
              </w:rPr>
              <w:t xml:space="preserve"> </w:t>
            </w:r>
          </w:p>
          <w:p w14:paraId="6DFE2AF7" w14:textId="0BC03A7C" w:rsidR="005B3583" w:rsidRPr="008C31E3" w:rsidRDefault="00366FB8" w:rsidP="008C31E3">
            <w:pPr>
              <w:numPr>
                <w:ilvl w:val="0"/>
                <w:numId w:val="6"/>
              </w:numPr>
              <w:spacing w:after="60"/>
              <w:rPr>
                <w:rFonts w:ascii="Calibri" w:eastAsia="Calibri" w:hAnsi="Calibri" w:cs="Calibri"/>
              </w:rPr>
            </w:pPr>
            <w:r w:rsidRPr="008C31E3">
              <w:rPr>
                <w:rFonts w:ascii="Calibri" w:eastAsia="Calibri" w:hAnsi="Calibri" w:cs="Calibri"/>
              </w:rPr>
              <w:t>Energy can be transferred in various ways and between objects</w:t>
            </w:r>
            <w:r w:rsidR="00926402">
              <w:rPr>
                <w:rFonts w:ascii="Calibri" w:eastAsia="Calibri" w:hAnsi="Calibri" w:cs="Calibri"/>
              </w:rPr>
              <w:t>.</w:t>
            </w:r>
            <w:r w:rsidRPr="008C31E3">
              <w:rPr>
                <w:rFonts w:ascii="Calibri" w:eastAsia="Calibri" w:hAnsi="Calibri" w:cs="Calibri"/>
              </w:rPr>
              <w:t xml:space="preserve"> </w:t>
            </w:r>
          </w:p>
        </w:tc>
      </w:tr>
      <w:tr w:rsidR="005B3583" w:rsidRPr="008C31E3" w14:paraId="145A85BF" w14:textId="77777777" w:rsidTr="00CF733E">
        <w:trPr>
          <w:trHeight w:val="616"/>
        </w:trPr>
        <w:tc>
          <w:tcPr>
            <w:tcW w:w="1350" w:type="dxa"/>
            <w:tcBorders>
              <w:top w:val="single" w:sz="4" w:space="0" w:color="000000"/>
              <w:left w:val="nil"/>
              <w:bottom w:val="single" w:sz="4" w:space="0" w:color="000000"/>
              <w:right w:val="nil"/>
            </w:tcBorders>
            <w:shd w:val="clear" w:color="auto" w:fill="F2F2F2"/>
          </w:tcPr>
          <w:p w14:paraId="3ECF2579" w14:textId="77777777" w:rsidR="005B3583" w:rsidRPr="008C31E3" w:rsidRDefault="005B3583" w:rsidP="008C31E3">
            <w:pPr>
              <w:spacing w:after="60"/>
              <w:rPr>
                <w:rFonts w:ascii="Calibri" w:eastAsia="Calibri" w:hAnsi="Calibri" w:cs="Calibri"/>
                <w:b/>
              </w:rPr>
            </w:pPr>
            <w:r w:rsidRPr="008C31E3">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3D720656" w14:textId="2A697A66"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Identify arguments that are supported by evidence</w:t>
            </w:r>
            <w:r w:rsidR="00712047">
              <w:rPr>
                <w:rFonts w:ascii="Calibri" w:eastAsia="Calibri" w:hAnsi="Calibri" w:cs="Calibri"/>
              </w:rPr>
              <w:t>.</w:t>
            </w:r>
          </w:p>
          <w:p w14:paraId="5A69DECB" w14:textId="51E3778C"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Distinguish between explanations that account for all gathered evidence and those that do not</w:t>
            </w:r>
            <w:r w:rsidR="00712047">
              <w:rPr>
                <w:rFonts w:ascii="Calibri" w:eastAsia="Calibri" w:hAnsi="Calibri" w:cs="Calibri"/>
              </w:rPr>
              <w:t>.</w:t>
            </w:r>
          </w:p>
          <w:p w14:paraId="2A94EB83" w14:textId="29A85A0E"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Analyze why some evidence is relevant to a scientific question and some is not</w:t>
            </w:r>
            <w:r w:rsidR="00712047">
              <w:rPr>
                <w:rFonts w:ascii="Calibri" w:eastAsia="Calibri" w:hAnsi="Calibri" w:cs="Calibri"/>
              </w:rPr>
              <w:t>.</w:t>
            </w:r>
            <w:r w:rsidRPr="008C31E3">
              <w:rPr>
                <w:rFonts w:ascii="Calibri" w:eastAsia="Calibri" w:hAnsi="Calibri" w:cs="Calibri"/>
              </w:rPr>
              <w:t xml:space="preserve"> </w:t>
            </w:r>
          </w:p>
          <w:p w14:paraId="2E1BCB4B" w14:textId="3A93A23A"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Distinguish between opinions and evidence in one’s own explanations</w:t>
            </w:r>
            <w:r w:rsidR="00712047">
              <w:rPr>
                <w:rFonts w:ascii="Calibri" w:eastAsia="Calibri" w:hAnsi="Calibri" w:cs="Calibri"/>
              </w:rPr>
              <w:t>.</w:t>
            </w:r>
          </w:p>
          <w:p w14:paraId="7B52D9C1" w14:textId="00701FE5"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Listen actively to arguments to indicate agreement or disagreement based on evidence, and/or to retell the main points of the argument</w:t>
            </w:r>
            <w:r w:rsidR="00712047">
              <w:rPr>
                <w:rFonts w:ascii="Calibri" w:eastAsia="Calibri" w:hAnsi="Calibri" w:cs="Calibri"/>
              </w:rPr>
              <w:t>.</w:t>
            </w:r>
          </w:p>
          <w:p w14:paraId="3478B554" w14:textId="688454ED" w:rsidR="00226A69"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Construct an argument with evidence to support a claim</w:t>
            </w:r>
            <w:r w:rsidR="00712047">
              <w:rPr>
                <w:rFonts w:ascii="Calibri" w:eastAsia="Calibri" w:hAnsi="Calibri" w:cs="Calibri"/>
              </w:rPr>
              <w:t>.</w:t>
            </w:r>
          </w:p>
          <w:p w14:paraId="636AE345" w14:textId="37BB05E7" w:rsidR="005B3583" w:rsidRPr="008C31E3" w:rsidRDefault="00226A69" w:rsidP="008C31E3">
            <w:pPr>
              <w:numPr>
                <w:ilvl w:val="0"/>
                <w:numId w:val="2"/>
              </w:numPr>
              <w:spacing w:after="60"/>
              <w:rPr>
                <w:rFonts w:ascii="Calibri" w:eastAsia="Calibri" w:hAnsi="Calibri" w:cs="Calibri"/>
              </w:rPr>
            </w:pPr>
            <w:r w:rsidRPr="008C31E3">
              <w:rPr>
                <w:rFonts w:ascii="Calibri" w:eastAsia="Calibri" w:hAnsi="Calibri" w:cs="Calibri"/>
              </w:rPr>
              <w:t>Make a claim about the effectiveness of an object, tool, or solution that is supported by relevant evidence</w:t>
            </w:r>
            <w:r w:rsidR="00712047">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66504DF7" w14:textId="1CDE5340" w:rsidR="006F03DA" w:rsidRPr="008C31E3" w:rsidRDefault="006F03DA" w:rsidP="008C31E3">
            <w:pPr>
              <w:numPr>
                <w:ilvl w:val="0"/>
                <w:numId w:val="8"/>
              </w:numPr>
              <w:spacing w:after="60"/>
              <w:rPr>
                <w:rFonts w:ascii="Calibri" w:eastAsia="Calibri" w:hAnsi="Calibri" w:cs="Calibri"/>
              </w:rPr>
            </w:pPr>
            <w:r w:rsidRPr="008C31E3">
              <w:rPr>
                <w:rFonts w:ascii="Calibri" w:eastAsia="Calibri" w:hAnsi="Calibri" w:cs="Calibri"/>
              </w:rPr>
              <w:t>Animals obtain food they need from plants or other animals</w:t>
            </w:r>
            <w:r w:rsidR="00712047">
              <w:rPr>
                <w:rFonts w:ascii="Calibri" w:eastAsia="Calibri" w:hAnsi="Calibri" w:cs="Calibri"/>
              </w:rPr>
              <w:t>.</w:t>
            </w:r>
          </w:p>
          <w:p w14:paraId="4995F1E5" w14:textId="182C7A0C" w:rsidR="005B3583" w:rsidRPr="008C31E3" w:rsidRDefault="00663986" w:rsidP="008C31E3">
            <w:pPr>
              <w:numPr>
                <w:ilvl w:val="0"/>
                <w:numId w:val="8"/>
              </w:numPr>
              <w:spacing w:after="60"/>
              <w:rPr>
                <w:rFonts w:ascii="Calibri" w:eastAsia="Calibri" w:hAnsi="Calibri" w:cs="Calibri"/>
              </w:rPr>
            </w:pPr>
            <w:r w:rsidRPr="008C31E3">
              <w:rPr>
                <w:rFonts w:ascii="Calibri" w:eastAsia="Calibri" w:hAnsi="Calibri" w:cs="Calibri"/>
              </w:rPr>
              <w:t>Plants depend on water and light to grow</w:t>
            </w:r>
            <w:r w:rsidR="00712047">
              <w:rPr>
                <w:rFonts w:ascii="Calibri" w:eastAsia="Calibri" w:hAnsi="Calibri" w:cs="Calibri"/>
              </w:rPr>
              <w:t>.</w:t>
            </w:r>
          </w:p>
          <w:p w14:paraId="5B02310C" w14:textId="7D52CFE2" w:rsidR="004A0845" w:rsidRPr="008C31E3" w:rsidRDefault="004A0845" w:rsidP="008C31E3">
            <w:pPr>
              <w:numPr>
                <w:ilvl w:val="0"/>
                <w:numId w:val="8"/>
              </w:numPr>
              <w:spacing w:after="60"/>
              <w:rPr>
                <w:rFonts w:ascii="Calibri" w:eastAsia="Calibri" w:hAnsi="Calibri" w:cs="Calibri"/>
              </w:rPr>
            </w:pPr>
            <w:r w:rsidRPr="008C31E3">
              <w:rPr>
                <w:rFonts w:ascii="Calibri" w:eastAsia="Calibri" w:hAnsi="Calibri" w:cs="Calibri"/>
              </w:rPr>
              <w:t>Air is matter</w:t>
            </w:r>
            <w:r w:rsidR="00712047">
              <w:rPr>
                <w:rFonts w:ascii="Calibri" w:eastAsia="Calibri" w:hAnsi="Calibri" w:cs="Calibri"/>
              </w:rPr>
              <w:t>.</w:t>
            </w:r>
          </w:p>
          <w:p w14:paraId="3C81A1D6" w14:textId="2168631B" w:rsidR="004A0845" w:rsidRPr="008C31E3" w:rsidRDefault="007D45CE" w:rsidP="008C31E3">
            <w:pPr>
              <w:numPr>
                <w:ilvl w:val="0"/>
                <w:numId w:val="8"/>
              </w:numPr>
              <w:spacing w:after="60"/>
              <w:rPr>
                <w:rFonts w:ascii="Calibri" w:eastAsia="Calibri" w:hAnsi="Calibri" w:cs="Calibri"/>
              </w:rPr>
            </w:pPr>
            <w:r w:rsidRPr="008C31E3">
              <w:rPr>
                <w:rFonts w:ascii="Calibri" w:eastAsia="Calibri" w:hAnsi="Calibri" w:cs="Calibri"/>
              </w:rPr>
              <w:t>Matter is made of particles</w:t>
            </w:r>
            <w:r w:rsidR="00FE78F8">
              <w:rPr>
                <w:rFonts w:ascii="Calibri" w:eastAsia="Calibri" w:hAnsi="Calibri" w:cs="Calibri"/>
              </w:rPr>
              <w:t>.</w:t>
            </w:r>
          </w:p>
        </w:tc>
        <w:tc>
          <w:tcPr>
            <w:tcW w:w="1440" w:type="dxa"/>
            <w:tcBorders>
              <w:top w:val="single" w:sz="4" w:space="0" w:color="000000"/>
              <w:left w:val="nil"/>
              <w:bottom w:val="single" w:sz="4" w:space="0" w:color="000000"/>
              <w:right w:val="nil"/>
            </w:tcBorders>
            <w:shd w:val="clear" w:color="auto" w:fill="F2F2F2"/>
          </w:tcPr>
          <w:p w14:paraId="542A5C4B" w14:textId="77777777" w:rsidR="005B3583" w:rsidRPr="008C31E3" w:rsidRDefault="005B3583" w:rsidP="008C31E3">
            <w:pPr>
              <w:spacing w:after="60"/>
              <w:rPr>
                <w:rFonts w:ascii="Calibri" w:eastAsia="Calibri" w:hAnsi="Calibri" w:cs="Calibri"/>
                <w:b/>
              </w:rPr>
            </w:pPr>
            <w:r w:rsidRPr="008C31E3">
              <w:rPr>
                <w:rFonts w:ascii="Calibri" w:eastAsia="Calibri" w:hAnsi="Calibri" w:cs="Calibri"/>
                <w:b/>
              </w:rPr>
              <w:t>Relationships</w:t>
            </w:r>
          </w:p>
          <w:p w14:paraId="78238302" w14:textId="77777777" w:rsidR="005B3583" w:rsidRPr="008C31E3" w:rsidRDefault="005B3583" w:rsidP="008C31E3">
            <w:pPr>
              <w:spacing w:after="60" w:line="259" w:lineRule="auto"/>
              <w:rPr>
                <w:rFonts w:ascii="Calibri" w:eastAsia="Calibri" w:hAnsi="Calibri" w:cs="Calibri"/>
                <w:b/>
              </w:rPr>
            </w:pPr>
            <w:r w:rsidRPr="008C31E3">
              <w:rPr>
                <w:rFonts w:ascii="Calibri" w:eastAsia="Calibri" w:hAnsi="Calibri" w:cs="Calibri"/>
                <w:b/>
              </w:rPr>
              <w:t>to SEPs:</w:t>
            </w:r>
          </w:p>
          <w:p w14:paraId="0565D4CC" w14:textId="224A23BF" w:rsidR="005B3583" w:rsidRPr="008C31E3" w:rsidRDefault="00E56366" w:rsidP="008C31E3">
            <w:pPr>
              <w:spacing w:after="60" w:line="259" w:lineRule="auto"/>
              <w:rPr>
                <w:rFonts w:ascii="Calibri" w:eastAsia="Calibri" w:hAnsi="Calibri" w:cs="Calibri"/>
                <w:b/>
              </w:rPr>
            </w:pPr>
            <w:r w:rsidRPr="008C31E3">
              <w:rPr>
                <w:rFonts w:ascii="Calibri" w:eastAsia="Calibri" w:hAnsi="Calibri" w:cs="Calibri"/>
                <w:b/>
              </w:rPr>
              <w:t>7</w:t>
            </w:r>
            <w:r w:rsidR="005B3583" w:rsidRPr="008C31E3">
              <w:rPr>
                <w:rFonts w:ascii="Calibri" w:eastAsia="Calibri" w:hAnsi="Calibri" w:cs="Calibri"/>
                <w:b/>
              </w:rPr>
              <w:t xml:space="preserve">) </w:t>
            </w:r>
            <w:r w:rsidR="00C066E5" w:rsidRPr="008C31E3">
              <w:rPr>
                <w:rFonts w:ascii="Calibri" w:eastAsia="Calibri" w:hAnsi="Calibri" w:cs="Calibri"/>
                <w:b/>
              </w:rPr>
              <w:t>Engaging in Argument from Evidence</w:t>
            </w:r>
            <w:r w:rsidR="00FE78F8">
              <w:rPr>
                <w:rFonts w:ascii="Calibri" w:eastAsia="Calibri" w:hAnsi="Calibri" w:cs="Calibri"/>
                <w:b/>
              </w:rPr>
              <w:t xml:space="preserve"> and</w:t>
            </w:r>
            <w:r w:rsidR="005B3583" w:rsidRPr="008C31E3">
              <w:rPr>
                <w:rFonts w:ascii="Calibri" w:eastAsia="Calibri" w:hAnsi="Calibri" w:cs="Calibri"/>
                <w:b/>
              </w:rPr>
              <w:t xml:space="preserve"> </w:t>
            </w:r>
            <w:r w:rsidRPr="00BF511A">
              <w:rPr>
                <w:rFonts w:ascii="Calibri" w:eastAsia="Calibri" w:hAnsi="Calibri" w:cs="Calibri"/>
                <w:b/>
                <w:color w:val="FF0000"/>
              </w:rPr>
              <w:t>2</w:t>
            </w:r>
            <w:r w:rsidR="005B3583" w:rsidRPr="00BF511A">
              <w:rPr>
                <w:rFonts w:ascii="Calibri" w:eastAsia="Calibri" w:hAnsi="Calibri" w:cs="Calibri"/>
                <w:b/>
                <w:color w:val="FF0000"/>
              </w:rPr>
              <w:t xml:space="preserve">) </w:t>
            </w:r>
            <w:r w:rsidR="00053AE3" w:rsidRPr="008C31E3">
              <w:rPr>
                <w:rFonts w:ascii="Calibri" w:eastAsia="Calibri" w:hAnsi="Calibri" w:cs="Calibri"/>
                <w:b/>
                <w:color w:val="FF0000"/>
              </w:rPr>
              <w:t xml:space="preserve">Developing and </w:t>
            </w:r>
            <w:r w:rsidR="00FE78F8">
              <w:rPr>
                <w:rFonts w:ascii="Calibri" w:eastAsia="Calibri" w:hAnsi="Calibri" w:cs="Calibri"/>
                <w:b/>
                <w:color w:val="FF0000"/>
              </w:rPr>
              <w:t>Using</w:t>
            </w:r>
            <w:r w:rsidR="00053AE3" w:rsidRPr="008C31E3">
              <w:rPr>
                <w:rFonts w:ascii="Calibri" w:eastAsia="Calibri" w:hAnsi="Calibri" w:cs="Calibri"/>
                <w:b/>
                <w:color w:val="FF0000"/>
              </w:rPr>
              <w:t xml:space="preserve"> Models</w:t>
            </w:r>
          </w:p>
        </w:tc>
        <w:tc>
          <w:tcPr>
            <w:tcW w:w="3150" w:type="dxa"/>
            <w:tcBorders>
              <w:top w:val="single" w:sz="4" w:space="0" w:color="000000"/>
              <w:left w:val="nil"/>
              <w:bottom w:val="single" w:sz="4" w:space="0" w:color="000000"/>
              <w:right w:val="nil"/>
            </w:tcBorders>
            <w:shd w:val="clear" w:color="auto" w:fill="EAF1DD"/>
          </w:tcPr>
          <w:p w14:paraId="2B6ADA9E" w14:textId="1AD243CC" w:rsidR="00C066E5" w:rsidRPr="008C31E3" w:rsidRDefault="00C066E5" w:rsidP="008C31E3">
            <w:pPr>
              <w:numPr>
                <w:ilvl w:val="0"/>
                <w:numId w:val="6"/>
              </w:numPr>
              <w:spacing w:after="60"/>
              <w:rPr>
                <w:rFonts w:ascii="Calibri" w:eastAsia="Calibri" w:hAnsi="Calibri" w:cs="Calibri"/>
              </w:rPr>
            </w:pPr>
            <w:r w:rsidRPr="008C31E3">
              <w:rPr>
                <w:rFonts w:ascii="Calibri" w:eastAsia="Calibri" w:hAnsi="Calibri" w:cs="Calibri"/>
              </w:rPr>
              <w:t>Matter is made of particles and energy can be transferred in various ways and between objects. Students observe the conservation of matter by tracking matter flows and cycles before and after processes and recognizing the total weight of substances does not change</w:t>
            </w:r>
            <w:r w:rsidR="00FE78F8">
              <w:rPr>
                <w:rFonts w:ascii="Calibri" w:eastAsia="Calibri" w:hAnsi="Calibri" w:cs="Calibri"/>
              </w:rPr>
              <w:t>.</w:t>
            </w:r>
          </w:p>
          <w:p w14:paraId="200CE23F" w14:textId="00C3140A" w:rsidR="00B909D0" w:rsidRPr="00FE78F8" w:rsidRDefault="00C066E5" w:rsidP="00FE78F8">
            <w:pPr>
              <w:pStyle w:val="ListParagraph"/>
              <w:numPr>
                <w:ilvl w:val="0"/>
                <w:numId w:val="6"/>
              </w:numPr>
              <w:spacing w:after="60"/>
              <w:rPr>
                <w:rFonts w:ascii="Calibri" w:eastAsia="Calibri" w:hAnsi="Calibri" w:cs="Calibri"/>
              </w:rPr>
            </w:pPr>
            <w:r w:rsidRPr="008C31E3">
              <w:rPr>
                <w:rFonts w:ascii="Calibri" w:eastAsia="Calibri" w:hAnsi="Calibri" w:cs="Calibri"/>
              </w:rPr>
              <w:t>Objects may break into smaller pieces, be put together into larger pieces, or change shapes</w:t>
            </w:r>
            <w:r w:rsidR="00FE78F8">
              <w:rPr>
                <w:rFonts w:ascii="Calibri" w:eastAsia="Calibri" w:hAnsi="Calibri" w:cs="Calibri"/>
              </w:rPr>
              <w:t>.</w:t>
            </w:r>
          </w:p>
          <w:p w14:paraId="3F8F567D" w14:textId="1943199F" w:rsidR="00B909D0" w:rsidRPr="008C31E3" w:rsidRDefault="00740606" w:rsidP="008C31E3">
            <w:pPr>
              <w:pStyle w:val="ListParagraph"/>
              <w:numPr>
                <w:ilvl w:val="0"/>
                <w:numId w:val="16"/>
              </w:numPr>
              <w:spacing w:after="60"/>
              <w:rPr>
                <w:rFonts w:ascii="Calibri" w:eastAsia="Calibri" w:hAnsi="Calibri" w:cs="Calibri"/>
              </w:rPr>
            </w:pPr>
            <w:r w:rsidRPr="008C31E3">
              <w:rPr>
                <w:rFonts w:ascii="Calibri" w:eastAsia="Calibri" w:hAnsi="Calibri" w:cs="Calibri"/>
                <w:color w:val="FF0000"/>
              </w:rPr>
              <w:t>Support an argument with evidence, data, or a model</w:t>
            </w:r>
            <w:r w:rsidR="00FE78F8">
              <w:rPr>
                <w:rFonts w:ascii="Calibri" w:eastAsia="Calibri" w:hAnsi="Calibri" w:cs="Calibri"/>
                <w:color w:val="FF0000"/>
              </w:rPr>
              <w:t>.</w:t>
            </w:r>
          </w:p>
          <w:p w14:paraId="6475C02E" w14:textId="157DE190" w:rsidR="00812E91" w:rsidRPr="008C31E3" w:rsidRDefault="00812E91" w:rsidP="008C31E3">
            <w:pPr>
              <w:pStyle w:val="ListParagraph"/>
              <w:numPr>
                <w:ilvl w:val="0"/>
                <w:numId w:val="16"/>
              </w:numPr>
              <w:spacing w:after="60"/>
              <w:rPr>
                <w:rFonts w:ascii="Calibri" w:eastAsia="Calibri" w:hAnsi="Calibri" w:cs="Calibri"/>
              </w:rPr>
            </w:pPr>
            <w:r w:rsidRPr="008C31E3">
              <w:rPr>
                <w:rFonts w:ascii="Calibri" w:eastAsia="Calibri" w:hAnsi="Calibri" w:cs="Calibri"/>
                <w:color w:val="FF0000"/>
              </w:rPr>
              <w:t>Models can be used to</w:t>
            </w:r>
            <w:r w:rsidR="00FE78F8">
              <w:rPr>
                <w:rFonts w:ascii="Calibri" w:eastAsia="Calibri" w:hAnsi="Calibri" w:cs="Calibri"/>
                <w:color w:val="FF0000"/>
              </w:rPr>
              <w:t xml:space="preserve"> </w:t>
            </w:r>
            <w:r w:rsidR="001601C4" w:rsidRPr="008C31E3">
              <w:rPr>
                <w:rFonts w:ascii="Calibri" w:eastAsia="Calibri" w:hAnsi="Calibri" w:cs="Calibri"/>
                <w:color w:val="FF0000"/>
              </w:rPr>
              <w:t>show</w:t>
            </w:r>
            <w:r w:rsidRPr="008C31E3">
              <w:rPr>
                <w:rFonts w:ascii="Calibri" w:eastAsia="Calibri" w:hAnsi="Calibri" w:cs="Calibri"/>
                <w:color w:val="FF0000"/>
              </w:rPr>
              <w:t xml:space="preserve"> </w:t>
            </w:r>
            <w:r w:rsidR="001601C4" w:rsidRPr="008C31E3">
              <w:rPr>
                <w:rFonts w:ascii="Calibri" w:eastAsia="Calibri" w:hAnsi="Calibri" w:cs="Calibri"/>
                <w:color w:val="FF0000"/>
              </w:rPr>
              <w:t xml:space="preserve">the </w:t>
            </w:r>
            <w:r w:rsidR="00A46894" w:rsidRPr="008C31E3">
              <w:rPr>
                <w:rFonts w:ascii="Calibri" w:eastAsia="Calibri" w:hAnsi="Calibri" w:cs="Calibri"/>
                <w:color w:val="FF0000"/>
              </w:rPr>
              <w:t>role of air and water in a plant’s growth</w:t>
            </w:r>
            <w:r w:rsidR="001601C4" w:rsidRPr="008C31E3">
              <w:rPr>
                <w:rFonts w:ascii="Calibri" w:eastAsia="Calibri" w:hAnsi="Calibri" w:cs="Calibri"/>
                <w:color w:val="FF0000"/>
              </w:rPr>
              <w:t>.</w:t>
            </w:r>
          </w:p>
        </w:tc>
      </w:tr>
    </w:tbl>
    <w:p w14:paraId="6FC9AC7A" w14:textId="77777777" w:rsidR="005B3583" w:rsidRDefault="005B3583" w:rsidP="005B3583">
      <w:pPr>
        <w:rPr>
          <w:rFonts w:ascii="Calibri" w:eastAsia="Calibri" w:hAnsi="Calibri" w:cs="Calibri"/>
          <w:sz w:val="6"/>
          <w:szCs w:val="6"/>
        </w:rPr>
      </w:pPr>
      <w:r>
        <w:br w:type="page"/>
      </w:r>
    </w:p>
    <w:tbl>
      <w:tblPr>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5B3583" w:rsidRPr="00C003B6" w14:paraId="7A6EA1D4" w14:textId="77777777" w:rsidTr="00FE78F8">
        <w:trPr>
          <w:trHeight w:val="395"/>
        </w:trPr>
        <w:tc>
          <w:tcPr>
            <w:tcW w:w="14472" w:type="dxa"/>
            <w:gridSpan w:val="6"/>
          </w:tcPr>
          <w:p w14:paraId="75D1531E" w14:textId="450F2258"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lastRenderedPageBreak/>
              <w:t>NGSS Performance Expectation: 5-</w:t>
            </w:r>
            <w:r w:rsidR="000D05A9" w:rsidRPr="00C003B6">
              <w:rPr>
                <w:rFonts w:asciiTheme="majorHAnsi" w:hAnsiTheme="majorHAnsi" w:cstheme="majorHAnsi"/>
                <w:b/>
              </w:rPr>
              <w:t>L</w:t>
            </w:r>
            <w:r w:rsidRPr="00C003B6">
              <w:rPr>
                <w:rFonts w:asciiTheme="majorHAnsi" w:hAnsiTheme="majorHAnsi" w:cstheme="majorHAnsi"/>
                <w:b/>
              </w:rPr>
              <w:t>S</w:t>
            </w:r>
            <w:r w:rsidR="000D05A9" w:rsidRPr="00C003B6">
              <w:rPr>
                <w:rFonts w:asciiTheme="majorHAnsi" w:hAnsiTheme="majorHAnsi" w:cstheme="majorHAnsi"/>
                <w:b/>
              </w:rPr>
              <w:t>2</w:t>
            </w:r>
            <w:r w:rsidRPr="00C003B6">
              <w:rPr>
                <w:rFonts w:asciiTheme="majorHAnsi" w:hAnsiTheme="majorHAnsi" w:cstheme="majorHAnsi"/>
                <w:b/>
              </w:rPr>
              <w:t>-</w:t>
            </w:r>
            <w:r w:rsidR="000D05A9" w:rsidRPr="00C003B6">
              <w:rPr>
                <w:rFonts w:asciiTheme="majorHAnsi" w:hAnsiTheme="majorHAnsi" w:cstheme="majorHAnsi"/>
                <w:b/>
              </w:rPr>
              <w:t>1</w:t>
            </w:r>
            <w:r w:rsidRPr="00C003B6">
              <w:rPr>
                <w:rFonts w:asciiTheme="majorHAnsi" w:hAnsiTheme="majorHAnsi" w:cstheme="majorHAnsi"/>
                <w:b/>
              </w:rPr>
              <w:t xml:space="preserve">. </w:t>
            </w:r>
            <w:r w:rsidR="00DD334A" w:rsidRPr="00C003B6">
              <w:rPr>
                <w:rFonts w:asciiTheme="majorHAnsi" w:hAnsiTheme="majorHAnsi" w:cstheme="majorHAnsi"/>
                <w:color w:val="333333"/>
              </w:rPr>
              <w:t xml:space="preserve">Develop a model to describe the movement of matter among plants, animals, decomposers, and the environment. </w:t>
            </w:r>
            <w:r w:rsidR="00DD334A" w:rsidRPr="00C003B6">
              <w:rPr>
                <w:rFonts w:ascii="Calibri" w:eastAsia="Calibri" w:hAnsi="Calibri" w:cs="Calibri"/>
                <w:color w:val="DD0000"/>
              </w:rPr>
              <w:t>[</w:t>
            </w:r>
            <w:r w:rsidR="00DA60FA" w:rsidRPr="00C003B6">
              <w:rPr>
                <w:rFonts w:ascii="Calibri" w:eastAsia="Calibri" w:hAnsi="Calibri" w:cs="Calibri"/>
                <w:color w:val="DD0000"/>
              </w:rPr>
              <w:t>Clarification Statement: Emphasis is on the idea that matter that is not food (air, water, decomposed materials in soil) is changed by plants into matter that is food. Examples of systems could include organisms, ecosystems, and the Earth.] [</w:t>
            </w:r>
            <w:r w:rsidR="00DA60FA" w:rsidRPr="00C003B6">
              <w:rPr>
                <w:rFonts w:ascii="Calibri" w:eastAsia="Calibri" w:hAnsi="Calibri" w:cs="Calibri"/>
                <w:i/>
                <w:iCs/>
                <w:color w:val="DD0000"/>
              </w:rPr>
              <w:t>Assessment Boundary: Assessment does not include molecular explanations</w:t>
            </w:r>
            <w:r w:rsidR="00DD334A" w:rsidRPr="00C003B6">
              <w:rPr>
                <w:rFonts w:ascii="Calibri" w:eastAsia="Calibri" w:hAnsi="Calibri" w:cs="Calibri"/>
                <w:color w:val="DD0000"/>
              </w:rPr>
              <w:t>.]</w:t>
            </w:r>
          </w:p>
        </w:tc>
      </w:tr>
      <w:tr w:rsidR="00502772" w:rsidRPr="00C003B6" w14:paraId="6AF5289B" w14:textId="77777777" w:rsidTr="00FE78F8">
        <w:trPr>
          <w:trHeight w:val="268"/>
        </w:trPr>
        <w:tc>
          <w:tcPr>
            <w:tcW w:w="1366" w:type="dxa"/>
            <w:tcBorders>
              <w:bottom w:val="single" w:sz="4" w:space="0" w:color="000000"/>
            </w:tcBorders>
            <w:shd w:val="clear" w:color="auto" w:fill="FFFFFF"/>
          </w:tcPr>
          <w:p w14:paraId="01432CA5" w14:textId="77777777" w:rsidR="00502772" w:rsidRPr="00C003B6" w:rsidRDefault="00502772" w:rsidP="00C003B6">
            <w:pPr>
              <w:spacing w:after="60"/>
              <w:jc w:val="center"/>
              <w:rPr>
                <w:rFonts w:asciiTheme="majorHAnsi" w:hAnsiTheme="majorHAnsi" w:cstheme="majorHAnsi"/>
                <w:b/>
              </w:rPr>
            </w:pPr>
          </w:p>
        </w:tc>
        <w:tc>
          <w:tcPr>
            <w:tcW w:w="4407" w:type="dxa"/>
            <w:gridSpan w:val="2"/>
            <w:shd w:val="clear" w:color="auto" w:fill="0070C0"/>
          </w:tcPr>
          <w:p w14:paraId="09145557" w14:textId="22ED032F" w:rsidR="00502772" w:rsidRPr="00C003B6" w:rsidRDefault="00502772" w:rsidP="00C003B6">
            <w:pPr>
              <w:spacing w:after="60"/>
              <w:jc w:val="center"/>
              <w:rPr>
                <w:rFonts w:asciiTheme="majorHAnsi" w:hAnsiTheme="majorHAnsi" w:cstheme="majorHAnsi"/>
                <w:b/>
                <w:color w:val="FFFFFF"/>
              </w:rPr>
            </w:pPr>
            <w:r w:rsidRPr="00C003B6">
              <w:rPr>
                <w:rFonts w:ascii="Calibri" w:eastAsia="Calibri" w:hAnsi="Calibri" w:cs="Calibri"/>
                <w:b/>
                <w:color w:val="FFFFFF" w:themeColor="background1"/>
              </w:rPr>
              <w:t>Science and Engineering Practices (SEP)</w:t>
            </w:r>
          </w:p>
        </w:tc>
        <w:tc>
          <w:tcPr>
            <w:tcW w:w="4487" w:type="dxa"/>
            <w:shd w:val="clear" w:color="auto" w:fill="FF9900"/>
          </w:tcPr>
          <w:p w14:paraId="6C1AA233" w14:textId="054BC2D4" w:rsidR="00502772" w:rsidRPr="00C003B6" w:rsidRDefault="00502772" w:rsidP="00C003B6">
            <w:pPr>
              <w:spacing w:after="60"/>
              <w:jc w:val="center"/>
              <w:rPr>
                <w:rFonts w:asciiTheme="majorHAnsi" w:hAnsiTheme="majorHAnsi" w:cstheme="majorHAnsi"/>
                <w:b/>
                <w:color w:val="FFFFFF"/>
              </w:rPr>
            </w:pPr>
            <w:r w:rsidRPr="00C003B6">
              <w:rPr>
                <w:rFonts w:ascii="Calibri" w:eastAsia="Calibri" w:hAnsi="Calibri" w:cs="Calibri"/>
                <w:b/>
                <w:color w:val="FFFFFF" w:themeColor="background1"/>
              </w:rPr>
              <w:t>Disciplinary Core Ideas (DCI)</w:t>
            </w:r>
          </w:p>
        </w:tc>
        <w:tc>
          <w:tcPr>
            <w:tcW w:w="4212" w:type="dxa"/>
            <w:gridSpan w:val="2"/>
            <w:shd w:val="clear" w:color="auto" w:fill="A8D08D"/>
          </w:tcPr>
          <w:p w14:paraId="54CD81B0" w14:textId="67B8A9DC" w:rsidR="00502772" w:rsidRPr="00C003B6" w:rsidRDefault="00502772" w:rsidP="00C003B6">
            <w:pPr>
              <w:spacing w:after="60"/>
              <w:jc w:val="center"/>
              <w:rPr>
                <w:rFonts w:asciiTheme="majorHAnsi" w:hAnsiTheme="majorHAnsi" w:cstheme="majorHAnsi"/>
                <w:b/>
                <w:color w:val="FFFFFF"/>
              </w:rPr>
            </w:pPr>
            <w:r w:rsidRPr="00C003B6">
              <w:rPr>
                <w:rFonts w:ascii="Calibri" w:eastAsia="Calibri" w:hAnsi="Calibri" w:cs="Calibri"/>
                <w:b/>
                <w:color w:val="FFFFFF" w:themeColor="background1"/>
              </w:rPr>
              <w:t>Crosscutting Concepts (CCC)</w:t>
            </w:r>
          </w:p>
        </w:tc>
      </w:tr>
      <w:tr w:rsidR="005B3583" w:rsidRPr="00C003B6" w14:paraId="27F2A376" w14:textId="77777777" w:rsidTr="00FE78F8">
        <w:trPr>
          <w:trHeight w:val="547"/>
        </w:trPr>
        <w:tc>
          <w:tcPr>
            <w:tcW w:w="1366" w:type="dxa"/>
            <w:tcBorders>
              <w:top w:val="single" w:sz="4" w:space="0" w:color="000000"/>
              <w:bottom w:val="single" w:sz="4" w:space="0" w:color="000000"/>
            </w:tcBorders>
            <w:shd w:val="clear" w:color="auto" w:fill="F2F2F2"/>
          </w:tcPr>
          <w:p w14:paraId="5A23C32F" w14:textId="77777777"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Foundations</w:t>
            </w:r>
          </w:p>
        </w:tc>
        <w:tc>
          <w:tcPr>
            <w:tcW w:w="4407" w:type="dxa"/>
            <w:gridSpan w:val="2"/>
            <w:shd w:val="clear" w:color="auto" w:fill="D9E2F3"/>
          </w:tcPr>
          <w:p w14:paraId="2903CC19" w14:textId="14D48730" w:rsidR="005B3583" w:rsidRPr="00C003B6" w:rsidRDefault="005B3583" w:rsidP="00C003B6">
            <w:pPr>
              <w:spacing w:after="60"/>
              <w:rPr>
                <w:rFonts w:asciiTheme="majorHAnsi" w:hAnsiTheme="majorHAnsi" w:cstheme="majorHAnsi"/>
              </w:rPr>
            </w:pPr>
            <w:r w:rsidRPr="00C003B6">
              <w:rPr>
                <w:rFonts w:asciiTheme="majorHAnsi" w:hAnsiTheme="majorHAnsi" w:cstheme="majorHAnsi"/>
                <w:b/>
              </w:rPr>
              <w:t xml:space="preserve">SEP: </w:t>
            </w:r>
            <w:r w:rsidR="00AB2506" w:rsidRPr="00C003B6">
              <w:rPr>
                <w:rFonts w:asciiTheme="majorHAnsi" w:hAnsiTheme="majorHAnsi" w:cstheme="majorHAnsi"/>
                <w:b/>
              </w:rPr>
              <w:t>Developing and Using Models</w:t>
            </w:r>
          </w:p>
          <w:p w14:paraId="11B9B5C0" w14:textId="7A579481" w:rsidR="005B3583" w:rsidRPr="00C003B6" w:rsidRDefault="006D031D" w:rsidP="00C003B6">
            <w:pPr>
              <w:spacing w:after="60"/>
              <w:rPr>
                <w:rFonts w:asciiTheme="majorHAnsi" w:hAnsiTheme="majorHAnsi" w:cstheme="majorHAnsi"/>
                <w:b/>
              </w:rPr>
            </w:pPr>
            <w:r w:rsidRPr="00C003B6">
              <w:rPr>
                <w:rFonts w:asciiTheme="majorHAnsi" w:hAnsiTheme="majorHAnsi" w:cstheme="majorHAnsi"/>
              </w:rPr>
              <w:t>Develop a model to describe phenomena</w:t>
            </w:r>
            <w:r w:rsidR="005B3583" w:rsidRPr="00C003B6">
              <w:rPr>
                <w:rFonts w:asciiTheme="majorHAnsi" w:hAnsiTheme="majorHAnsi" w:cstheme="majorHAnsi"/>
              </w:rPr>
              <w:t>.</w:t>
            </w:r>
          </w:p>
        </w:tc>
        <w:tc>
          <w:tcPr>
            <w:tcW w:w="4487" w:type="dxa"/>
            <w:shd w:val="clear" w:color="auto" w:fill="FBE5D5"/>
          </w:tcPr>
          <w:p w14:paraId="6411E2C1" w14:textId="3FD4568C" w:rsidR="006D031D" w:rsidRPr="00C003B6" w:rsidRDefault="00477480" w:rsidP="00C003B6">
            <w:pPr>
              <w:spacing w:after="60"/>
              <w:rPr>
                <w:rFonts w:asciiTheme="majorHAnsi" w:hAnsiTheme="majorHAnsi" w:cstheme="majorHAnsi"/>
                <w:b/>
              </w:rPr>
            </w:pPr>
            <w:r w:rsidRPr="00C003B6">
              <w:rPr>
                <w:rFonts w:asciiTheme="majorHAnsi" w:hAnsiTheme="majorHAnsi" w:cstheme="majorHAnsi"/>
                <w:b/>
              </w:rPr>
              <w:t>LS2.A: Interdependent Relationships in Ecosystems</w:t>
            </w:r>
          </w:p>
          <w:p w14:paraId="24B07937" w14:textId="2B224DBF" w:rsidR="005B3583" w:rsidRPr="00C003B6" w:rsidRDefault="00FB6CF4" w:rsidP="00C003B6">
            <w:pPr>
              <w:spacing w:after="60"/>
              <w:rPr>
                <w:rFonts w:asciiTheme="majorHAnsi" w:hAnsiTheme="majorHAnsi" w:cstheme="majorHAnsi"/>
              </w:rPr>
            </w:pPr>
            <w:r w:rsidRPr="00C003B6">
              <w:rPr>
                <w:rFonts w:asciiTheme="majorHAnsi" w:hAnsiTheme="majorHAnsi" w:cstheme="majorHAnsi"/>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w:t>
            </w:r>
            <w:r w:rsidR="00502772" w:rsidRPr="00C003B6">
              <w:rPr>
                <w:rFonts w:asciiTheme="majorHAnsi" w:hAnsiTheme="majorHAnsi" w:cstheme="majorHAnsi"/>
              </w:rPr>
              <w:t>plant</w:t>
            </w:r>
            <w:r w:rsidRPr="00C003B6">
              <w:rPr>
                <w:rFonts w:asciiTheme="majorHAnsi" w:hAnsiTheme="majorHAnsi" w:cstheme="majorHAnsi"/>
              </w:rPr>
              <w:t xml:space="preserve"> parts and animals) and therefore operate as “decomposers.” Decomposition eventually restores (recycles) some materials back </w:t>
            </w:r>
            <w:r w:rsidR="00502772" w:rsidRPr="00C003B6">
              <w:rPr>
                <w:rFonts w:asciiTheme="majorHAnsi" w:hAnsiTheme="majorHAnsi" w:cstheme="majorHAnsi"/>
              </w:rPr>
              <w:t>into</w:t>
            </w:r>
            <w:r w:rsidRPr="00C003B6">
              <w:rPr>
                <w:rFonts w:asciiTheme="majorHAnsi" w:hAnsiTheme="majorHAnsi" w:cstheme="majorHAnsi"/>
              </w:rPr>
              <w:t xml:space="preserve">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r w:rsidR="005B3583" w:rsidRPr="00C003B6">
              <w:rPr>
                <w:rFonts w:asciiTheme="majorHAnsi" w:hAnsiTheme="majorHAnsi" w:cstheme="majorHAnsi"/>
              </w:rPr>
              <w:t>.</w:t>
            </w:r>
          </w:p>
          <w:p w14:paraId="54B4747E" w14:textId="77777777" w:rsidR="00DD451B" w:rsidRPr="00C003B6" w:rsidRDefault="00DD451B" w:rsidP="00C003B6">
            <w:pPr>
              <w:spacing w:after="60" w:line="259" w:lineRule="auto"/>
              <w:rPr>
                <w:rFonts w:asciiTheme="majorHAnsi" w:hAnsiTheme="majorHAnsi" w:cstheme="majorHAnsi"/>
                <w:b/>
              </w:rPr>
            </w:pPr>
            <w:r w:rsidRPr="00C003B6">
              <w:rPr>
                <w:rFonts w:asciiTheme="majorHAnsi" w:hAnsiTheme="majorHAnsi" w:cstheme="majorHAnsi"/>
                <w:b/>
              </w:rPr>
              <w:t>LS2.B: Cycles of Matter and Energy Transfer in Ecosystems</w:t>
            </w:r>
          </w:p>
          <w:p w14:paraId="1C7E31FC" w14:textId="3D6337A0" w:rsidR="00FB6CF4" w:rsidRPr="00C003B6" w:rsidRDefault="00480DF2" w:rsidP="00C003B6">
            <w:pPr>
              <w:spacing w:after="60"/>
              <w:rPr>
                <w:rFonts w:asciiTheme="majorHAnsi" w:hAnsiTheme="majorHAnsi" w:cstheme="majorHAnsi"/>
                <w:b/>
              </w:rPr>
            </w:pPr>
            <w:r w:rsidRPr="00C003B6">
              <w:rPr>
                <w:rFonts w:asciiTheme="majorHAnsi" w:hAnsiTheme="majorHAnsi" w:cstheme="majorHAnsi"/>
              </w:rPr>
              <w:t>Matter cycles between the air and soil and among plants, animals, and microbes as these organisms live and die. Organisms obtain gases, and water, from the environment, and release waste matter (gas, liquid, or solid) back into the environment.</w:t>
            </w:r>
          </w:p>
        </w:tc>
        <w:tc>
          <w:tcPr>
            <w:tcW w:w="4212" w:type="dxa"/>
            <w:gridSpan w:val="2"/>
            <w:shd w:val="clear" w:color="auto" w:fill="E2EFD9"/>
          </w:tcPr>
          <w:p w14:paraId="305062F8" w14:textId="7493A345"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 xml:space="preserve">CCC: </w:t>
            </w:r>
            <w:r w:rsidR="001617DC" w:rsidRPr="00C003B6">
              <w:rPr>
                <w:rFonts w:asciiTheme="majorHAnsi" w:hAnsiTheme="majorHAnsi" w:cstheme="majorHAnsi"/>
                <w:b/>
              </w:rPr>
              <w:t>Systems and System Models</w:t>
            </w:r>
          </w:p>
          <w:p w14:paraId="4D25386E" w14:textId="5C2DEAA5" w:rsidR="005B3583" w:rsidRPr="00C003B6" w:rsidRDefault="00815FDD" w:rsidP="00C003B6">
            <w:pPr>
              <w:spacing w:after="60"/>
              <w:rPr>
                <w:rFonts w:asciiTheme="majorHAnsi" w:hAnsiTheme="majorHAnsi" w:cstheme="majorHAnsi"/>
                <w:b/>
              </w:rPr>
            </w:pPr>
            <w:r w:rsidRPr="00C003B6">
              <w:rPr>
                <w:rFonts w:asciiTheme="majorHAnsi" w:hAnsiTheme="majorHAnsi" w:cstheme="majorHAnsi"/>
              </w:rPr>
              <w:t>A system can be described in terms of its components and their interactions</w:t>
            </w:r>
            <w:r w:rsidR="005B3583" w:rsidRPr="00C003B6">
              <w:rPr>
                <w:rFonts w:asciiTheme="majorHAnsi" w:hAnsiTheme="majorHAnsi" w:cstheme="majorHAnsi"/>
              </w:rPr>
              <w:t>.</w:t>
            </w:r>
          </w:p>
        </w:tc>
      </w:tr>
      <w:tr w:rsidR="005B3583" w:rsidRPr="00C003B6" w14:paraId="28EFCBC7" w14:textId="77777777" w:rsidTr="00C003B6">
        <w:trPr>
          <w:trHeight w:val="1070"/>
        </w:trPr>
        <w:tc>
          <w:tcPr>
            <w:tcW w:w="1366" w:type="dxa"/>
            <w:shd w:val="clear" w:color="auto" w:fill="F2F2F2"/>
          </w:tcPr>
          <w:p w14:paraId="2275B4FE" w14:textId="77777777"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Key</w:t>
            </w:r>
          </w:p>
          <w:p w14:paraId="18AD46EC" w14:textId="77777777"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Aspects</w:t>
            </w:r>
          </w:p>
        </w:tc>
        <w:tc>
          <w:tcPr>
            <w:tcW w:w="4368" w:type="dxa"/>
            <w:shd w:val="clear" w:color="auto" w:fill="D9E2F3"/>
          </w:tcPr>
          <w:p w14:paraId="3ADDE8ED" w14:textId="20E1E7D2" w:rsidR="00A232B8" w:rsidRPr="00C003B6" w:rsidRDefault="00A232B8"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Identify limitations of models</w:t>
            </w:r>
            <w:r w:rsidR="00BB44A0" w:rsidRPr="00C003B6">
              <w:rPr>
                <w:rFonts w:asciiTheme="majorHAnsi" w:hAnsiTheme="majorHAnsi" w:cstheme="majorHAnsi"/>
              </w:rPr>
              <w:t>.</w:t>
            </w:r>
          </w:p>
          <w:p w14:paraId="6E3D9C45" w14:textId="30FA7BF2" w:rsidR="00A232B8" w:rsidRPr="00C003B6" w:rsidRDefault="00A232B8"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 xml:space="preserve">Collaboratively develop and/or revise a model based on evidence that shows the relationships among variables for frequent and </w:t>
            </w:r>
            <w:r w:rsidR="00BB44A0" w:rsidRPr="00C003B6">
              <w:rPr>
                <w:rFonts w:asciiTheme="majorHAnsi" w:hAnsiTheme="majorHAnsi" w:cstheme="majorHAnsi"/>
              </w:rPr>
              <w:t>regularly</w:t>
            </w:r>
            <w:r w:rsidRPr="00C003B6">
              <w:rPr>
                <w:rFonts w:asciiTheme="majorHAnsi" w:hAnsiTheme="majorHAnsi" w:cstheme="majorHAnsi"/>
              </w:rPr>
              <w:t xml:space="preserve"> occurring events</w:t>
            </w:r>
            <w:r w:rsidR="00BB44A0" w:rsidRPr="00C003B6">
              <w:rPr>
                <w:rFonts w:asciiTheme="majorHAnsi" w:hAnsiTheme="majorHAnsi" w:cstheme="majorHAnsi"/>
              </w:rPr>
              <w:t>.</w:t>
            </w:r>
          </w:p>
          <w:p w14:paraId="4CA0EA8B" w14:textId="07FCAEBC" w:rsidR="00A232B8" w:rsidRPr="00C003B6" w:rsidRDefault="00A232B8"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 xml:space="preserve">Develop a model </w:t>
            </w:r>
            <w:r w:rsidR="00EF1DCE" w:rsidRPr="00C003B6">
              <w:rPr>
                <w:rFonts w:asciiTheme="majorHAnsi" w:hAnsiTheme="majorHAnsi" w:cstheme="majorHAnsi"/>
              </w:rPr>
              <w:t>to represent mechanisms, relationships, and connections to illustrate, explain or predict a scientific event</w:t>
            </w:r>
            <w:r w:rsidR="00BB44A0" w:rsidRPr="00C003B6">
              <w:rPr>
                <w:rFonts w:asciiTheme="majorHAnsi" w:hAnsiTheme="majorHAnsi" w:cstheme="majorHAnsi"/>
              </w:rPr>
              <w:t>.</w:t>
            </w:r>
          </w:p>
          <w:p w14:paraId="5452AA7D" w14:textId="1471AE09" w:rsidR="00A232B8" w:rsidRPr="00C003B6" w:rsidRDefault="00A232B8"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Develop and/or use models to describe and/or predict phenomena</w:t>
            </w:r>
            <w:r w:rsidR="00BB44A0" w:rsidRPr="00C003B6">
              <w:rPr>
                <w:rFonts w:asciiTheme="majorHAnsi" w:hAnsiTheme="majorHAnsi" w:cstheme="majorHAnsi"/>
              </w:rPr>
              <w:t>.</w:t>
            </w:r>
          </w:p>
          <w:p w14:paraId="35303012" w14:textId="5899D735" w:rsidR="005B3583" w:rsidRPr="00C003B6" w:rsidRDefault="00A232B8" w:rsidP="00C003B6">
            <w:pPr>
              <w:numPr>
                <w:ilvl w:val="0"/>
                <w:numId w:val="7"/>
              </w:numPr>
              <w:pBdr>
                <w:top w:val="nil"/>
                <w:left w:val="nil"/>
                <w:bottom w:val="nil"/>
                <w:right w:val="nil"/>
                <w:between w:val="nil"/>
              </w:pBdr>
              <w:spacing w:after="60"/>
              <w:rPr>
                <w:rFonts w:asciiTheme="majorHAnsi" w:hAnsiTheme="majorHAnsi" w:cstheme="majorHAnsi"/>
                <w:color w:val="000000"/>
              </w:rPr>
            </w:pPr>
            <w:r w:rsidRPr="00C003B6">
              <w:rPr>
                <w:rFonts w:asciiTheme="majorHAnsi" w:hAnsiTheme="majorHAnsi" w:cstheme="majorHAnsi"/>
              </w:rPr>
              <w:lastRenderedPageBreak/>
              <w:t xml:space="preserve">Use a model to describe </w:t>
            </w:r>
            <w:r w:rsidR="00BB44A0" w:rsidRPr="00C003B6">
              <w:rPr>
                <w:rFonts w:asciiTheme="majorHAnsi" w:hAnsiTheme="majorHAnsi" w:cstheme="majorHAnsi"/>
              </w:rPr>
              <w:t>cause-and-effect</w:t>
            </w:r>
            <w:r w:rsidRPr="00C003B6">
              <w:rPr>
                <w:rFonts w:asciiTheme="majorHAnsi" w:hAnsiTheme="majorHAnsi" w:cstheme="majorHAnsi"/>
              </w:rPr>
              <w:t xml:space="preserve"> relationships or interactions concerning the functioning of a natural or designed system</w:t>
            </w:r>
            <w:r w:rsidR="005B3583" w:rsidRPr="00C003B6">
              <w:rPr>
                <w:rFonts w:asciiTheme="majorHAnsi" w:hAnsiTheme="majorHAnsi" w:cstheme="majorHAnsi"/>
                <w:color w:val="000000"/>
              </w:rPr>
              <w:t>.</w:t>
            </w:r>
          </w:p>
        </w:tc>
        <w:tc>
          <w:tcPr>
            <w:tcW w:w="4526" w:type="dxa"/>
            <w:gridSpan w:val="2"/>
            <w:shd w:val="clear" w:color="auto" w:fill="FBE5D5"/>
          </w:tcPr>
          <w:p w14:paraId="1145C01E" w14:textId="682E4ECE" w:rsidR="00184C0A"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lastRenderedPageBreak/>
              <w:t>The food of almost any animal can be traced back to plants</w:t>
            </w:r>
            <w:r w:rsidR="00BB44A0" w:rsidRPr="00C003B6">
              <w:rPr>
                <w:rFonts w:asciiTheme="majorHAnsi" w:hAnsiTheme="majorHAnsi" w:cstheme="majorHAnsi"/>
              </w:rPr>
              <w:t>.</w:t>
            </w:r>
          </w:p>
          <w:p w14:paraId="3BE80BC7" w14:textId="5392363C" w:rsidR="00184C0A"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Organisms are related in food webs in which some animals eat plants for food and other animals eat the animals that eat plants</w:t>
            </w:r>
            <w:r w:rsidR="00BB44A0" w:rsidRPr="00C003B6">
              <w:rPr>
                <w:rFonts w:asciiTheme="majorHAnsi" w:hAnsiTheme="majorHAnsi" w:cstheme="majorHAnsi"/>
              </w:rPr>
              <w:t>.</w:t>
            </w:r>
          </w:p>
          <w:p w14:paraId="501892B4" w14:textId="2B37903D" w:rsidR="00184C0A"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Decomposers restore (recycle) some materials back to the soil</w:t>
            </w:r>
            <w:r w:rsidR="00BB44A0" w:rsidRPr="00C003B6">
              <w:rPr>
                <w:rFonts w:asciiTheme="majorHAnsi" w:hAnsiTheme="majorHAnsi" w:cstheme="majorHAnsi"/>
              </w:rPr>
              <w:t>.</w:t>
            </w:r>
          </w:p>
          <w:p w14:paraId="59C0F32F" w14:textId="0DA531FB" w:rsidR="00184C0A"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Matter cycles between the air and soil and among organisms as they live and die</w:t>
            </w:r>
            <w:r w:rsidR="00BB44A0" w:rsidRPr="00C003B6">
              <w:rPr>
                <w:rFonts w:asciiTheme="majorHAnsi" w:hAnsiTheme="majorHAnsi" w:cstheme="majorHAnsi"/>
              </w:rPr>
              <w:t>.</w:t>
            </w:r>
          </w:p>
          <w:p w14:paraId="5A3E2C36" w14:textId="157B180B" w:rsidR="00184C0A"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A healthy ecosystem is one in which multiple species of different types are each able to meet their needs in a relatively stable web of life</w:t>
            </w:r>
            <w:r w:rsidR="00BB44A0" w:rsidRPr="00C003B6">
              <w:rPr>
                <w:rFonts w:asciiTheme="majorHAnsi" w:hAnsiTheme="majorHAnsi" w:cstheme="majorHAnsi"/>
              </w:rPr>
              <w:t>.</w:t>
            </w:r>
          </w:p>
          <w:p w14:paraId="15038B85" w14:textId="2E5617C4" w:rsidR="005B3583" w:rsidRPr="00C003B6" w:rsidRDefault="00184C0A" w:rsidP="00C003B6">
            <w:pPr>
              <w:numPr>
                <w:ilvl w:val="0"/>
                <w:numId w:val="7"/>
              </w:numPr>
              <w:pBdr>
                <w:top w:val="nil"/>
                <w:left w:val="nil"/>
                <w:bottom w:val="nil"/>
                <w:right w:val="nil"/>
                <w:between w:val="nil"/>
              </w:pBdr>
              <w:spacing w:after="60"/>
              <w:rPr>
                <w:rFonts w:asciiTheme="majorHAnsi" w:hAnsiTheme="majorHAnsi" w:cstheme="majorHAnsi"/>
                <w:b/>
                <w:color w:val="000000"/>
              </w:rPr>
            </w:pPr>
            <w:r w:rsidRPr="00C003B6">
              <w:rPr>
                <w:rFonts w:asciiTheme="majorHAnsi" w:hAnsiTheme="majorHAnsi" w:cstheme="majorHAnsi"/>
              </w:rPr>
              <w:lastRenderedPageBreak/>
              <w:t>Newly introduced species can damage the balance of an ecosystem</w:t>
            </w:r>
            <w:r w:rsidR="00BB44A0" w:rsidRPr="00C003B6">
              <w:rPr>
                <w:rFonts w:asciiTheme="majorHAnsi" w:hAnsiTheme="majorHAnsi" w:cstheme="majorHAnsi"/>
              </w:rPr>
              <w:t>.</w:t>
            </w:r>
          </w:p>
          <w:p w14:paraId="65D47B24" w14:textId="0B6F3289" w:rsidR="00E24BE3" w:rsidRPr="00C003B6" w:rsidRDefault="00E24BE3" w:rsidP="00C003B6">
            <w:pPr>
              <w:numPr>
                <w:ilvl w:val="0"/>
                <w:numId w:val="7"/>
              </w:numPr>
              <w:pBdr>
                <w:top w:val="nil"/>
                <w:left w:val="nil"/>
                <w:bottom w:val="nil"/>
                <w:right w:val="nil"/>
                <w:between w:val="nil"/>
              </w:pBdr>
              <w:spacing w:after="60"/>
              <w:rPr>
                <w:rFonts w:asciiTheme="majorHAnsi" w:hAnsiTheme="majorHAnsi" w:cstheme="majorHAnsi"/>
                <w:bCs/>
                <w:color w:val="000000"/>
              </w:rPr>
            </w:pPr>
            <w:r w:rsidRPr="00C003B6">
              <w:rPr>
                <w:rFonts w:asciiTheme="majorHAnsi" w:hAnsiTheme="majorHAnsi" w:cstheme="majorHAnsi"/>
                <w:bCs/>
                <w:color w:val="000000"/>
              </w:rPr>
              <w:t xml:space="preserve">Changes in a previously stable environment affect the matter flow/energy cycle among the original plants, animals, </w:t>
            </w:r>
            <w:r w:rsidR="00C003B6" w:rsidRPr="00C003B6">
              <w:rPr>
                <w:rFonts w:asciiTheme="majorHAnsi" w:hAnsiTheme="majorHAnsi" w:cstheme="majorHAnsi"/>
                <w:bCs/>
                <w:color w:val="000000"/>
              </w:rPr>
              <w:t xml:space="preserve">and </w:t>
            </w:r>
            <w:r w:rsidRPr="00C003B6">
              <w:rPr>
                <w:rFonts w:asciiTheme="majorHAnsi" w:hAnsiTheme="majorHAnsi" w:cstheme="majorHAnsi"/>
                <w:bCs/>
                <w:color w:val="000000"/>
              </w:rPr>
              <w:t>decomposers in the system</w:t>
            </w:r>
            <w:r w:rsidR="00C003B6" w:rsidRPr="00C003B6">
              <w:rPr>
                <w:rFonts w:asciiTheme="majorHAnsi" w:hAnsiTheme="majorHAnsi" w:cstheme="majorHAnsi"/>
                <w:bCs/>
                <w:color w:val="000000"/>
              </w:rPr>
              <w:t>.</w:t>
            </w:r>
          </w:p>
        </w:tc>
        <w:tc>
          <w:tcPr>
            <w:tcW w:w="4212" w:type="dxa"/>
            <w:gridSpan w:val="2"/>
            <w:shd w:val="clear" w:color="auto" w:fill="E2EFD9"/>
          </w:tcPr>
          <w:p w14:paraId="4BD258FF" w14:textId="37DA95C4" w:rsidR="00C63364" w:rsidRPr="00C003B6" w:rsidRDefault="00C63364" w:rsidP="00C003B6">
            <w:pPr>
              <w:numPr>
                <w:ilvl w:val="0"/>
                <w:numId w:val="7"/>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lastRenderedPageBreak/>
              <w:t>A system is a group of related parts that make up a whole and can carry out functions its individual parts cannot</w:t>
            </w:r>
            <w:r w:rsidR="00BB44A0" w:rsidRPr="00C003B6">
              <w:rPr>
                <w:rFonts w:asciiTheme="majorHAnsi" w:hAnsiTheme="majorHAnsi" w:cstheme="majorHAnsi"/>
              </w:rPr>
              <w:t>.</w:t>
            </w:r>
          </w:p>
          <w:p w14:paraId="6AD32448" w14:textId="57B058B1" w:rsidR="005B3583" w:rsidRPr="00C003B6" w:rsidRDefault="00C63364" w:rsidP="00C003B6">
            <w:pPr>
              <w:pStyle w:val="ListParagraph"/>
              <w:numPr>
                <w:ilvl w:val="0"/>
                <w:numId w:val="7"/>
              </w:numPr>
              <w:spacing w:after="60"/>
              <w:rPr>
                <w:rFonts w:asciiTheme="majorHAnsi" w:hAnsiTheme="majorHAnsi" w:cstheme="majorHAnsi"/>
                <w:color w:val="000000"/>
              </w:rPr>
            </w:pPr>
            <w:r w:rsidRPr="00C003B6">
              <w:rPr>
                <w:rFonts w:asciiTheme="majorHAnsi" w:hAnsiTheme="majorHAnsi" w:cstheme="majorHAnsi"/>
              </w:rPr>
              <w:t>A system can be described in terms of its components and their interactions</w:t>
            </w:r>
            <w:r w:rsidR="00BB44A0" w:rsidRPr="00C003B6">
              <w:rPr>
                <w:rFonts w:asciiTheme="majorHAnsi" w:hAnsiTheme="majorHAnsi" w:cstheme="majorHAnsi"/>
              </w:rPr>
              <w:t>.</w:t>
            </w:r>
          </w:p>
          <w:p w14:paraId="65D49F4A" w14:textId="23476BFF" w:rsidR="003D2F94" w:rsidRPr="00C003B6" w:rsidRDefault="003D2F94" w:rsidP="00C003B6">
            <w:pPr>
              <w:pStyle w:val="ListParagraph"/>
              <w:numPr>
                <w:ilvl w:val="0"/>
                <w:numId w:val="7"/>
              </w:numPr>
              <w:spacing w:after="60"/>
              <w:rPr>
                <w:rFonts w:asciiTheme="majorHAnsi" w:hAnsiTheme="majorHAnsi" w:cstheme="majorHAnsi"/>
                <w:color w:val="000000"/>
              </w:rPr>
            </w:pPr>
            <w:r w:rsidRPr="00C003B6">
              <w:rPr>
                <w:rFonts w:asciiTheme="majorHAnsi" w:hAnsiTheme="majorHAnsi" w:cstheme="majorHAnsi"/>
                <w:color w:val="000000"/>
              </w:rPr>
              <w:t>Model the flow of energy and the transfer of biomass between organisms in a food web</w:t>
            </w:r>
            <w:r w:rsidR="00BB44A0" w:rsidRPr="00C003B6">
              <w:rPr>
                <w:rFonts w:asciiTheme="majorHAnsi" w:hAnsiTheme="majorHAnsi" w:cstheme="majorHAnsi"/>
                <w:color w:val="000000"/>
              </w:rPr>
              <w:t>.</w:t>
            </w:r>
          </w:p>
        </w:tc>
      </w:tr>
      <w:tr w:rsidR="005B3583" w:rsidRPr="00C003B6" w14:paraId="131860D5" w14:textId="77777777" w:rsidTr="00FE78F8">
        <w:trPr>
          <w:trHeight w:val="70"/>
        </w:trPr>
        <w:tc>
          <w:tcPr>
            <w:tcW w:w="1366" w:type="dxa"/>
            <w:shd w:val="clear" w:color="auto" w:fill="F2F2F2"/>
          </w:tcPr>
          <w:p w14:paraId="1269485E" w14:textId="77777777"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Prior Knowledge</w:t>
            </w:r>
          </w:p>
        </w:tc>
        <w:tc>
          <w:tcPr>
            <w:tcW w:w="4368" w:type="dxa"/>
            <w:shd w:val="clear" w:color="auto" w:fill="D9E2F3"/>
          </w:tcPr>
          <w:p w14:paraId="02EC6FAC" w14:textId="43F26758" w:rsidR="00D135A0" w:rsidRPr="00C003B6" w:rsidRDefault="00D135A0" w:rsidP="00C003B6">
            <w:pPr>
              <w:pStyle w:val="ListParagraph"/>
              <w:numPr>
                <w:ilvl w:val="0"/>
                <w:numId w:val="2"/>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Distinguish between a model and the actual object, process, and/or events the model represents</w:t>
            </w:r>
            <w:r w:rsidR="00C003B6" w:rsidRPr="00C003B6">
              <w:rPr>
                <w:rFonts w:asciiTheme="majorHAnsi" w:hAnsiTheme="majorHAnsi" w:cstheme="majorHAnsi"/>
              </w:rPr>
              <w:t>.</w:t>
            </w:r>
          </w:p>
          <w:p w14:paraId="4384B848" w14:textId="45736FF0" w:rsidR="00D135A0" w:rsidRPr="00C003B6" w:rsidRDefault="00D135A0" w:rsidP="00C003B6">
            <w:pPr>
              <w:pStyle w:val="ListParagraph"/>
              <w:numPr>
                <w:ilvl w:val="0"/>
                <w:numId w:val="2"/>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Compare models to identify common features and differences</w:t>
            </w:r>
            <w:r w:rsidR="00C003B6" w:rsidRPr="00C003B6">
              <w:rPr>
                <w:rFonts w:asciiTheme="majorHAnsi" w:hAnsiTheme="majorHAnsi" w:cstheme="majorHAnsi"/>
              </w:rPr>
              <w:t>.</w:t>
            </w:r>
          </w:p>
          <w:p w14:paraId="559E6EBC" w14:textId="789A2346" w:rsidR="00D135A0" w:rsidRPr="00C003B6" w:rsidRDefault="00D135A0" w:rsidP="00C003B6">
            <w:pPr>
              <w:pStyle w:val="ListParagraph"/>
              <w:numPr>
                <w:ilvl w:val="0"/>
                <w:numId w:val="2"/>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Develop and/or use a model to represent amounts, relationships, relative scales (bigger, smaller), and/or patterns in the natural and designed world(s)</w:t>
            </w:r>
            <w:r w:rsidR="00C003B6" w:rsidRPr="00C003B6">
              <w:rPr>
                <w:rFonts w:asciiTheme="majorHAnsi" w:hAnsiTheme="majorHAnsi" w:cstheme="majorHAnsi"/>
              </w:rPr>
              <w:t>.</w:t>
            </w:r>
          </w:p>
          <w:p w14:paraId="3A0B0534" w14:textId="4C483382" w:rsidR="00D135A0" w:rsidRPr="00C003B6" w:rsidRDefault="00D135A0" w:rsidP="00C003B6">
            <w:pPr>
              <w:pStyle w:val="ListParagraph"/>
              <w:numPr>
                <w:ilvl w:val="0"/>
                <w:numId w:val="2"/>
              </w:numPr>
              <w:spacing w:after="60"/>
              <w:rPr>
                <w:rFonts w:asciiTheme="majorHAnsi" w:hAnsiTheme="majorHAnsi" w:cstheme="majorHAnsi"/>
              </w:rPr>
            </w:pPr>
            <w:r w:rsidRPr="00C003B6">
              <w:rPr>
                <w:rFonts w:asciiTheme="majorHAnsi" w:hAnsiTheme="majorHAnsi" w:cstheme="majorHAnsi"/>
              </w:rPr>
              <w:t>Develop a diagram or simple physical prototype to convey a proposed object, tool, or process</w:t>
            </w:r>
            <w:r w:rsidR="00C003B6" w:rsidRPr="00C003B6">
              <w:rPr>
                <w:rFonts w:asciiTheme="majorHAnsi" w:hAnsiTheme="majorHAnsi" w:cstheme="majorHAnsi"/>
              </w:rPr>
              <w:t>.</w:t>
            </w:r>
          </w:p>
          <w:p w14:paraId="576FD74D" w14:textId="08ECDE78" w:rsidR="005B3583" w:rsidRPr="00C003B6" w:rsidRDefault="00D135A0" w:rsidP="00C003B6">
            <w:pPr>
              <w:numPr>
                <w:ilvl w:val="0"/>
                <w:numId w:val="2"/>
              </w:numPr>
              <w:pBdr>
                <w:top w:val="nil"/>
                <w:left w:val="nil"/>
                <w:bottom w:val="nil"/>
                <w:right w:val="nil"/>
                <w:between w:val="nil"/>
              </w:pBdr>
              <w:spacing w:after="60"/>
              <w:rPr>
                <w:rFonts w:asciiTheme="majorHAnsi" w:hAnsiTheme="majorHAnsi" w:cstheme="majorHAnsi"/>
                <w:color w:val="000000"/>
              </w:rPr>
            </w:pPr>
            <w:r w:rsidRPr="00C003B6">
              <w:rPr>
                <w:rFonts w:asciiTheme="majorHAnsi" w:hAnsiTheme="majorHAnsi" w:cstheme="majorHAnsi"/>
              </w:rPr>
              <w:t>Develop a simple model based on evidence to represent a proposed object or tool</w:t>
            </w:r>
            <w:r w:rsidR="00C003B6" w:rsidRPr="00C003B6">
              <w:rPr>
                <w:rFonts w:asciiTheme="majorHAnsi" w:hAnsiTheme="majorHAnsi" w:cstheme="majorHAnsi"/>
              </w:rPr>
              <w:t>.</w:t>
            </w:r>
          </w:p>
        </w:tc>
        <w:tc>
          <w:tcPr>
            <w:tcW w:w="4526" w:type="dxa"/>
            <w:gridSpan w:val="2"/>
            <w:shd w:val="clear" w:color="auto" w:fill="FBE5D5"/>
          </w:tcPr>
          <w:p w14:paraId="503BC05E" w14:textId="021F45B7" w:rsidR="00972F4F" w:rsidRPr="00C003B6" w:rsidRDefault="00972F4F" w:rsidP="00C003B6">
            <w:pPr>
              <w:pStyle w:val="ListParagraph"/>
              <w:numPr>
                <w:ilvl w:val="0"/>
                <w:numId w:val="2"/>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Plants depend on water and light to grow, and also depend on animals for pollination or to move their seeds around</w:t>
            </w:r>
            <w:r w:rsidR="00C003B6" w:rsidRPr="00C003B6">
              <w:rPr>
                <w:rFonts w:asciiTheme="majorHAnsi" w:hAnsiTheme="majorHAnsi" w:cstheme="majorHAnsi"/>
              </w:rPr>
              <w:t>.</w:t>
            </w:r>
          </w:p>
          <w:p w14:paraId="1F4FC45F" w14:textId="77777777" w:rsidR="00972F4F" w:rsidRPr="00C003B6" w:rsidRDefault="00972F4F" w:rsidP="00C003B6">
            <w:pPr>
              <w:pStyle w:val="ListParagraph"/>
              <w:numPr>
                <w:ilvl w:val="0"/>
                <w:numId w:val="2"/>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Animals obtain food they need from plants or other animals. Plants need water and light.</w:t>
            </w:r>
          </w:p>
          <w:p w14:paraId="343BF81D" w14:textId="04C21FBA" w:rsidR="005B3583" w:rsidRPr="00C003B6" w:rsidRDefault="00972F4F" w:rsidP="00C003B6">
            <w:pPr>
              <w:numPr>
                <w:ilvl w:val="0"/>
                <w:numId w:val="2"/>
              </w:numPr>
              <w:pBdr>
                <w:top w:val="nil"/>
                <w:left w:val="nil"/>
                <w:bottom w:val="nil"/>
                <w:right w:val="nil"/>
                <w:between w:val="nil"/>
              </w:pBdr>
              <w:spacing w:after="60"/>
              <w:rPr>
                <w:rFonts w:asciiTheme="majorHAnsi" w:hAnsiTheme="majorHAnsi" w:cstheme="majorHAnsi"/>
                <w:color w:val="000000"/>
              </w:rPr>
            </w:pPr>
            <w:r w:rsidRPr="00C003B6">
              <w:rPr>
                <w:rFonts w:asciiTheme="majorHAnsi" w:hAnsiTheme="majorHAnsi" w:cstheme="majorHAnsi"/>
              </w:rPr>
              <w:t>Living things need water, air, and resources from the land, and they live in places that have the things they need</w:t>
            </w:r>
            <w:r w:rsidR="00C003B6" w:rsidRPr="00C003B6">
              <w:rPr>
                <w:rFonts w:asciiTheme="majorHAnsi" w:hAnsiTheme="majorHAnsi" w:cstheme="majorHAnsi"/>
              </w:rPr>
              <w:t>.</w:t>
            </w:r>
          </w:p>
        </w:tc>
        <w:tc>
          <w:tcPr>
            <w:tcW w:w="1530" w:type="dxa"/>
            <w:shd w:val="clear" w:color="auto" w:fill="F2F2F2"/>
          </w:tcPr>
          <w:p w14:paraId="7BAA40C8" w14:textId="77777777" w:rsidR="005B3583" w:rsidRPr="00C003B6" w:rsidRDefault="005B3583" w:rsidP="00C003B6">
            <w:pPr>
              <w:spacing w:after="60"/>
              <w:rPr>
                <w:rFonts w:asciiTheme="majorHAnsi" w:hAnsiTheme="majorHAnsi" w:cstheme="majorHAnsi"/>
                <w:b/>
              </w:rPr>
            </w:pPr>
            <w:r w:rsidRPr="00C003B6">
              <w:rPr>
                <w:rFonts w:asciiTheme="majorHAnsi" w:hAnsiTheme="majorHAnsi" w:cstheme="majorHAnsi"/>
                <w:b/>
              </w:rPr>
              <w:t>Relationships</w:t>
            </w:r>
          </w:p>
          <w:p w14:paraId="4D84271A" w14:textId="77777777" w:rsidR="005B3583" w:rsidRPr="00C003B6" w:rsidRDefault="005B3583" w:rsidP="00C003B6">
            <w:pPr>
              <w:spacing w:after="60" w:line="259" w:lineRule="auto"/>
              <w:rPr>
                <w:rFonts w:asciiTheme="majorHAnsi" w:hAnsiTheme="majorHAnsi" w:cstheme="majorHAnsi"/>
                <w:b/>
              </w:rPr>
            </w:pPr>
            <w:r w:rsidRPr="00C003B6">
              <w:rPr>
                <w:rFonts w:asciiTheme="majorHAnsi" w:hAnsiTheme="majorHAnsi" w:cstheme="majorHAnsi"/>
                <w:b/>
              </w:rPr>
              <w:t>to SEPs:</w:t>
            </w:r>
          </w:p>
          <w:p w14:paraId="61DCE064" w14:textId="02A088CE" w:rsidR="005B3583" w:rsidRPr="00C003B6" w:rsidRDefault="00E56366" w:rsidP="00C003B6">
            <w:pPr>
              <w:spacing w:after="60"/>
              <w:rPr>
                <w:rFonts w:asciiTheme="majorHAnsi" w:hAnsiTheme="majorHAnsi" w:cstheme="majorHAnsi"/>
                <w:b/>
              </w:rPr>
            </w:pPr>
            <w:r w:rsidRPr="00C003B6">
              <w:rPr>
                <w:rFonts w:asciiTheme="majorHAnsi" w:hAnsiTheme="majorHAnsi" w:cstheme="majorHAnsi"/>
                <w:b/>
              </w:rPr>
              <w:t>2</w:t>
            </w:r>
            <w:r w:rsidR="005B3583" w:rsidRPr="00C003B6">
              <w:rPr>
                <w:rFonts w:asciiTheme="majorHAnsi" w:hAnsiTheme="majorHAnsi" w:cstheme="majorHAnsi"/>
                <w:b/>
              </w:rPr>
              <w:t xml:space="preserve">) </w:t>
            </w:r>
            <w:r w:rsidR="00154B12" w:rsidRPr="00C003B6">
              <w:rPr>
                <w:rFonts w:asciiTheme="majorHAnsi" w:hAnsiTheme="majorHAnsi" w:cstheme="majorHAnsi"/>
                <w:b/>
              </w:rPr>
              <w:t xml:space="preserve">Developing and </w:t>
            </w:r>
            <w:r w:rsidR="00C003B6" w:rsidRPr="00C003B6">
              <w:rPr>
                <w:rFonts w:asciiTheme="majorHAnsi" w:hAnsiTheme="majorHAnsi" w:cstheme="majorHAnsi"/>
                <w:b/>
              </w:rPr>
              <w:t>Using</w:t>
            </w:r>
            <w:r w:rsidR="00154B12" w:rsidRPr="00C003B6">
              <w:rPr>
                <w:rFonts w:asciiTheme="majorHAnsi" w:hAnsiTheme="majorHAnsi" w:cstheme="majorHAnsi"/>
                <w:b/>
              </w:rPr>
              <w:t xml:space="preserve"> Models</w:t>
            </w:r>
            <w:r w:rsidR="00C003B6" w:rsidRPr="00C003B6">
              <w:rPr>
                <w:rFonts w:asciiTheme="majorHAnsi" w:hAnsiTheme="majorHAnsi" w:cstheme="majorHAnsi"/>
                <w:b/>
              </w:rPr>
              <w:t xml:space="preserve"> </w:t>
            </w:r>
            <w:r w:rsidR="005B3583" w:rsidRPr="00C003B6">
              <w:rPr>
                <w:rFonts w:asciiTheme="majorHAnsi" w:hAnsiTheme="majorHAnsi" w:cstheme="majorHAnsi"/>
                <w:b/>
              </w:rPr>
              <w:t xml:space="preserve">and </w:t>
            </w:r>
            <w:r w:rsidRPr="00931AE7">
              <w:rPr>
                <w:rFonts w:asciiTheme="majorHAnsi" w:hAnsiTheme="majorHAnsi" w:cstheme="majorHAnsi"/>
                <w:b/>
                <w:color w:val="FF0000"/>
              </w:rPr>
              <w:t>7</w:t>
            </w:r>
            <w:r w:rsidR="005B3583" w:rsidRPr="00931AE7">
              <w:rPr>
                <w:rFonts w:asciiTheme="majorHAnsi" w:hAnsiTheme="majorHAnsi" w:cstheme="majorHAnsi"/>
                <w:b/>
                <w:color w:val="FF0000"/>
              </w:rPr>
              <w:t xml:space="preserve">) </w:t>
            </w:r>
            <w:r w:rsidRPr="00C003B6">
              <w:rPr>
                <w:rFonts w:asciiTheme="majorHAnsi" w:hAnsiTheme="majorHAnsi" w:cstheme="majorHAnsi"/>
                <w:b/>
                <w:color w:val="FF0000"/>
              </w:rPr>
              <w:t>Engaging in Argument from Evidence</w:t>
            </w:r>
          </w:p>
        </w:tc>
        <w:tc>
          <w:tcPr>
            <w:tcW w:w="2682" w:type="dxa"/>
            <w:shd w:val="clear" w:color="auto" w:fill="E2EFD9"/>
          </w:tcPr>
          <w:p w14:paraId="32B5003E" w14:textId="77777777" w:rsidR="00154B12" w:rsidRPr="00C003B6" w:rsidRDefault="00154B12" w:rsidP="00C003B6">
            <w:pPr>
              <w:pStyle w:val="ListParagraph"/>
              <w:numPr>
                <w:ilvl w:val="0"/>
                <w:numId w:val="6"/>
              </w:numPr>
              <w:pBdr>
                <w:top w:val="nil"/>
                <w:left w:val="nil"/>
                <w:bottom w:val="nil"/>
                <w:right w:val="nil"/>
                <w:between w:val="nil"/>
              </w:pBdr>
              <w:spacing w:after="60"/>
              <w:rPr>
                <w:rFonts w:asciiTheme="majorHAnsi" w:hAnsiTheme="majorHAnsi" w:cstheme="majorHAnsi"/>
              </w:rPr>
            </w:pPr>
            <w:r w:rsidRPr="00C003B6">
              <w:rPr>
                <w:rFonts w:asciiTheme="majorHAnsi" w:hAnsiTheme="majorHAnsi" w:cstheme="majorHAnsi"/>
              </w:rPr>
              <w:t>Objects and organisms can be described in terms of their parts</w:t>
            </w:r>
          </w:p>
          <w:p w14:paraId="2268CBA0" w14:textId="64D71826" w:rsidR="005B3583" w:rsidRPr="00C003B6" w:rsidRDefault="00154B12" w:rsidP="00C003B6">
            <w:pPr>
              <w:pStyle w:val="ListParagraph"/>
              <w:numPr>
                <w:ilvl w:val="0"/>
                <w:numId w:val="6"/>
              </w:numPr>
              <w:spacing w:after="60"/>
              <w:rPr>
                <w:rFonts w:asciiTheme="majorHAnsi" w:hAnsiTheme="majorHAnsi" w:cstheme="majorHAnsi"/>
                <w:color w:val="000000"/>
              </w:rPr>
            </w:pPr>
            <w:r w:rsidRPr="00C003B6">
              <w:rPr>
                <w:rFonts w:asciiTheme="majorHAnsi" w:hAnsiTheme="majorHAnsi" w:cstheme="majorHAnsi"/>
              </w:rPr>
              <w:t>Systems in the natural and designed world have parts that work together</w:t>
            </w:r>
            <w:r w:rsidR="005B3583" w:rsidRPr="00C003B6">
              <w:rPr>
                <w:rFonts w:asciiTheme="majorHAnsi" w:hAnsiTheme="majorHAnsi" w:cstheme="majorHAnsi"/>
                <w:color w:val="000000"/>
              </w:rPr>
              <w:t>.</w:t>
            </w:r>
          </w:p>
          <w:p w14:paraId="2BD1954E" w14:textId="77777777" w:rsidR="00A149D7" w:rsidRPr="00C003B6" w:rsidRDefault="00740606" w:rsidP="00C003B6">
            <w:pPr>
              <w:pStyle w:val="ListParagraph"/>
              <w:numPr>
                <w:ilvl w:val="0"/>
                <w:numId w:val="6"/>
              </w:numPr>
              <w:spacing w:after="60"/>
              <w:rPr>
                <w:rFonts w:asciiTheme="majorHAnsi" w:hAnsiTheme="majorHAnsi" w:cstheme="majorHAnsi"/>
                <w:color w:val="FF0000"/>
              </w:rPr>
            </w:pPr>
            <w:r w:rsidRPr="00C003B6">
              <w:rPr>
                <w:rFonts w:asciiTheme="majorHAnsi" w:hAnsiTheme="majorHAnsi" w:cstheme="majorHAnsi"/>
                <w:color w:val="FF0000"/>
              </w:rPr>
              <w:t xml:space="preserve">Support an argument </w:t>
            </w:r>
            <w:r w:rsidR="0089154E" w:rsidRPr="00C003B6">
              <w:rPr>
                <w:rFonts w:asciiTheme="majorHAnsi" w:hAnsiTheme="majorHAnsi" w:cstheme="majorHAnsi"/>
                <w:color w:val="FF0000"/>
              </w:rPr>
              <w:t>that makes a claim that organisms' needs are met completely by their ecosystem.</w:t>
            </w:r>
          </w:p>
          <w:p w14:paraId="42A6C675" w14:textId="33A714B1" w:rsidR="005B3583" w:rsidRPr="00C003B6" w:rsidRDefault="005B3583" w:rsidP="00C003B6">
            <w:pPr>
              <w:pStyle w:val="ListParagraph"/>
              <w:numPr>
                <w:ilvl w:val="0"/>
                <w:numId w:val="6"/>
              </w:numPr>
              <w:spacing w:after="60"/>
              <w:rPr>
                <w:rFonts w:asciiTheme="majorHAnsi" w:hAnsiTheme="majorHAnsi" w:cstheme="majorHAnsi"/>
                <w:color w:val="FF0000"/>
              </w:rPr>
            </w:pPr>
            <w:r w:rsidRPr="00C003B6">
              <w:rPr>
                <w:rFonts w:asciiTheme="majorHAnsi" w:hAnsiTheme="majorHAnsi" w:cstheme="majorHAnsi"/>
                <w:color w:val="FF0000"/>
              </w:rPr>
              <w:t xml:space="preserve">Use </w:t>
            </w:r>
            <w:r w:rsidR="00901921" w:rsidRPr="00C003B6">
              <w:rPr>
                <w:rFonts w:asciiTheme="majorHAnsi" w:hAnsiTheme="majorHAnsi" w:cstheme="majorHAnsi"/>
                <w:color w:val="FF0000"/>
              </w:rPr>
              <w:t xml:space="preserve">evidence to support an </w:t>
            </w:r>
            <w:r w:rsidR="007F0547" w:rsidRPr="00C003B6">
              <w:rPr>
                <w:rFonts w:asciiTheme="majorHAnsi" w:hAnsiTheme="majorHAnsi" w:cstheme="majorHAnsi"/>
                <w:color w:val="FF0000"/>
              </w:rPr>
              <w:t xml:space="preserve">argument based on a model </w:t>
            </w:r>
            <w:r w:rsidR="00124E9A" w:rsidRPr="00C003B6">
              <w:rPr>
                <w:rFonts w:asciiTheme="majorHAnsi" w:hAnsiTheme="majorHAnsi" w:cstheme="majorHAnsi"/>
                <w:color w:val="FF0000"/>
              </w:rPr>
              <w:t xml:space="preserve">which </w:t>
            </w:r>
            <w:r w:rsidR="00446C55" w:rsidRPr="00C003B6">
              <w:rPr>
                <w:rFonts w:asciiTheme="majorHAnsi" w:hAnsiTheme="majorHAnsi" w:cstheme="majorHAnsi"/>
                <w:color w:val="FF0000"/>
              </w:rPr>
              <w:t>describe</w:t>
            </w:r>
            <w:r w:rsidR="00124E9A" w:rsidRPr="00C003B6">
              <w:rPr>
                <w:rFonts w:asciiTheme="majorHAnsi" w:hAnsiTheme="majorHAnsi" w:cstheme="majorHAnsi"/>
                <w:color w:val="FF0000"/>
              </w:rPr>
              <w:t>s</w:t>
            </w:r>
            <w:r w:rsidR="00446C55" w:rsidRPr="00C003B6">
              <w:rPr>
                <w:rFonts w:asciiTheme="majorHAnsi" w:hAnsiTheme="majorHAnsi" w:cstheme="majorHAnsi"/>
                <w:color w:val="FF0000"/>
              </w:rPr>
              <w:t xml:space="preserve"> </w:t>
            </w:r>
            <w:r w:rsidR="001F38DA" w:rsidRPr="00C003B6">
              <w:rPr>
                <w:rFonts w:asciiTheme="majorHAnsi" w:hAnsiTheme="majorHAnsi" w:cstheme="majorHAnsi"/>
                <w:color w:val="FF0000"/>
              </w:rPr>
              <w:t>how matter cycles in an ecosystem</w:t>
            </w:r>
            <w:r w:rsidR="00124E9A" w:rsidRPr="00C003B6">
              <w:rPr>
                <w:rFonts w:asciiTheme="majorHAnsi" w:hAnsiTheme="majorHAnsi" w:cstheme="majorHAnsi"/>
                <w:color w:val="FF0000"/>
              </w:rPr>
              <w:t>.</w:t>
            </w:r>
          </w:p>
        </w:tc>
      </w:tr>
    </w:tbl>
    <w:p w14:paraId="1C81A039" w14:textId="55E36EFB" w:rsidR="00A1569F" w:rsidRDefault="00A1569F" w:rsidP="0089687F">
      <w:pPr>
        <w:rPr>
          <w:rFonts w:ascii="Calibri" w:eastAsia="Calibri" w:hAnsi="Calibri" w:cs="Calibri"/>
          <w:sz w:val="22"/>
          <w:szCs w:val="22"/>
        </w:rPr>
      </w:pPr>
    </w:p>
    <w:p w14:paraId="1125878D" w14:textId="67CDE311" w:rsidR="00CC0B4A" w:rsidRDefault="00CC0B4A" w:rsidP="0089687F">
      <w:pPr>
        <w:rPr>
          <w:rFonts w:ascii="Calibri" w:eastAsia="Calibri" w:hAnsi="Calibri" w:cs="Calibri"/>
          <w:sz w:val="22"/>
          <w:szCs w:val="22"/>
        </w:rPr>
      </w:pPr>
    </w:p>
    <w:p w14:paraId="608D01E1" w14:textId="1C8DF480" w:rsidR="00CC0B4A" w:rsidRDefault="00CC0B4A">
      <w:pPr>
        <w:rPr>
          <w:rFonts w:ascii="Calibri" w:eastAsia="Calibri" w:hAnsi="Calibri" w:cs="Calibri"/>
          <w:sz w:val="22"/>
          <w:szCs w:val="22"/>
        </w:rPr>
      </w:pPr>
      <w:r>
        <w:rPr>
          <w:rFonts w:ascii="Calibri" w:eastAsia="Calibri" w:hAnsi="Calibri" w:cs="Calibri"/>
          <w:sz w:val="22"/>
          <w:szCs w:val="22"/>
        </w:rPr>
        <w:br w:type="page"/>
      </w:r>
    </w:p>
    <w:tbl>
      <w:tblPr>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CC0B4A" w:rsidRPr="00E152CC" w14:paraId="6C060CFB" w14:textId="77777777" w:rsidTr="00C003B6">
        <w:trPr>
          <w:trHeight w:val="395"/>
        </w:trPr>
        <w:tc>
          <w:tcPr>
            <w:tcW w:w="14472" w:type="dxa"/>
            <w:gridSpan w:val="6"/>
          </w:tcPr>
          <w:p w14:paraId="126FF491" w14:textId="54F1C250"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lastRenderedPageBreak/>
              <w:t>NGSS Performance Expectation: 5-</w:t>
            </w:r>
            <w:r w:rsidR="005923D7" w:rsidRPr="00E152CC">
              <w:rPr>
                <w:rFonts w:asciiTheme="majorHAnsi" w:hAnsiTheme="majorHAnsi" w:cstheme="majorHAnsi"/>
                <w:b/>
              </w:rPr>
              <w:t>P</w:t>
            </w:r>
            <w:r w:rsidRPr="00E152CC">
              <w:rPr>
                <w:rFonts w:asciiTheme="majorHAnsi" w:hAnsiTheme="majorHAnsi" w:cstheme="majorHAnsi"/>
                <w:b/>
              </w:rPr>
              <w:t>S</w:t>
            </w:r>
            <w:r w:rsidR="005923D7" w:rsidRPr="00E152CC">
              <w:rPr>
                <w:rFonts w:asciiTheme="majorHAnsi" w:hAnsiTheme="majorHAnsi" w:cstheme="majorHAnsi"/>
                <w:b/>
              </w:rPr>
              <w:t>3</w:t>
            </w:r>
            <w:r w:rsidRPr="00E152CC">
              <w:rPr>
                <w:rFonts w:asciiTheme="majorHAnsi" w:hAnsiTheme="majorHAnsi" w:cstheme="majorHAnsi"/>
                <w:b/>
              </w:rPr>
              <w:t xml:space="preserve">-1. </w:t>
            </w:r>
            <w:r w:rsidR="00D51C5E" w:rsidRPr="00E152CC">
              <w:rPr>
                <w:rFonts w:asciiTheme="majorHAnsi" w:hAnsiTheme="majorHAnsi" w:cstheme="majorHAnsi"/>
                <w:color w:val="333333"/>
              </w:rPr>
              <w:t>Use models to describe that energy in animals’ food (used for body repair, growth, motion, and to maintain body warmth) was once energy from the sun</w:t>
            </w:r>
            <w:r w:rsidRPr="00E152CC">
              <w:rPr>
                <w:rFonts w:asciiTheme="majorHAnsi" w:hAnsiTheme="majorHAnsi" w:cstheme="majorHAnsi"/>
                <w:color w:val="333333"/>
              </w:rPr>
              <w:t xml:space="preserve">. </w:t>
            </w:r>
            <w:r w:rsidRPr="00E152CC">
              <w:rPr>
                <w:rFonts w:ascii="Calibri" w:eastAsia="Calibri" w:hAnsi="Calibri" w:cs="Calibri"/>
                <w:color w:val="DD0000"/>
              </w:rPr>
              <w:t xml:space="preserve">[Clarification Statement: </w:t>
            </w:r>
            <w:r w:rsidR="00D51C5E" w:rsidRPr="00E152CC">
              <w:rPr>
                <w:rFonts w:ascii="Calibri" w:eastAsia="Calibri" w:hAnsi="Calibri" w:cs="Calibri"/>
                <w:color w:val="DD0000"/>
              </w:rPr>
              <w:t>Examples of models could include diagrams, and flow charts</w:t>
            </w:r>
            <w:r w:rsidRPr="00E152CC">
              <w:rPr>
                <w:rFonts w:ascii="Calibri" w:eastAsia="Calibri" w:hAnsi="Calibri" w:cs="Calibri"/>
                <w:color w:val="DD0000"/>
              </w:rPr>
              <w:t xml:space="preserve">.] </w:t>
            </w:r>
          </w:p>
        </w:tc>
      </w:tr>
      <w:tr w:rsidR="00CC0B4A" w:rsidRPr="00E152CC" w14:paraId="118DAEC6" w14:textId="77777777" w:rsidTr="00C003B6">
        <w:trPr>
          <w:trHeight w:val="268"/>
        </w:trPr>
        <w:tc>
          <w:tcPr>
            <w:tcW w:w="1366" w:type="dxa"/>
            <w:tcBorders>
              <w:bottom w:val="single" w:sz="4" w:space="0" w:color="000000"/>
            </w:tcBorders>
            <w:shd w:val="clear" w:color="auto" w:fill="FFFFFF"/>
          </w:tcPr>
          <w:p w14:paraId="3F2CDCC4" w14:textId="77777777" w:rsidR="00CC0B4A" w:rsidRPr="00E152CC" w:rsidRDefault="00CC0B4A" w:rsidP="00E152CC">
            <w:pPr>
              <w:spacing w:after="60"/>
              <w:jc w:val="center"/>
              <w:rPr>
                <w:rFonts w:asciiTheme="majorHAnsi" w:hAnsiTheme="majorHAnsi" w:cstheme="majorHAnsi"/>
                <w:b/>
              </w:rPr>
            </w:pPr>
          </w:p>
        </w:tc>
        <w:tc>
          <w:tcPr>
            <w:tcW w:w="4407" w:type="dxa"/>
            <w:gridSpan w:val="2"/>
            <w:shd w:val="clear" w:color="auto" w:fill="0070C0"/>
          </w:tcPr>
          <w:p w14:paraId="371E0E1D" w14:textId="77777777" w:rsidR="00CC0B4A" w:rsidRPr="00E152CC" w:rsidRDefault="00CC0B4A" w:rsidP="00E152CC">
            <w:pPr>
              <w:spacing w:after="60"/>
              <w:jc w:val="center"/>
              <w:rPr>
                <w:rFonts w:asciiTheme="majorHAnsi" w:hAnsiTheme="majorHAnsi" w:cstheme="majorHAnsi"/>
                <w:b/>
                <w:color w:val="FFFFFF"/>
              </w:rPr>
            </w:pPr>
            <w:r w:rsidRPr="00E152CC">
              <w:rPr>
                <w:rFonts w:asciiTheme="majorHAnsi" w:hAnsiTheme="majorHAnsi" w:cstheme="majorHAnsi"/>
                <w:b/>
                <w:color w:val="FFFFFF"/>
              </w:rPr>
              <w:t>Science and Engineering Practices (SEP)</w:t>
            </w:r>
          </w:p>
        </w:tc>
        <w:tc>
          <w:tcPr>
            <w:tcW w:w="4487" w:type="dxa"/>
            <w:shd w:val="clear" w:color="auto" w:fill="FF9900"/>
          </w:tcPr>
          <w:p w14:paraId="1710503F" w14:textId="77777777" w:rsidR="00CC0B4A" w:rsidRPr="00E152CC" w:rsidRDefault="00CC0B4A" w:rsidP="00E152CC">
            <w:pPr>
              <w:spacing w:after="60"/>
              <w:jc w:val="center"/>
              <w:rPr>
                <w:rFonts w:asciiTheme="majorHAnsi" w:hAnsiTheme="majorHAnsi" w:cstheme="majorHAnsi"/>
                <w:b/>
                <w:color w:val="FFFFFF"/>
              </w:rPr>
            </w:pPr>
            <w:r w:rsidRPr="00E152CC">
              <w:rPr>
                <w:rFonts w:asciiTheme="majorHAnsi" w:hAnsiTheme="majorHAnsi" w:cstheme="majorHAnsi"/>
                <w:b/>
                <w:color w:val="FFFFFF"/>
              </w:rPr>
              <w:t>Disciplinary Core Ideas (DCI)</w:t>
            </w:r>
          </w:p>
        </w:tc>
        <w:tc>
          <w:tcPr>
            <w:tcW w:w="4212" w:type="dxa"/>
            <w:gridSpan w:val="2"/>
            <w:shd w:val="clear" w:color="auto" w:fill="A8D08D"/>
          </w:tcPr>
          <w:p w14:paraId="67E32EF7" w14:textId="77777777" w:rsidR="00CC0B4A" w:rsidRPr="00E152CC" w:rsidRDefault="00CC0B4A" w:rsidP="00E152CC">
            <w:pPr>
              <w:spacing w:after="60"/>
              <w:jc w:val="center"/>
              <w:rPr>
                <w:rFonts w:asciiTheme="majorHAnsi" w:hAnsiTheme="majorHAnsi" w:cstheme="majorHAnsi"/>
                <w:b/>
                <w:color w:val="FFFFFF"/>
              </w:rPr>
            </w:pPr>
            <w:r w:rsidRPr="00E152CC">
              <w:rPr>
                <w:rFonts w:asciiTheme="majorHAnsi" w:hAnsiTheme="majorHAnsi" w:cstheme="majorHAnsi"/>
                <w:b/>
                <w:color w:val="FFFFFF"/>
              </w:rPr>
              <w:t>Crosscutting Concepts (CCC)</w:t>
            </w:r>
          </w:p>
        </w:tc>
      </w:tr>
      <w:tr w:rsidR="00CC0B4A" w:rsidRPr="00E152CC" w14:paraId="48C2A016" w14:textId="77777777" w:rsidTr="00C003B6">
        <w:trPr>
          <w:trHeight w:val="547"/>
        </w:trPr>
        <w:tc>
          <w:tcPr>
            <w:tcW w:w="1366" w:type="dxa"/>
            <w:tcBorders>
              <w:top w:val="single" w:sz="4" w:space="0" w:color="000000"/>
              <w:bottom w:val="single" w:sz="4" w:space="0" w:color="000000"/>
            </w:tcBorders>
            <w:shd w:val="clear" w:color="auto" w:fill="F2F2F2"/>
          </w:tcPr>
          <w:p w14:paraId="03768AC5"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Foundations</w:t>
            </w:r>
          </w:p>
        </w:tc>
        <w:tc>
          <w:tcPr>
            <w:tcW w:w="4407" w:type="dxa"/>
            <w:gridSpan w:val="2"/>
            <w:shd w:val="clear" w:color="auto" w:fill="D9E2F3"/>
          </w:tcPr>
          <w:p w14:paraId="75B65AD0" w14:textId="77777777" w:rsidR="00CC0B4A" w:rsidRPr="00E152CC" w:rsidRDefault="00CC0B4A" w:rsidP="00E152CC">
            <w:pPr>
              <w:spacing w:after="60"/>
              <w:rPr>
                <w:rFonts w:asciiTheme="majorHAnsi" w:hAnsiTheme="majorHAnsi" w:cstheme="majorHAnsi"/>
              </w:rPr>
            </w:pPr>
            <w:r w:rsidRPr="00E152CC">
              <w:rPr>
                <w:rFonts w:asciiTheme="majorHAnsi" w:hAnsiTheme="majorHAnsi" w:cstheme="majorHAnsi"/>
                <w:b/>
              </w:rPr>
              <w:t>SEP: Developing and Using Models</w:t>
            </w:r>
          </w:p>
          <w:p w14:paraId="6FC6E70E" w14:textId="3340C29B" w:rsidR="00CC0B4A" w:rsidRPr="00E152CC" w:rsidRDefault="00D51C5E" w:rsidP="00E152CC">
            <w:pPr>
              <w:spacing w:after="60"/>
              <w:rPr>
                <w:rFonts w:asciiTheme="majorHAnsi" w:hAnsiTheme="majorHAnsi" w:cstheme="majorHAnsi"/>
                <w:b/>
              </w:rPr>
            </w:pPr>
            <w:r w:rsidRPr="00E152CC">
              <w:rPr>
                <w:rFonts w:asciiTheme="majorHAnsi" w:hAnsiTheme="majorHAnsi" w:cstheme="majorHAnsi"/>
              </w:rPr>
              <w:t>Use</w:t>
            </w:r>
            <w:r w:rsidR="00CC0B4A" w:rsidRPr="00E152CC">
              <w:rPr>
                <w:rFonts w:asciiTheme="majorHAnsi" w:hAnsiTheme="majorHAnsi" w:cstheme="majorHAnsi"/>
              </w:rPr>
              <w:t xml:space="preserve"> model</w:t>
            </w:r>
            <w:r w:rsidR="004800D9" w:rsidRPr="00E152CC">
              <w:rPr>
                <w:rFonts w:asciiTheme="majorHAnsi" w:hAnsiTheme="majorHAnsi" w:cstheme="majorHAnsi"/>
              </w:rPr>
              <w:t>s</w:t>
            </w:r>
            <w:r w:rsidR="00CC0B4A" w:rsidRPr="00E152CC">
              <w:rPr>
                <w:rFonts w:asciiTheme="majorHAnsi" w:hAnsiTheme="majorHAnsi" w:cstheme="majorHAnsi"/>
              </w:rPr>
              <w:t xml:space="preserve"> to describe phenomena.</w:t>
            </w:r>
          </w:p>
        </w:tc>
        <w:tc>
          <w:tcPr>
            <w:tcW w:w="4487" w:type="dxa"/>
            <w:shd w:val="clear" w:color="auto" w:fill="FBE5D5"/>
          </w:tcPr>
          <w:p w14:paraId="1616FA53" w14:textId="79C4A80E" w:rsidR="004800D9" w:rsidRPr="00E152CC" w:rsidRDefault="004800D9" w:rsidP="00E152CC">
            <w:pPr>
              <w:spacing w:after="60"/>
              <w:rPr>
                <w:rFonts w:asciiTheme="majorHAnsi" w:hAnsiTheme="majorHAnsi" w:cstheme="majorHAnsi"/>
              </w:rPr>
            </w:pPr>
            <w:r w:rsidRPr="00E152CC">
              <w:rPr>
                <w:rFonts w:asciiTheme="majorHAnsi" w:hAnsiTheme="majorHAnsi" w:cstheme="majorHAnsi"/>
                <w:b/>
              </w:rPr>
              <w:t>PS3.D: Energy in Chemical Processes and Everyday Life</w:t>
            </w:r>
          </w:p>
          <w:p w14:paraId="1E0C8A28" w14:textId="0963E5E0" w:rsidR="00CC0B4A" w:rsidRPr="00E152CC" w:rsidRDefault="009B5BB7" w:rsidP="00E152CC">
            <w:pPr>
              <w:spacing w:after="60"/>
              <w:rPr>
                <w:rFonts w:asciiTheme="majorHAnsi" w:hAnsiTheme="majorHAnsi" w:cstheme="majorHAnsi"/>
              </w:rPr>
            </w:pPr>
            <w:r w:rsidRPr="00E152CC">
              <w:rPr>
                <w:rFonts w:asciiTheme="majorHAnsi" w:hAnsiTheme="majorHAnsi" w:cstheme="majorHAnsi"/>
              </w:rPr>
              <w:t>The energy released [from] food was once energy from the sun that was captured by plants in the chemical process that forms plant matter (from air and water).</w:t>
            </w:r>
          </w:p>
          <w:p w14:paraId="29C0CDD0" w14:textId="77777777" w:rsidR="00307D34" w:rsidRPr="00E152CC" w:rsidRDefault="00307D34" w:rsidP="00E152CC">
            <w:pPr>
              <w:spacing w:after="60"/>
              <w:rPr>
                <w:rFonts w:asciiTheme="majorHAnsi" w:hAnsiTheme="majorHAnsi" w:cstheme="majorHAnsi"/>
                <w:b/>
              </w:rPr>
            </w:pPr>
            <w:r w:rsidRPr="00E152CC">
              <w:rPr>
                <w:rFonts w:asciiTheme="majorHAnsi" w:hAnsiTheme="majorHAnsi" w:cstheme="majorHAnsi"/>
                <w:b/>
              </w:rPr>
              <w:t>LS1.C: Organization for Matter and Energy Flow in Organisms</w:t>
            </w:r>
          </w:p>
          <w:p w14:paraId="06E44391" w14:textId="0A6EC90E" w:rsidR="00CC0B4A" w:rsidRPr="00E152CC" w:rsidRDefault="00AC16A4" w:rsidP="00E152CC">
            <w:pPr>
              <w:spacing w:after="60"/>
              <w:rPr>
                <w:rFonts w:asciiTheme="majorHAnsi" w:hAnsiTheme="majorHAnsi" w:cstheme="majorHAnsi"/>
                <w:b/>
              </w:rPr>
            </w:pPr>
            <w:r w:rsidRPr="00E152CC">
              <w:rPr>
                <w:rFonts w:asciiTheme="majorHAnsi" w:hAnsiTheme="majorHAnsi" w:cstheme="majorHAnsi"/>
              </w:rPr>
              <w:t>Food provides animals with the materials they need for body repair and growth and the energy they need to maintain body warmth and motion. (secondary)</w:t>
            </w:r>
            <w:r w:rsidR="00CC0B4A" w:rsidRPr="00E152CC">
              <w:rPr>
                <w:rFonts w:asciiTheme="majorHAnsi" w:hAnsiTheme="majorHAnsi" w:cstheme="majorHAnsi"/>
              </w:rPr>
              <w:t>.</w:t>
            </w:r>
          </w:p>
        </w:tc>
        <w:tc>
          <w:tcPr>
            <w:tcW w:w="4212" w:type="dxa"/>
            <w:gridSpan w:val="2"/>
            <w:shd w:val="clear" w:color="auto" w:fill="E2EFD9"/>
          </w:tcPr>
          <w:p w14:paraId="7E00C36D"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CCC: Systems and System Models</w:t>
            </w:r>
          </w:p>
          <w:p w14:paraId="1FC495C6" w14:textId="004F7B25" w:rsidR="008E5F79" w:rsidRPr="00E152CC" w:rsidRDefault="008E5F79" w:rsidP="00E152CC">
            <w:pPr>
              <w:spacing w:after="60"/>
              <w:rPr>
                <w:rFonts w:asciiTheme="majorHAnsi" w:hAnsiTheme="majorHAnsi" w:cstheme="majorHAnsi"/>
              </w:rPr>
            </w:pPr>
            <w:r w:rsidRPr="00E152CC">
              <w:rPr>
                <w:rFonts w:asciiTheme="majorHAnsi" w:hAnsiTheme="majorHAnsi" w:cstheme="majorHAnsi"/>
              </w:rPr>
              <w:t>Energy can be transferred in various ways and</w:t>
            </w:r>
          </w:p>
          <w:p w14:paraId="7E561DD0" w14:textId="0433E874" w:rsidR="00CC0B4A" w:rsidRPr="00E152CC" w:rsidRDefault="008E5F79" w:rsidP="00E152CC">
            <w:pPr>
              <w:spacing w:after="60"/>
              <w:rPr>
                <w:rFonts w:asciiTheme="majorHAnsi" w:hAnsiTheme="majorHAnsi" w:cstheme="majorHAnsi"/>
                <w:b/>
              </w:rPr>
            </w:pPr>
            <w:r w:rsidRPr="00E152CC">
              <w:rPr>
                <w:rFonts w:asciiTheme="majorHAnsi" w:hAnsiTheme="majorHAnsi" w:cstheme="majorHAnsi"/>
              </w:rPr>
              <w:t>between objects.</w:t>
            </w:r>
          </w:p>
        </w:tc>
      </w:tr>
      <w:tr w:rsidR="00CC0B4A" w:rsidRPr="00E152CC" w14:paraId="40E1A083" w14:textId="77777777" w:rsidTr="00C003B6">
        <w:trPr>
          <w:trHeight w:val="1331"/>
        </w:trPr>
        <w:tc>
          <w:tcPr>
            <w:tcW w:w="1366" w:type="dxa"/>
            <w:shd w:val="clear" w:color="auto" w:fill="F2F2F2"/>
          </w:tcPr>
          <w:p w14:paraId="6D8438A4"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Key</w:t>
            </w:r>
          </w:p>
          <w:p w14:paraId="047DE4D1"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Aspects</w:t>
            </w:r>
          </w:p>
        </w:tc>
        <w:tc>
          <w:tcPr>
            <w:tcW w:w="4368" w:type="dxa"/>
            <w:shd w:val="clear" w:color="auto" w:fill="D9E2F3"/>
          </w:tcPr>
          <w:p w14:paraId="12287E68" w14:textId="5723CD37" w:rsidR="00B54951" w:rsidRPr="00E152CC" w:rsidRDefault="00B54951"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Use a model to collect evidence to reason qualitatively or quantitatively about concepts and relationships represented in the model</w:t>
            </w:r>
            <w:r w:rsidR="00C003B6" w:rsidRPr="00E152CC">
              <w:rPr>
                <w:rFonts w:asciiTheme="majorHAnsi" w:hAnsiTheme="majorHAnsi" w:cstheme="majorHAnsi"/>
              </w:rPr>
              <w:t>.</w:t>
            </w:r>
          </w:p>
          <w:p w14:paraId="72C33E23" w14:textId="13849A7D" w:rsidR="002B1DA2" w:rsidRPr="00E152CC" w:rsidRDefault="002B1DA2"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Develop a model using an analogy, example, or abstract representation to describe energy in animals’ food used to survive</w:t>
            </w:r>
            <w:r w:rsidR="00C003B6" w:rsidRPr="00E152CC">
              <w:rPr>
                <w:rFonts w:asciiTheme="majorHAnsi" w:hAnsiTheme="majorHAnsi" w:cstheme="majorHAnsi"/>
              </w:rPr>
              <w:t>.</w:t>
            </w:r>
          </w:p>
          <w:p w14:paraId="4733A7C5" w14:textId="61276947" w:rsidR="002B1DA2" w:rsidRPr="00E152CC" w:rsidRDefault="002B1DA2"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Understand the model of energy flow in everyday occurrences</w:t>
            </w:r>
            <w:r w:rsidR="00C003B6" w:rsidRPr="00E152CC">
              <w:rPr>
                <w:rFonts w:asciiTheme="majorHAnsi" w:hAnsiTheme="majorHAnsi" w:cstheme="majorHAnsi"/>
              </w:rPr>
              <w:t>.</w:t>
            </w:r>
          </w:p>
          <w:p w14:paraId="23B80F81" w14:textId="3FFEA7A7" w:rsidR="002B1DA2" w:rsidRPr="00E152CC" w:rsidRDefault="002B1DA2"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Test cause and effect relationship when there is a change agent in the flow of energy</w:t>
            </w:r>
            <w:r w:rsidR="00C003B6" w:rsidRPr="00E152CC">
              <w:rPr>
                <w:rFonts w:asciiTheme="majorHAnsi" w:hAnsiTheme="majorHAnsi" w:cstheme="majorHAnsi"/>
              </w:rPr>
              <w:t>.</w:t>
            </w:r>
            <w:r w:rsidRPr="00E152CC">
              <w:rPr>
                <w:rFonts w:asciiTheme="majorHAnsi" w:hAnsiTheme="majorHAnsi" w:cstheme="majorHAnsi"/>
              </w:rPr>
              <w:t xml:space="preserve"> </w:t>
            </w:r>
          </w:p>
          <w:p w14:paraId="25AE5162" w14:textId="63FEA0C0" w:rsidR="00CC0B4A" w:rsidRPr="00E152CC" w:rsidRDefault="002B1DA2" w:rsidP="00E152CC">
            <w:pPr>
              <w:numPr>
                <w:ilvl w:val="0"/>
                <w:numId w:val="7"/>
              </w:numPr>
              <w:pBdr>
                <w:top w:val="nil"/>
                <w:left w:val="nil"/>
                <w:bottom w:val="nil"/>
                <w:right w:val="nil"/>
                <w:between w:val="nil"/>
              </w:pBdr>
              <w:spacing w:after="60"/>
              <w:rPr>
                <w:rFonts w:asciiTheme="majorHAnsi" w:hAnsiTheme="majorHAnsi" w:cstheme="majorHAnsi"/>
                <w:color w:val="000000"/>
              </w:rPr>
            </w:pPr>
            <w:r w:rsidRPr="00E152CC">
              <w:rPr>
                <w:rFonts w:asciiTheme="majorHAnsi" w:hAnsiTheme="majorHAnsi" w:cstheme="majorHAnsi"/>
              </w:rPr>
              <w:t>Construct and/or support an argument with evidence, data, and/or model the flow of energy with animals</w:t>
            </w:r>
            <w:r w:rsidR="00C003B6" w:rsidRPr="00E152CC">
              <w:rPr>
                <w:rFonts w:asciiTheme="majorHAnsi" w:hAnsiTheme="majorHAnsi" w:cstheme="majorHAnsi"/>
                <w:color w:val="000000"/>
              </w:rPr>
              <w:t>.</w:t>
            </w:r>
          </w:p>
        </w:tc>
        <w:tc>
          <w:tcPr>
            <w:tcW w:w="4526" w:type="dxa"/>
            <w:gridSpan w:val="2"/>
            <w:shd w:val="clear" w:color="auto" w:fill="FBE5D5"/>
          </w:tcPr>
          <w:p w14:paraId="3FFC71DF" w14:textId="5E9EDBD2" w:rsidR="00CC0B4A" w:rsidRPr="00E152CC" w:rsidRDefault="00B14E07" w:rsidP="00E152CC">
            <w:pPr>
              <w:numPr>
                <w:ilvl w:val="0"/>
                <w:numId w:val="7"/>
              </w:numPr>
              <w:pBdr>
                <w:top w:val="nil"/>
                <w:left w:val="nil"/>
                <w:bottom w:val="nil"/>
                <w:right w:val="nil"/>
                <w:between w:val="nil"/>
              </w:pBdr>
              <w:spacing w:after="60"/>
              <w:rPr>
                <w:rFonts w:asciiTheme="majorHAnsi" w:hAnsiTheme="majorHAnsi" w:cstheme="majorHAnsi"/>
                <w:b/>
                <w:color w:val="000000"/>
              </w:rPr>
            </w:pPr>
            <w:r w:rsidRPr="00E152CC">
              <w:rPr>
                <w:rFonts w:asciiTheme="majorHAnsi" w:hAnsiTheme="majorHAnsi" w:cstheme="majorHAnsi"/>
              </w:rPr>
              <w:t xml:space="preserve">Animals need energy so they can stay warm, grow, and move to get what is needed to survive (Food, water, </w:t>
            </w:r>
            <w:r w:rsidR="00621037" w:rsidRPr="00E152CC">
              <w:rPr>
                <w:rFonts w:asciiTheme="majorHAnsi" w:hAnsiTheme="majorHAnsi" w:cstheme="majorHAnsi"/>
              </w:rPr>
              <w:t>air,</w:t>
            </w:r>
            <w:r w:rsidRPr="00E152CC">
              <w:rPr>
                <w:rFonts w:asciiTheme="majorHAnsi" w:hAnsiTheme="majorHAnsi" w:cstheme="majorHAnsi"/>
              </w:rPr>
              <w:t xml:space="preserve"> and space)</w:t>
            </w:r>
            <w:r w:rsidR="007626EB" w:rsidRPr="00E152CC">
              <w:rPr>
                <w:rFonts w:asciiTheme="majorHAnsi" w:hAnsiTheme="majorHAnsi" w:cstheme="majorHAnsi"/>
              </w:rPr>
              <w:t>.</w:t>
            </w:r>
          </w:p>
          <w:p w14:paraId="3EE377FB" w14:textId="37089091" w:rsidR="008F6CA3" w:rsidRPr="00E152CC" w:rsidRDefault="008F6CA3" w:rsidP="00E152CC">
            <w:pPr>
              <w:numPr>
                <w:ilvl w:val="0"/>
                <w:numId w:val="7"/>
              </w:numPr>
              <w:pBdr>
                <w:top w:val="nil"/>
                <w:left w:val="nil"/>
                <w:bottom w:val="nil"/>
                <w:right w:val="nil"/>
                <w:between w:val="nil"/>
              </w:pBdr>
              <w:spacing w:after="60"/>
              <w:rPr>
                <w:rFonts w:asciiTheme="majorHAnsi" w:hAnsiTheme="majorHAnsi" w:cstheme="majorHAnsi"/>
                <w:bCs/>
                <w:color w:val="000000"/>
              </w:rPr>
            </w:pPr>
            <w:r w:rsidRPr="00E152CC">
              <w:rPr>
                <w:rFonts w:asciiTheme="majorHAnsi" w:hAnsiTheme="majorHAnsi" w:cstheme="majorHAnsi"/>
                <w:bCs/>
                <w:color w:val="000000"/>
              </w:rPr>
              <w:t>Sunlight is the original source of energy for all life on Earth</w:t>
            </w:r>
            <w:r w:rsidR="007626EB" w:rsidRPr="00E152CC">
              <w:rPr>
                <w:rFonts w:asciiTheme="majorHAnsi" w:hAnsiTheme="majorHAnsi" w:cstheme="majorHAnsi"/>
                <w:bCs/>
                <w:color w:val="000000"/>
              </w:rPr>
              <w:t>.</w:t>
            </w:r>
          </w:p>
          <w:p w14:paraId="05F8DB7A" w14:textId="77777777" w:rsidR="007626EB" w:rsidRPr="00E152CC" w:rsidRDefault="007626EB" w:rsidP="00E152CC">
            <w:pPr>
              <w:numPr>
                <w:ilvl w:val="0"/>
                <w:numId w:val="7"/>
              </w:numPr>
              <w:pBdr>
                <w:top w:val="nil"/>
                <w:left w:val="nil"/>
                <w:bottom w:val="nil"/>
                <w:right w:val="nil"/>
                <w:between w:val="nil"/>
              </w:pBdr>
              <w:spacing w:after="60"/>
              <w:rPr>
                <w:rFonts w:asciiTheme="majorHAnsi" w:hAnsiTheme="majorHAnsi" w:cstheme="majorHAnsi"/>
                <w:bCs/>
                <w:color w:val="000000"/>
              </w:rPr>
            </w:pPr>
            <w:r w:rsidRPr="00E152CC">
              <w:rPr>
                <w:rFonts w:asciiTheme="majorHAnsi" w:hAnsiTheme="majorHAnsi" w:cstheme="majorHAnsi"/>
                <w:bCs/>
                <w:color w:val="000000"/>
              </w:rPr>
              <w:t>The storage of energy as plant matter is a chemical process involving air and water.</w:t>
            </w:r>
          </w:p>
          <w:p w14:paraId="0326D23C" w14:textId="17229787" w:rsidR="007626EB" w:rsidRPr="00E152CC" w:rsidRDefault="0023713D" w:rsidP="00E152CC">
            <w:pPr>
              <w:numPr>
                <w:ilvl w:val="0"/>
                <w:numId w:val="7"/>
              </w:numPr>
              <w:pBdr>
                <w:top w:val="nil"/>
                <w:left w:val="nil"/>
                <w:bottom w:val="nil"/>
                <w:right w:val="nil"/>
                <w:between w:val="nil"/>
              </w:pBdr>
              <w:spacing w:after="60"/>
              <w:rPr>
                <w:rFonts w:asciiTheme="majorHAnsi" w:hAnsiTheme="majorHAnsi" w:cstheme="majorHAnsi"/>
                <w:bCs/>
                <w:color w:val="000000"/>
              </w:rPr>
            </w:pPr>
            <w:r w:rsidRPr="00E152CC">
              <w:rPr>
                <w:rFonts w:asciiTheme="majorHAnsi" w:hAnsiTheme="majorHAnsi" w:cstheme="majorHAnsi"/>
                <w:bCs/>
                <w:color w:val="000000"/>
              </w:rPr>
              <w:t>Account for losses in energy from the Sun to trophic levels as being due to this energy use.</w:t>
            </w:r>
          </w:p>
        </w:tc>
        <w:tc>
          <w:tcPr>
            <w:tcW w:w="4212" w:type="dxa"/>
            <w:gridSpan w:val="2"/>
            <w:shd w:val="clear" w:color="auto" w:fill="E2EFD9"/>
          </w:tcPr>
          <w:p w14:paraId="5736A702" w14:textId="0BA66B22" w:rsidR="00934106" w:rsidRPr="00E152CC" w:rsidRDefault="00934106"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Pattern of </w:t>
            </w:r>
            <w:r w:rsidR="00C003B6" w:rsidRPr="00E152CC">
              <w:rPr>
                <w:rFonts w:asciiTheme="majorHAnsi" w:hAnsiTheme="majorHAnsi" w:cstheme="majorHAnsi"/>
              </w:rPr>
              <w:t xml:space="preserve">the </w:t>
            </w:r>
            <w:r w:rsidRPr="00E152CC">
              <w:rPr>
                <w:rFonts w:asciiTheme="majorHAnsi" w:hAnsiTheme="majorHAnsi" w:cstheme="majorHAnsi"/>
              </w:rPr>
              <w:t>flow of energy to show relationships between animals and their food</w:t>
            </w:r>
            <w:r w:rsidR="00C003B6" w:rsidRPr="00E152CC">
              <w:rPr>
                <w:rFonts w:asciiTheme="majorHAnsi" w:hAnsiTheme="majorHAnsi" w:cstheme="majorHAnsi"/>
              </w:rPr>
              <w:t>.</w:t>
            </w:r>
          </w:p>
          <w:p w14:paraId="66B1D6BC" w14:textId="5166B489" w:rsidR="00934106" w:rsidRPr="00E152CC" w:rsidRDefault="00934106"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Cause and </w:t>
            </w:r>
            <w:r w:rsidR="00C003B6" w:rsidRPr="00E152CC">
              <w:rPr>
                <w:rFonts w:asciiTheme="majorHAnsi" w:hAnsiTheme="majorHAnsi" w:cstheme="majorHAnsi"/>
              </w:rPr>
              <w:t>e</w:t>
            </w:r>
            <w:r w:rsidRPr="00E152CC">
              <w:rPr>
                <w:rFonts w:asciiTheme="majorHAnsi" w:hAnsiTheme="majorHAnsi" w:cstheme="majorHAnsi"/>
              </w:rPr>
              <w:t>ffect of energy can be simple or complex</w:t>
            </w:r>
            <w:r w:rsidR="00C003B6" w:rsidRPr="00E152CC">
              <w:rPr>
                <w:rFonts w:asciiTheme="majorHAnsi" w:hAnsiTheme="majorHAnsi" w:cstheme="majorHAnsi"/>
              </w:rPr>
              <w:t>.</w:t>
            </w:r>
          </w:p>
          <w:p w14:paraId="5930548E" w14:textId="3675F43B" w:rsidR="00CC0B4A" w:rsidRPr="00E152CC" w:rsidRDefault="00934106"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Stability and </w:t>
            </w:r>
            <w:r w:rsidR="00C003B6" w:rsidRPr="00E152CC">
              <w:rPr>
                <w:rFonts w:asciiTheme="majorHAnsi" w:hAnsiTheme="majorHAnsi" w:cstheme="majorHAnsi"/>
              </w:rPr>
              <w:t>c</w:t>
            </w:r>
            <w:r w:rsidRPr="00E152CC">
              <w:rPr>
                <w:rFonts w:asciiTheme="majorHAnsi" w:hAnsiTheme="majorHAnsi" w:cstheme="majorHAnsi"/>
              </w:rPr>
              <w:t xml:space="preserve">hange and how they impact </w:t>
            </w:r>
            <w:r w:rsidR="00C003B6" w:rsidRPr="00E152CC">
              <w:rPr>
                <w:rFonts w:asciiTheme="majorHAnsi" w:hAnsiTheme="majorHAnsi" w:cstheme="majorHAnsi"/>
              </w:rPr>
              <w:t xml:space="preserve">the </w:t>
            </w:r>
            <w:r w:rsidRPr="00E152CC">
              <w:rPr>
                <w:rFonts w:asciiTheme="majorHAnsi" w:hAnsiTheme="majorHAnsi" w:cstheme="majorHAnsi"/>
              </w:rPr>
              <w:t>flow of energy</w:t>
            </w:r>
            <w:r w:rsidR="00C003B6" w:rsidRPr="00E152CC">
              <w:rPr>
                <w:rFonts w:asciiTheme="majorHAnsi" w:hAnsiTheme="majorHAnsi" w:cstheme="majorHAnsi"/>
              </w:rPr>
              <w:t>.</w:t>
            </w:r>
          </w:p>
          <w:p w14:paraId="79760D1A" w14:textId="6627459C" w:rsidR="00B94558" w:rsidRPr="00E152CC" w:rsidRDefault="00B94558" w:rsidP="00E152CC">
            <w:pPr>
              <w:numPr>
                <w:ilvl w:val="0"/>
                <w:numId w:val="7"/>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Identify the ways that energy is transferred between objects</w:t>
            </w:r>
            <w:r w:rsidR="00C003B6" w:rsidRPr="00E152CC">
              <w:rPr>
                <w:rFonts w:asciiTheme="majorHAnsi" w:hAnsiTheme="majorHAnsi" w:cstheme="majorHAnsi"/>
              </w:rPr>
              <w:t>.</w:t>
            </w:r>
          </w:p>
        </w:tc>
      </w:tr>
      <w:tr w:rsidR="00CC0B4A" w:rsidRPr="00E152CC" w14:paraId="5620F415" w14:textId="77777777" w:rsidTr="00C003B6">
        <w:trPr>
          <w:trHeight w:val="70"/>
        </w:trPr>
        <w:tc>
          <w:tcPr>
            <w:tcW w:w="1366" w:type="dxa"/>
            <w:shd w:val="clear" w:color="auto" w:fill="F2F2F2"/>
          </w:tcPr>
          <w:p w14:paraId="2AD798E2"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Prior Knowledge</w:t>
            </w:r>
          </w:p>
        </w:tc>
        <w:tc>
          <w:tcPr>
            <w:tcW w:w="4368" w:type="dxa"/>
            <w:shd w:val="clear" w:color="auto" w:fill="D9E2F3"/>
          </w:tcPr>
          <w:p w14:paraId="7EC1CC5A" w14:textId="0A68BBB1" w:rsidR="00272454" w:rsidRPr="00E152CC" w:rsidRDefault="00272454"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Identify arguments supported by evidence</w:t>
            </w:r>
            <w:r w:rsidR="00C003B6" w:rsidRPr="00E152CC">
              <w:rPr>
                <w:rFonts w:asciiTheme="majorHAnsi" w:hAnsiTheme="majorHAnsi" w:cstheme="majorHAnsi"/>
              </w:rPr>
              <w:t>.</w:t>
            </w:r>
          </w:p>
          <w:p w14:paraId="6BC9A496" w14:textId="5DA6F187" w:rsidR="00272454" w:rsidRPr="00E152CC" w:rsidRDefault="00272454"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Listening actively to arguments to determine if they agree or disagree and </w:t>
            </w:r>
            <w:r w:rsidR="00E152CC" w:rsidRPr="00E152CC">
              <w:rPr>
                <w:rFonts w:asciiTheme="majorHAnsi" w:hAnsiTheme="majorHAnsi" w:cstheme="majorHAnsi"/>
              </w:rPr>
              <w:t xml:space="preserve">the </w:t>
            </w:r>
            <w:r w:rsidRPr="00E152CC">
              <w:rPr>
                <w:rFonts w:asciiTheme="majorHAnsi" w:hAnsiTheme="majorHAnsi" w:cstheme="majorHAnsi"/>
              </w:rPr>
              <w:t>reason why</w:t>
            </w:r>
            <w:r w:rsidR="00E152CC" w:rsidRPr="00E152CC">
              <w:rPr>
                <w:rFonts w:asciiTheme="majorHAnsi" w:hAnsiTheme="majorHAnsi" w:cstheme="majorHAnsi"/>
              </w:rPr>
              <w:t>.</w:t>
            </w:r>
          </w:p>
          <w:p w14:paraId="31BBED21" w14:textId="688CB3DD" w:rsidR="00272454" w:rsidRPr="00E152CC" w:rsidRDefault="00272454"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Make a claim about the effectiveness of an event that is supported by relevant evidence</w:t>
            </w:r>
            <w:r w:rsidR="00E152CC" w:rsidRPr="00E152CC">
              <w:rPr>
                <w:rFonts w:asciiTheme="majorHAnsi" w:hAnsiTheme="majorHAnsi" w:cstheme="majorHAnsi"/>
              </w:rPr>
              <w:t>.</w:t>
            </w:r>
          </w:p>
          <w:p w14:paraId="524ABF19" w14:textId="5C3625C0" w:rsidR="00CC0B4A" w:rsidRPr="00E152CC" w:rsidRDefault="00272454" w:rsidP="00E152CC">
            <w:pPr>
              <w:numPr>
                <w:ilvl w:val="0"/>
                <w:numId w:val="2"/>
              </w:numPr>
              <w:pBdr>
                <w:top w:val="nil"/>
                <w:left w:val="nil"/>
                <w:bottom w:val="nil"/>
                <w:right w:val="nil"/>
                <w:between w:val="nil"/>
              </w:pBdr>
              <w:spacing w:after="60"/>
              <w:rPr>
                <w:rFonts w:asciiTheme="majorHAnsi" w:hAnsiTheme="majorHAnsi" w:cstheme="majorHAnsi"/>
                <w:color w:val="000000"/>
              </w:rPr>
            </w:pPr>
            <w:r w:rsidRPr="00E152CC">
              <w:rPr>
                <w:rFonts w:asciiTheme="majorHAnsi" w:hAnsiTheme="majorHAnsi" w:cstheme="majorHAnsi"/>
              </w:rPr>
              <w:t xml:space="preserve">Construct </w:t>
            </w:r>
            <w:r w:rsidR="00E152CC" w:rsidRPr="00E152CC">
              <w:rPr>
                <w:rFonts w:asciiTheme="majorHAnsi" w:hAnsiTheme="majorHAnsi" w:cstheme="majorHAnsi"/>
              </w:rPr>
              <w:t>an</w:t>
            </w:r>
            <w:r w:rsidRPr="00E152CC">
              <w:rPr>
                <w:rFonts w:asciiTheme="majorHAnsi" w:hAnsiTheme="majorHAnsi" w:cstheme="majorHAnsi"/>
              </w:rPr>
              <w:t xml:space="preserve"> argument with evidence to support their claim</w:t>
            </w:r>
            <w:r w:rsidR="00E152CC" w:rsidRPr="00E152CC">
              <w:rPr>
                <w:rFonts w:asciiTheme="majorHAnsi" w:hAnsiTheme="majorHAnsi" w:cstheme="majorHAnsi"/>
              </w:rPr>
              <w:t>.</w:t>
            </w:r>
          </w:p>
        </w:tc>
        <w:tc>
          <w:tcPr>
            <w:tcW w:w="4526" w:type="dxa"/>
            <w:gridSpan w:val="2"/>
            <w:shd w:val="clear" w:color="auto" w:fill="FBE5D5"/>
          </w:tcPr>
          <w:p w14:paraId="78E68E75" w14:textId="24532EA3" w:rsidR="00AE447C" w:rsidRPr="00E152CC" w:rsidRDefault="00AE447C"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Energy can be moved from place to place</w:t>
            </w:r>
            <w:r w:rsidR="00E152CC" w:rsidRPr="00E152CC">
              <w:rPr>
                <w:rFonts w:asciiTheme="majorHAnsi" w:hAnsiTheme="majorHAnsi" w:cstheme="majorHAnsi"/>
              </w:rPr>
              <w:t>.</w:t>
            </w:r>
          </w:p>
          <w:p w14:paraId="07CECC9D" w14:textId="78B2A811" w:rsidR="00621139" w:rsidRPr="00E152CC" w:rsidRDefault="00621139"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All animals need food in order to live and grow.</w:t>
            </w:r>
          </w:p>
          <w:p w14:paraId="63975D38" w14:textId="3FA06851" w:rsidR="009D3F49" w:rsidRPr="00E152CC" w:rsidRDefault="009D3F49" w:rsidP="00E152CC">
            <w:pPr>
              <w:pStyle w:val="ListParagraph"/>
              <w:numPr>
                <w:ilvl w:val="0"/>
                <w:numId w:val="2"/>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Animals obtain food they need from plants or other animals. </w:t>
            </w:r>
          </w:p>
          <w:p w14:paraId="5B428992" w14:textId="46A95F23" w:rsidR="00CC0B4A" w:rsidRPr="00E152CC" w:rsidRDefault="009D3F49" w:rsidP="00E152CC">
            <w:pPr>
              <w:pStyle w:val="ListParagraph"/>
              <w:numPr>
                <w:ilvl w:val="0"/>
                <w:numId w:val="2"/>
              </w:numPr>
              <w:pBdr>
                <w:top w:val="nil"/>
                <w:left w:val="nil"/>
                <w:bottom w:val="nil"/>
                <w:right w:val="nil"/>
                <w:between w:val="nil"/>
              </w:pBdr>
              <w:spacing w:after="60"/>
              <w:rPr>
                <w:rFonts w:asciiTheme="majorHAnsi" w:hAnsiTheme="majorHAnsi" w:cstheme="majorHAnsi"/>
                <w:color w:val="000000"/>
              </w:rPr>
            </w:pPr>
            <w:r w:rsidRPr="00E152CC">
              <w:rPr>
                <w:rFonts w:asciiTheme="majorHAnsi" w:hAnsiTheme="majorHAnsi" w:cstheme="majorHAnsi"/>
              </w:rPr>
              <w:t xml:space="preserve">Food provides animals with the materials and energy they need for body repair, growth, warmth, and motion. </w:t>
            </w:r>
          </w:p>
        </w:tc>
        <w:tc>
          <w:tcPr>
            <w:tcW w:w="1530" w:type="dxa"/>
            <w:shd w:val="clear" w:color="auto" w:fill="F2F2F2"/>
          </w:tcPr>
          <w:p w14:paraId="22A488CC" w14:textId="77777777" w:rsidR="00CC0B4A" w:rsidRPr="00E152CC" w:rsidRDefault="00CC0B4A" w:rsidP="00E152CC">
            <w:pPr>
              <w:spacing w:after="60"/>
              <w:rPr>
                <w:rFonts w:asciiTheme="majorHAnsi" w:hAnsiTheme="majorHAnsi" w:cstheme="majorHAnsi"/>
                <w:b/>
              </w:rPr>
            </w:pPr>
            <w:r w:rsidRPr="00E152CC">
              <w:rPr>
                <w:rFonts w:asciiTheme="majorHAnsi" w:hAnsiTheme="majorHAnsi" w:cstheme="majorHAnsi"/>
                <w:b/>
              </w:rPr>
              <w:t>Relationships</w:t>
            </w:r>
          </w:p>
          <w:p w14:paraId="1D20BD06" w14:textId="77777777" w:rsidR="00CC0B4A" w:rsidRPr="00E152CC" w:rsidRDefault="00CC0B4A" w:rsidP="00E152CC">
            <w:pPr>
              <w:spacing w:after="60" w:line="259" w:lineRule="auto"/>
              <w:rPr>
                <w:rFonts w:asciiTheme="majorHAnsi" w:hAnsiTheme="majorHAnsi" w:cstheme="majorHAnsi"/>
                <w:b/>
              </w:rPr>
            </w:pPr>
            <w:r w:rsidRPr="00E152CC">
              <w:rPr>
                <w:rFonts w:asciiTheme="majorHAnsi" w:hAnsiTheme="majorHAnsi" w:cstheme="majorHAnsi"/>
                <w:b/>
              </w:rPr>
              <w:t>to SEPs:</w:t>
            </w:r>
          </w:p>
          <w:p w14:paraId="0C004A87" w14:textId="5BC127DB" w:rsidR="00CC0B4A" w:rsidRPr="00E152CC" w:rsidRDefault="00E56366" w:rsidP="00E152CC">
            <w:pPr>
              <w:spacing w:after="60"/>
              <w:rPr>
                <w:rFonts w:asciiTheme="majorHAnsi" w:hAnsiTheme="majorHAnsi" w:cstheme="majorHAnsi"/>
                <w:b/>
              </w:rPr>
            </w:pPr>
            <w:r w:rsidRPr="00E152CC">
              <w:rPr>
                <w:rFonts w:asciiTheme="majorHAnsi" w:hAnsiTheme="majorHAnsi" w:cstheme="majorHAnsi"/>
                <w:b/>
              </w:rPr>
              <w:t>2</w:t>
            </w:r>
            <w:r w:rsidR="00CC0B4A" w:rsidRPr="00E152CC">
              <w:rPr>
                <w:rFonts w:asciiTheme="majorHAnsi" w:hAnsiTheme="majorHAnsi" w:cstheme="majorHAnsi"/>
                <w:b/>
              </w:rPr>
              <w:t xml:space="preserve">) Developing and </w:t>
            </w:r>
            <w:r w:rsidR="00E152CC" w:rsidRPr="00E152CC">
              <w:rPr>
                <w:rFonts w:asciiTheme="majorHAnsi" w:hAnsiTheme="majorHAnsi" w:cstheme="majorHAnsi"/>
                <w:b/>
              </w:rPr>
              <w:t>Using</w:t>
            </w:r>
            <w:r w:rsidR="00CC0B4A" w:rsidRPr="00E152CC">
              <w:rPr>
                <w:rFonts w:asciiTheme="majorHAnsi" w:hAnsiTheme="majorHAnsi" w:cstheme="majorHAnsi"/>
                <w:b/>
              </w:rPr>
              <w:t xml:space="preserve"> Models and </w:t>
            </w:r>
            <w:r w:rsidRPr="00931AE7">
              <w:rPr>
                <w:rFonts w:asciiTheme="majorHAnsi" w:hAnsiTheme="majorHAnsi" w:cstheme="majorHAnsi"/>
                <w:b/>
                <w:color w:val="FF0000"/>
              </w:rPr>
              <w:t>7</w:t>
            </w:r>
            <w:r w:rsidR="00CC0B4A" w:rsidRPr="00931AE7">
              <w:rPr>
                <w:rFonts w:asciiTheme="majorHAnsi" w:hAnsiTheme="majorHAnsi" w:cstheme="majorHAnsi"/>
                <w:b/>
                <w:color w:val="FF0000"/>
              </w:rPr>
              <w:t>)</w:t>
            </w:r>
            <w:r w:rsidR="00CC0B4A" w:rsidRPr="00E152CC">
              <w:rPr>
                <w:rFonts w:asciiTheme="majorHAnsi" w:hAnsiTheme="majorHAnsi" w:cstheme="majorHAnsi"/>
                <w:b/>
              </w:rPr>
              <w:t xml:space="preserve"> </w:t>
            </w:r>
            <w:r w:rsidRPr="00E152CC">
              <w:rPr>
                <w:rFonts w:asciiTheme="majorHAnsi" w:hAnsiTheme="majorHAnsi" w:cstheme="majorHAnsi"/>
                <w:b/>
                <w:color w:val="FF0000"/>
              </w:rPr>
              <w:t>Engaging in Argument from Evidence</w:t>
            </w:r>
          </w:p>
        </w:tc>
        <w:tc>
          <w:tcPr>
            <w:tcW w:w="2682" w:type="dxa"/>
            <w:shd w:val="clear" w:color="auto" w:fill="E2EFD9"/>
          </w:tcPr>
          <w:p w14:paraId="33C7C127" w14:textId="1C22F5F2" w:rsidR="00681E16" w:rsidRPr="00E152CC" w:rsidRDefault="00681E16" w:rsidP="00E152CC">
            <w:pPr>
              <w:pStyle w:val="ListParagraph"/>
              <w:numPr>
                <w:ilvl w:val="0"/>
                <w:numId w:val="6"/>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Understand model development (concrete to abstract)</w:t>
            </w:r>
            <w:r w:rsidR="00E152CC" w:rsidRPr="00E152CC">
              <w:rPr>
                <w:rFonts w:asciiTheme="majorHAnsi" w:hAnsiTheme="majorHAnsi" w:cstheme="majorHAnsi"/>
              </w:rPr>
              <w:t>.</w:t>
            </w:r>
          </w:p>
          <w:p w14:paraId="1149C319" w14:textId="04420249" w:rsidR="00681E16" w:rsidRPr="00E152CC" w:rsidRDefault="00681E16" w:rsidP="00E152CC">
            <w:pPr>
              <w:pStyle w:val="ListParagraph"/>
              <w:numPr>
                <w:ilvl w:val="0"/>
                <w:numId w:val="6"/>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Energy needs to flow</w:t>
            </w:r>
            <w:r w:rsidR="00E152CC" w:rsidRPr="00E152CC">
              <w:rPr>
                <w:rFonts w:asciiTheme="majorHAnsi" w:hAnsiTheme="majorHAnsi" w:cstheme="majorHAnsi"/>
              </w:rPr>
              <w:t>.</w:t>
            </w:r>
          </w:p>
          <w:p w14:paraId="55CE45F6" w14:textId="735E54ED" w:rsidR="00681E16" w:rsidRPr="00E152CC" w:rsidRDefault="00681E16" w:rsidP="00E152CC">
            <w:pPr>
              <w:pStyle w:val="ListParagraph"/>
              <w:numPr>
                <w:ilvl w:val="0"/>
                <w:numId w:val="6"/>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Understanding of a simple food chain, but not a complex food web</w:t>
            </w:r>
            <w:r w:rsidR="00E152CC" w:rsidRPr="00E152CC">
              <w:rPr>
                <w:rFonts w:asciiTheme="majorHAnsi" w:hAnsiTheme="majorHAnsi" w:cstheme="majorHAnsi"/>
              </w:rPr>
              <w:t>.</w:t>
            </w:r>
          </w:p>
          <w:p w14:paraId="0ADCB1CD" w14:textId="04ED00F6" w:rsidR="00A149D7" w:rsidRPr="00E152CC" w:rsidRDefault="00681E16" w:rsidP="00E152CC">
            <w:pPr>
              <w:pStyle w:val="ListParagraph"/>
              <w:numPr>
                <w:ilvl w:val="0"/>
                <w:numId w:val="6"/>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 xml:space="preserve">Understanding that change in energy happens from many possible sources </w:t>
            </w:r>
            <w:r w:rsidRPr="00E152CC">
              <w:rPr>
                <w:rFonts w:asciiTheme="majorHAnsi" w:hAnsiTheme="majorHAnsi" w:cstheme="majorHAnsi"/>
              </w:rPr>
              <w:lastRenderedPageBreak/>
              <w:t>(weather, human intervention, habitat change)</w:t>
            </w:r>
            <w:r w:rsidR="00E152CC" w:rsidRPr="00E152CC">
              <w:rPr>
                <w:rFonts w:asciiTheme="majorHAnsi" w:hAnsiTheme="majorHAnsi" w:cstheme="majorHAnsi"/>
              </w:rPr>
              <w:t>.</w:t>
            </w:r>
          </w:p>
          <w:p w14:paraId="3CBAF50C" w14:textId="4971DA72" w:rsidR="00ED2FD8" w:rsidRPr="00E152CC" w:rsidRDefault="00681E16" w:rsidP="00E152CC">
            <w:pPr>
              <w:pStyle w:val="ListParagraph"/>
              <w:numPr>
                <w:ilvl w:val="0"/>
                <w:numId w:val="6"/>
              </w:numPr>
              <w:pBdr>
                <w:top w:val="nil"/>
                <w:left w:val="nil"/>
                <w:bottom w:val="nil"/>
                <w:right w:val="nil"/>
                <w:between w:val="nil"/>
              </w:pBdr>
              <w:spacing w:after="60"/>
              <w:rPr>
                <w:rFonts w:asciiTheme="majorHAnsi" w:hAnsiTheme="majorHAnsi" w:cstheme="majorHAnsi"/>
              </w:rPr>
            </w:pPr>
            <w:r w:rsidRPr="00E152CC">
              <w:rPr>
                <w:rFonts w:asciiTheme="majorHAnsi" w:hAnsiTheme="majorHAnsi" w:cstheme="majorHAnsi"/>
              </w:rPr>
              <w:t>A change impacts energy</w:t>
            </w:r>
            <w:r w:rsidR="00931AE7">
              <w:rPr>
                <w:rFonts w:asciiTheme="majorHAnsi" w:hAnsiTheme="majorHAnsi" w:cstheme="majorHAnsi"/>
              </w:rPr>
              <w:t>.</w:t>
            </w:r>
            <w:r w:rsidRPr="00E152CC">
              <w:rPr>
                <w:rFonts w:asciiTheme="majorHAnsi" w:hAnsiTheme="majorHAnsi" w:cstheme="majorHAnsi"/>
              </w:rPr>
              <w:t xml:space="preserve"> </w:t>
            </w:r>
          </w:p>
          <w:p w14:paraId="3B610BD7" w14:textId="77777777" w:rsidR="00A149D7" w:rsidRPr="00E152CC" w:rsidRDefault="006271B0" w:rsidP="00E152CC">
            <w:pPr>
              <w:pStyle w:val="ListParagraph"/>
              <w:numPr>
                <w:ilvl w:val="0"/>
                <w:numId w:val="6"/>
              </w:numPr>
              <w:spacing w:after="60"/>
              <w:rPr>
                <w:rFonts w:asciiTheme="majorHAnsi" w:hAnsiTheme="majorHAnsi" w:cstheme="majorHAnsi"/>
                <w:color w:val="FF0000"/>
              </w:rPr>
            </w:pPr>
            <w:r w:rsidRPr="00E152CC">
              <w:rPr>
                <w:rFonts w:asciiTheme="majorHAnsi" w:hAnsiTheme="majorHAnsi" w:cstheme="majorHAnsi"/>
                <w:color w:val="FF0000"/>
              </w:rPr>
              <w:t>Use evidence to support a</w:t>
            </w:r>
            <w:r w:rsidR="00FB5DAD" w:rsidRPr="00E152CC">
              <w:rPr>
                <w:rFonts w:asciiTheme="majorHAnsi" w:hAnsiTheme="majorHAnsi" w:cstheme="majorHAnsi"/>
                <w:color w:val="FF0000"/>
              </w:rPr>
              <w:t xml:space="preserve">n argument related to </w:t>
            </w:r>
            <w:r w:rsidR="00F50991" w:rsidRPr="00E152CC">
              <w:rPr>
                <w:rFonts w:asciiTheme="majorHAnsi" w:hAnsiTheme="majorHAnsi" w:cstheme="majorHAnsi"/>
                <w:color w:val="FF0000"/>
              </w:rPr>
              <w:t>how the energy for motion and/or body warmth in animals comes from food.</w:t>
            </w:r>
          </w:p>
          <w:p w14:paraId="2854BE9A" w14:textId="6079CAAC" w:rsidR="00CC0B4A" w:rsidRPr="00E152CC" w:rsidRDefault="00256EA4" w:rsidP="00E152CC">
            <w:pPr>
              <w:pStyle w:val="ListParagraph"/>
              <w:numPr>
                <w:ilvl w:val="0"/>
                <w:numId w:val="6"/>
              </w:numPr>
              <w:spacing w:after="60"/>
              <w:rPr>
                <w:rFonts w:asciiTheme="majorHAnsi" w:hAnsiTheme="majorHAnsi" w:cstheme="majorHAnsi"/>
                <w:color w:val="FF0000"/>
              </w:rPr>
            </w:pPr>
            <w:r w:rsidRPr="00E152CC">
              <w:rPr>
                <w:rFonts w:asciiTheme="majorHAnsi" w:hAnsiTheme="majorHAnsi" w:cstheme="majorHAnsi"/>
                <w:color w:val="FF0000"/>
              </w:rPr>
              <w:t xml:space="preserve">Use evidence to support an argument </w:t>
            </w:r>
            <w:r w:rsidR="002C49E4" w:rsidRPr="00E152CC">
              <w:rPr>
                <w:rFonts w:asciiTheme="majorHAnsi" w:hAnsiTheme="majorHAnsi" w:cstheme="majorHAnsi"/>
                <w:color w:val="FF0000"/>
              </w:rPr>
              <w:t>that energy released from food was once energy from the sun.</w:t>
            </w:r>
          </w:p>
        </w:tc>
      </w:tr>
    </w:tbl>
    <w:p w14:paraId="4940B72C" w14:textId="77777777" w:rsidR="00CC0B4A" w:rsidRDefault="00CC0B4A" w:rsidP="00CC0B4A">
      <w:pPr>
        <w:rPr>
          <w:rFonts w:ascii="Calibri" w:eastAsia="Calibri" w:hAnsi="Calibri" w:cs="Calibri"/>
          <w:sz w:val="22"/>
          <w:szCs w:val="22"/>
        </w:rPr>
      </w:pPr>
    </w:p>
    <w:p w14:paraId="52C00241" w14:textId="77777777" w:rsidR="00CC0B4A" w:rsidRDefault="00CC0B4A" w:rsidP="00CC0B4A">
      <w:pPr>
        <w:rPr>
          <w:rFonts w:ascii="Calibri" w:eastAsia="Calibri" w:hAnsi="Calibri" w:cs="Calibri"/>
          <w:sz w:val="22"/>
          <w:szCs w:val="22"/>
        </w:rPr>
      </w:pPr>
    </w:p>
    <w:p w14:paraId="0CE98B39" w14:textId="03749247" w:rsidR="00CC0B4A" w:rsidRDefault="00CC0B4A" w:rsidP="00CC0B4A">
      <w:pPr>
        <w:rPr>
          <w:rFonts w:ascii="Calibri" w:eastAsia="Calibri" w:hAnsi="Calibri" w:cs="Calibri"/>
          <w:sz w:val="22"/>
          <w:szCs w:val="22"/>
        </w:rPr>
      </w:pPr>
    </w:p>
    <w:sectPr w:rsidR="00CC0B4A" w:rsidSect="00BF511A">
      <w:footerReference w:type="default" r:id="rId13"/>
      <w:pgSz w:w="15840" w:h="12240" w:orient="landscape"/>
      <w:pgMar w:top="720" w:right="720" w:bottom="117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8479" w14:textId="77777777" w:rsidR="000E11B8" w:rsidRDefault="000E11B8">
      <w:r>
        <w:separator/>
      </w:r>
    </w:p>
  </w:endnote>
  <w:endnote w:type="continuationSeparator" w:id="0">
    <w:p w14:paraId="413A2A41" w14:textId="77777777" w:rsidR="000E11B8" w:rsidRDefault="000E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2F2380FB" w14:textId="400B4C19" w:rsidR="00783FB2" w:rsidRPr="00712047" w:rsidRDefault="00712047" w:rsidP="00712047">
        <w:pPr>
          <w:pStyle w:val="Footer"/>
        </w:pPr>
        <w:r w:rsidRPr="00C018D2">
          <w:rPr>
            <w:rFonts w:ascii="Calibri" w:hAnsi="Calibri" w:cs="Calibri"/>
            <w:sz w:val="22"/>
            <w:szCs w:val="22"/>
          </w:rPr>
          <w:t xml:space="preserve">SIPS Grade 5 Science Unit </w:t>
        </w:r>
        <w:r>
          <w:rPr>
            <w:rFonts w:ascii="Calibri" w:hAnsi="Calibri" w:cs="Calibri"/>
            <w:sz w:val="22"/>
            <w:szCs w:val="22"/>
          </w:rPr>
          <w:t>2</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83F6" w14:textId="77777777" w:rsidR="000E11B8" w:rsidRDefault="000E11B8">
      <w:r>
        <w:separator/>
      </w:r>
    </w:p>
  </w:footnote>
  <w:footnote w:type="continuationSeparator" w:id="0">
    <w:p w14:paraId="1DBBCC16" w14:textId="77777777" w:rsidR="000E11B8" w:rsidRDefault="000E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8EA"/>
    <w:multiLevelType w:val="multilevel"/>
    <w:tmpl w:val="0154700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314214"/>
    <w:multiLevelType w:val="multilevel"/>
    <w:tmpl w:val="99DAE1B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28D07021"/>
    <w:multiLevelType w:val="hybridMultilevel"/>
    <w:tmpl w:val="148C93BE"/>
    <w:lvl w:ilvl="0" w:tplc="4A3AFA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74AAE"/>
    <w:multiLevelType w:val="hybridMultilevel"/>
    <w:tmpl w:val="6F8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7942EE0"/>
    <w:multiLevelType w:val="hybridMultilevel"/>
    <w:tmpl w:val="0B8C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542DA7"/>
    <w:multiLevelType w:val="hybridMultilevel"/>
    <w:tmpl w:val="507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875AD4"/>
    <w:multiLevelType w:val="multilevel"/>
    <w:tmpl w:val="042208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C45979"/>
    <w:multiLevelType w:val="hybridMultilevel"/>
    <w:tmpl w:val="4DB0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296A4D"/>
    <w:multiLevelType w:val="multilevel"/>
    <w:tmpl w:val="B4FE0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BF322D"/>
    <w:multiLevelType w:val="hybridMultilevel"/>
    <w:tmpl w:val="4BA68FD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BCA4E4A"/>
    <w:multiLevelType w:val="hybridMultilevel"/>
    <w:tmpl w:val="F660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703213">
    <w:abstractNumId w:val="7"/>
  </w:num>
  <w:num w:numId="2" w16cid:durableId="1123688763">
    <w:abstractNumId w:val="8"/>
  </w:num>
  <w:num w:numId="3" w16cid:durableId="1129398415">
    <w:abstractNumId w:val="3"/>
  </w:num>
  <w:num w:numId="4" w16cid:durableId="704597910">
    <w:abstractNumId w:val="1"/>
  </w:num>
  <w:num w:numId="5" w16cid:durableId="1530559417">
    <w:abstractNumId w:val="0"/>
  </w:num>
  <w:num w:numId="6" w16cid:durableId="553547781">
    <w:abstractNumId w:val="12"/>
  </w:num>
  <w:num w:numId="7" w16cid:durableId="967587625">
    <w:abstractNumId w:val="10"/>
  </w:num>
  <w:num w:numId="8" w16cid:durableId="1800489030">
    <w:abstractNumId w:val="2"/>
  </w:num>
  <w:num w:numId="9" w16cid:durableId="1870293010">
    <w:abstractNumId w:val="9"/>
  </w:num>
  <w:num w:numId="10" w16cid:durableId="104078565">
    <w:abstractNumId w:val="13"/>
  </w:num>
  <w:num w:numId="11" w16cid:durableId="1180242445">
    <w:abstractNumId w:val="16"/>
  </w:num>
  <w:num w:numId="12" w16cid:durableId="1253318059">
    <w:abstractNumId w:val="15"/>
  </w:num>
  <w:num w:numId="13" w16cid:durableId="652100073">
    <w:abstractNumId w:val="14"/>
  </w:num>
  <w:num w:numId="14" w16cid:durableId="2036228446">
    <w:abstractNumId w:val="11"/>
  </w:num>
  <w:num w:numId="15" w16cid:durableId="2030715637">
    <w:abstractNumId w:val="4"/>
  </w:num>
  <w:num w:numId="16" w16cid:durableId="623465335">
    <w:abstractNumId w:val="5"/>
  </w:num>
  <w:num w:numId="17" w16cid:durableId="792217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501ED"/>
    <w:rsid w:val="00053AE3"/>
    <w:rsid w:val="00074EF7"/>
    <w:rsid w:val="0008550A"/>
    <w:rsid w:val="000A0813"/>
    <w:rsid w:val="000A5D29"/>
    <w:rsid w:val="000A63E7"/>
    <w:rsid w:val="000C18BD"/>
    <w:rsid w:val="000C3803"/>
    <w:rsid w:val="000C659F"/>
    <w:rsid w:val="000D05A9"/>
    <w:rsid w:val="000E11B8"/>
    <w:rsid w:val="0012471F"/>
    <w:rsid w:val="00124E9A"/>
    <w:rsid w:val="001265E6"/>
    <w:rsid w:val="00126CBF"/>
    <w:rsid w:val="00130693"/>
    <w:rsid w:val="00154B12"/>
    <w:rsid w:val="00155761"/>
    <w:rsid w:val="001601C4"/>
    <w:rsid w:val="001617DC"/>
    <w:rsid w:val="00163E51"/>
    <w:rsid w:val="0017309F"/>
    <w:rsid w:val="00184C0A"/>
    <w:rsid w:val="001F1340"/>
    <w:rsid w:val="001F38DA"/>
    <w:rsid w:val="002033F3"/>
    <w:rsid w:val="00215697"/>
    <w:rsid w:val="00226A69"/>
    <w:rsid w:val="0023713D"/>
    <w:rsid w:val="002372DD"/>
    <w:rsid w:val="00243781"/>
    <w:rsid w:val="0024569A"/>
    <w:rsid w:val="00256A14"/>
    <w:rsid w:val="00256EA4"/>
    <w:rsid w:val="00266940"/>
    <w:rsid w:val="00270664"/>
    <w:rsid w:val="00272454"/>
    <w:rsid w:val="002772E1"/>
    <w:rsid w:val="00281D77"/>
    <w:rsid w:val="0028237F"/>
    <w:rsid w:val="002A5B03"/>
    <w:rsid w:val="002A7CDB"/>
    <w:rsid w:val="002B0E33"/>
    <w:rsid w:val="002B1DA2"/>
    <w:rsid w:val="002B5193"/>
    <w:rsid w:val="002C15B0"/>
    <w:rsid w:val="002C49E4"/>
    <w:rsid w:val="002D6B73"/>
    <w:rsid w:val="002E6761"/>
    <w:rsid w:val="002F7379"/>
    <w:rsid w:val="00307D34"/>
    <w:rsid w:val="00336627"/>
    <w:rsid w:val="00356616"/>
    <w:rsid w:val="0036514A"/>
    <w:rsid w:val="00366FB8"/>
    <w:rsid w:val="003756BB"/>
    <w:rsid w:val="00392294"/>
    <w:rsid w:val="003B2978"/>
    <w:rsid w:val="003B700C"/>
    <w:rsid w:val="003D2F94"/>
    <w:rsid w:val="003D5A02"/>
    <w:rsid w:val="00401063"/>
    <w:rsid w:val="00412DAE"/>
    <w:rsid w:val="0041478A"/>
    <w:rsid w:val="0042784E"/>
    <w:rsid w:val="00446C55"/>
    <w:rsid w:val="00477480"/>
    <w:rsid w:val="004800D9"/>
    <w:rsid w:val="00480DF2"/>
    <w:rsid w:val="00485CE4"/>
    <w:rsid w:val="00492F27"/>
    <w:rsid w:val="004A0845"/>
    <w:rsid w:val="004C389D"/>
    <w:rsid w:val="004C6803"/>
    <w:rsid w:val="004D7C41"/>
    <w:rsid w:val="004E3344"/>
    <w:rsid w:val="004F3E8F"/>
    <w:rsid w:val="00502772"/>
    <w:rsid w:val="00542558"/>
    <w:rsid w:val="00557AE0"/>
    <w:rsid w:val="0056461B"/>
    <w:rsid w:val="00572A1F"/>
    <w:rsid w:val="00584A18"/>
    <w:rsid w:val="005923D7"/>
    <w:rsid w:val="005A490C"/>
    <w:rsid w:val="005B3583"/>
    <w:rsid w:val="005C6232"/>
    <w:rsid w:val="005E6E12"/>
    <w:rsid w:val="00621037"/>
    <w:rsid w:val="00621139"/>
    <w:rsid w:val="00621596"/>
    <w:rsid w:val="00626586"/>
    <w:rsid w:val="006271B0"/>
    <w:rsid w:val="00646E77"/>
    <w:rsid w:val="00646FFF"/>
    <w:rsid w:val="00654112"/>
    <w:rsid w:val="0065605C"/>
    <w:rsid w:val="00663986"/>
    <w:rsid w:val="00665084"/>
    <w:rsid w:val="00681E16"/>
    <w:rsid w:val="00692F88"/>
    <w:rsid w:val="006C3A4C"/>
    <w:rsid w:val="006D031D"/>
    <w:rsid w:val="006D58FF"/>
    <w:rsid w:val="006E3EFE"/>
    <w:rsid w:val="006E4460"/>
    <w:rsid w:val="006F03DA"/>
    <w:rsid w:val="00712047"/>
    <w:rsid w:val="0073247B"/>
    <w:rsid w:val="00740606"/>
    <w:rsid w:val="0074515D"/>
    <w:rsid w:val="00761835"/>
    <w:rsid w:val="007626EB"/>
    <w:rsid w:val="00783FB2"/>
    <w:rsid w:val="00791B1E"/>
    <w:rsid w:val="007C3F26"/>
    <w:rsid w:val="007D326F"/>
    <w:rsid w:val="007D45CE"/>
    <w:rsid w:val="007F0547"/>
    <w:rsid w:val="007F28A2"/>
    <w:rsid w:val="00812E91"/>
    <w:rsid w:val="00815FDD"/>
    <w:rsid w:val="00832043"/>
    <w:rsid w:val="008423C8"/>
    <w:rsid w:val="00882403"/>
    <w:rsid w:val="0089154E"/>
    <w:rsid w:val="0089298A"/>
    <w:rsid w:val="0089687F"/>
    <w:rsid w:val="008C2E36"/>
    <w:rsid w:val="008C31E3"/>
    <w:rsid w:val="008D4EB3"/>
    <w:rsid w:val="008E5F79"/>
    <w:rsid w:val="008F5599"/>
    <w:rsid w:val="008F6CA3"/>
    <w:rsid w:val="008F74C8"/>
    <w:rsid w:val="008F76B0"/>
    <w:rsid w:val="00901921"/>
    <w:rsid w:val="009071E9"/>
    <w:rsid w:val="00926402"/>
    <w:rsid w:val="00931AE7"/>
    <w:rsid w:val="00934106"/>
    <w:rsid w:val="0094382B"/>
    <w:rsid w:val="00965872"/>
    <w:rsid w:val="00972F4F"/>
    <w:rsid w:val="00973603"/>
    <w:rsid w:val="00981A86"/>
    <w:rsid w:val="009B14D2"/>
    <w:rsid w:val="009B5BB7"/>
    <w:rsid w:val="009C4FDB"/>
    <w:rsid w:val="009C55CD"/>
    <w:rsid w:val="009D3F49"/>
    <w:rsid w:val="009D696A"/>
    <w:rsid w:val="009F71A1"/>
    <w:rsid w:val="00A106C4"/>
    <w:rsid w:val="00A149D7"/>
    <w:rsid w:val="00A1569F"/>
    <w:rsid w:val="00A161C6"/>
    <w:rsid w:val="00A232B8"/>
    <w:rsid w:val="00A3190B"/>
    <w:rsid w:val="00A46894"/>
    <w:rsid w:val="00A577B9"/>
    <w:rsid w:val="00A61129"/>
    <w:rsid w:val="00A672F4"/>
    <w:rsid w:val="00A71E64"/>
    <w:rsid w:val="00A8215F"/>
    <w:rsid w:val="00AA2DBA"/>
    <w:rsid w:val="00AB2506"/>
    <w:rsid w:val="00AC16A4"/>
    <w:rsid w:val="00AC20DA"/>
    <w:rsid w:val="00AE1D9C"/>
    <w:rsid w:val="00AE447C"/>
    <w:rsid w:val="00AF7730"/>
    <w:rsid w:val="00B00AA0"/>
    <w:rsid w:val="00B135F6"/>
    <w:rsid w:val="00B14E07"/>
    <w:rsid w:val="00B27401"/>
    <w:rsid w:val="00B4207A"/>
    <w:rsid w:val="00B448EF"/>
    <w:rsid w:val="00B54297"/>
    <w:rsid w:val="00B54951"/>
    <w:rsid w:val="00B61D61"/>
    <w:rsid w:val="00B64D9E"/>
    <w:rsid w:val="00B762C4"/>
    <w:rsid w:val="00B86536"/>
    <w:rsid w:val="00B909D0"/>
    <w:rsid w:val="00B94558"/>
    <w:rsid w:val="00BA2F57"/>
    <w:rsid w:val="00BB2498"/>
    <w:rsid w:val="00BB44A0"/>
    <w:rsid w:val="00BE45AE"/>
    <w:rsid w:val="00BF175F"/>
    <w:rsid w:val="00BF2C66"/>
    <w:rsid w:val="00BF3DDE"/>
    <w:rsid w:val="00BF511A"/>
    <w:rsid w:val="00C003B6"/>
    <w:rsid w:val="00C061F0"/>
    <w:rsid w:val="00C066E5"/>
    <w:rsid w:val="00C30743"/>
    <w:rsid w:val="00C4754D"/>
    <w:rsid w:val="00C5522F"/>
    <w:rsid w:val="00C63364"/>
    <w:rsid w:val="00C851CC"/>
    <w:rsid w:val="00C939AA"/>
    <w:rsid w:val="00CA1DB5"/>
    <w:rsid w:val="00CC0B4A"/>
    <w:rsid w:val="00CC497A"/>
    <w:rsid w:val="00CE3155"/>
    <w:rsid w:val="00CE65BF"/>
    <w:rsid w:val="00CF733E"/>
    <w:rsid w:val="00D12AFA"/>
    <w:rsid w:val="00D135A0"/>
    <w:rsid w:val="00D15563"/>
    <w:rsid w:val="00D51C5E"/>
    <w:rsid w:val="00D544EF"/>
    <w:rsid w:val="00D77FAD"/>
    <w:rsid w:val="00DA60FA"/>
    <w:rsid w:val="00DB0868"/>
    <w:rsid w:val="00DD2266"/>
    <w:rsid w:val="00DD334A"/>
    <w:rsid w:val="00DD451B"/>
    <w:rsid w:val="00DF3D10"/>
    <w:rsid w:val="00E0777F"/>
    <w:rsid w:val="00E152CC"/>
    <w:rsid w:val="00E24BE3"/>
    <w:rsid w:val="00E27B84"/>
    <w:rsid w:val="00E34B8F"/>
    <w:rsid w:val="00E3717A"/>
    <w:rsid w:val="00E50170"/>
    <w:rsid w:val="00E5101F"/>
    <w:rsid w:val="00E56366"/>
    <w:rsid w:val="00E570DE"/>
    <w:rsid w:val="00E90EDD"/>
    <w:rsid w:val="00E935A1"/>
    <w:rsid w:val="00EA1EA0"/>
    <w:rsid w:val="00EC2144"/>
    <w:rsid w:val="00EC611A"/>
    <w:rsid w:val="00ED2FD8"/>
    <w:rsid w:val="00EF1DCE"/>
    <w:rsid w:val="00F44FCE"/>
    <w:rsid w:val="00F50991"/>
    <w:rsid w:val="00F928ED"/>
    <w:rsid w:val="00FB5DAD"/>
    <w:rsid w:val="00FB6CF4"/>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semiHidden/>
    <w:unhideWhenUsed/>
    <w:rsid w:val="00E90EDD"/>
  </w:style>
  <w:style w:type="character" w:customStyle="1" w:styleId="CommentTextChar">
    <w:name w:val="Comment Text Char"/>
    <w:basedOn w:val="DefaultParagraphFont"/>
    <w:link w:val="CommentText"/>
    <w:uiPriority w:val="99"/>
    <w:semiHidden/>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EB48-AE29-4EEC-91D4-601280F913BB}">
  <ds:schemaRefs>
    <ds:schemaRef ds:uri="http://schemas.microsoft.com/sharepoint/v3/contenttype/forms"/>
  </ds:schemaRefs>
</ds:datastoreItem>
</file>

<file path=customXml/itemProps2.xml><?xml version="1.0" encoding="utf-8"?>
<ds:datastoreItem xmlns:ds="http://schemas.openxmlformats.org/officeDocument/2006/customXml" ds:itemID="{730FD69E-B799-446D-AAFB-A6FD8F2F9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332E88-B217-4C5D-BDEC-54D2AEBC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EA37C-4FB7-4F82-ABD0-550F408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27</cp:revision>
  <dcterms:created xsi:type="dcterms:W3CDTF">2023-08-01T20:21:00Z</dcterms:created>
  <dcterms:modified xsi:type="dcterms:W3CDTF">2023-08-07T16:09:00Z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a1ceef73579947c8b55445491b35e8a578f4def7f8b63939a7321f700876894a</vt:lpwstr>
  </property>
</Properties>
</file>