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7F80" w14:textId="77777777" w:rsidR="000C6451" w:rsidRDefault="000C6451" w:rsidP="000C6451">
      <w:pPr>
        <w:keepNext/>
        <w:tabs>
          <w:tab w:val="left" w:pos="180"/>
        </w:tabs>
        <w:rPr>
          <w:rFonts w:cs="Calibri"/>
          <w:b/>
          <w:iCs/>
          <w:color w:val="FFFFFF"/>
          <w:sz w:val="28"/>
          <w:szCs w:val="28"/>
        </w:rPr>
      </w:pPr>
    </w:p>
    <w:p w14:paraId="28234BB6" w14:textId="77777777" w:rsidR="000C6451" w:rsidRPr="00EB189D" w:rsidRDefault="000C6451" w:rsidP="000C6451">
      <w:pPr>
        <w:keepNext/>
        <w:tabs>
          <w:tab w:val="left" w:pos="180"/>
        </w:tabs>
        <w:rPr>
          <w:rFonts w:cs="Calibri"/>
          <w:b/>
          <w:iCs/>
          <w:color w:val="FFFFFF"/>
          <w:sz w:val="28"/>
          <w:szCs w:val="28"/>
        </w:rPr>
      </w:pPr>
    </w:p>
    <w:p w14:paraId="6D1C427B" w14:textId="77777777" w:rsidR="000C6451" w:rsidRPr="00EB189D" w:rsidRDefault="000C6451" w:rsidP="000C6451">
      <w:pPr>
        <w:keepNext/>
        <w:tabs>
          <w:tab w:val="left" w:pos="180"/>
        </w:tabs>
        <w:rPr>
          <w:rFonts w:cs="Calibri"/>
          <w:b/>
          <w:iCs/>
          <w:color w:val="FFFFFF"/>
          <w:sz w:val="28"/>
          <w:szCs w:val="28"/>
        </w:rPr>
      </w:pPr>
    </w:p>
    <w:p w14:paraId="702F5FD1" w14:textId="77777777" w:rsidR="000C6451" w:rsidRPr="00EB189D" w:rsidRDefault="000C6451" w:rsidP="000C6451">
      <w:pPr>
        <w:keepNext/>
        <w:tabs>
          <w:tab w:val="left" w:pos="180"/>
        </w:tabs>
        <w:jc w:val="center"/>
        <w:rPr>
          <w:rFonts w:cs="Calibri"/>
          <w:b/>
          <w:iCs/>
          <w:color w:val="FFFFFF"/>
          <w:sz w:val="28"/>
          <w:szCs w:val="28"/>
        </w:rPr>
      </w:pPr>
      <w:r w:rsidRPr="00EB189D">
        <w:rPr>
          <w:rFonts w:cs="Arial"/>
          <w:bCs/>
          <w:i/>
          <w:noProof/>
          <w:color w:val="000000"/>
          <w:sz w:val="28"/>
          <w:szCs w:val="28"/>
        </w:rPr>
        <w:drawing>
          <wp:anchor distT="0" distB="0" distL="114300" distR="114300" simplePos="0" relativeHeight="251659264" behindDoc="0" locked="0" layoutInCell="1" allowOverlap="1" wp14:anchorId="34A427A7" wp14:editId="18920391">
            <wp:simplePos x="0" y="0"/>
            <wp:positionH relativeFrom="column">
              <wp:posOffset>0</wp:posOffset>
            </wp:positionH>
            <wp:positionV relativeFrom="paragraph">
              <wp:posOffset>0</wp:posOffset>
            </wp:positionV>
            <wp:extent cx="1562100" cy="1532011"/>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7BCDEF" w14:textId="77777777" w:rsidR="000C6451" w:rsidRPr="00EB189D" w:rsidRDefault="000C6451" w:rsidP="000C6451">
      <w:pPr>
        <w:ind w:left="2880"/>
        <w:rPr>
          <w:rFonts w:ascii="Calibri" w:eastAsia="Calibri" w:hAnsi="Calibri"/>
          <w:b/>
          <w:bCs/>
          <w:sz w:val="52"/>
          <w:szCs w:val="52"/>
        </w:rPr>
      </w:pPr>
      <w:r w:rsidRPr="00EB189D">
        <w:rPr>
          <w:rFonts w:ascii="Calibri" w:eastAsia="Calibri" w:hAnsi="Calibri"/>
          <w:b/>
          <w:bCs/>
          <w:sz w:val="52"/>
          <w:szCs w:val="52"/>
        </w:rPr>
        <w:t>Stackable Instructionally-embedded Portable Science (SIPS) Assessments Project</w:t>
      </w:r>
    </w:p>
    <w:p w14:paraId="7C983126" w14:textId="77777777" w:rsidR="000C6451" w:rsidRPr="00EB189D" w:rsidRDefault="000C6451" w:rsidP="000C6451">
      <w:pPr>
        <w:tabs>
          <w:tab w:val="center" w:pos="4680"/>
        </w:tabs>
        <w:rPr>
          <w:rFonts w:ascii="Calibri" w:eastAsia="Calibri" w:hAnsi="Calibri"/>
          <w:sz w:val="22"/>
          <w:szCs w:val="22"/>
        </w:rPr>
      </w:pPr>
      <w:r w:rsidRPr="00EB189D">
        <w:rPr>
          <w:rFonts w:ascii="Calibri" w:eastAsia="Calibri" w:hAnsi="Calibri"/>
          <w:sz w:val="22"/>
          <w:szCs w:val="22"/>
        </w:rPr>
        <w:tab/>
      </w:r>
    </w:p>
    <w:p w14:paraId="75A26B26" w14:textId="77777777" w:rsidR="000C6451" w:rsidRPr="00EB189D" w:rsidRDefault="000C6451" w:rsidP="000C6451">
      <w:pPr>
        <w:rPr>
          <w:rFonts w:ascii="Calibri" w:eastAsia="Calibri" w:hAnsi="Calibri"/>
          <w:sz w:val="22"/>
          <w:szCs w:val="22"/>
        </w:rPr>
      </w:pPr>
    </w:p>
    <w:p w14:paraId="72F583D1" w14:textId="77777777" w:rsidR="000C6451" w:rsidRPr="00EB189D" w:rsidRDefault="000C6451" w:rsidP="000C6451">
      <w:pPr>
        <w:jc w:val="center"/>
        <w:rPr>
          <w:rFonts w:ascii="Calibri" w:eastAsia="Calibri" w:hAnsi="Calibri"/>
          <w:b/>
          <w:bCs/>
          <w:sz w:val="28"/>
          <w:szCs w:val="28"/>
        </w:rPr>
      </w:pPr>
      <w:bookmarkStart w:id="0" w:name="_Hlk117843841"/>
    </w:p>
    <w:p w14:paraId="4FCEE23C" w14:textId="77777777" w:rsidR="000C6451" w:rsidRDefault="000C6451" w:rsidP="000C6451">
      <w:pPr>
        <w:jc w:val="center"/>
        <w:rPr>
          <w:rFonts w:ascii="Calibri" w:eastAsia="Calibri" w:hAnsi="Calibri"/>
          <w:b/>
          <w:bCs/>
          <w:sz w:val="28"/>
          <w:szCs w:val="28"/>
        </w:rPr>
      </w:pPr>
    </w:p>
    <w:p w14:paraId="4EC9F4A2" w14:textId="77777777" w:rsidR="000C6451" w:rsidRPr="00EB189D" w:rsidRDefault="000C6451" w:rsidP="000C6451">
      <w:pPr>
        <w:jc w:val="center"/>
        <w:rPr>
          <w:rFonts w:ascii="Calibri" w:eastAsia="Calibri" w:hAnsi="Calibri"/>
          <w:b/>
          <w:bCs/>
          <w:sz w:val="28"/>
          <w:szCs w:val="28"/>
        </w:rPr>
      </w:pPr>
    </w:p>
    <w:p w14:paraId="34BAC6B7" w14:textId="77777777" w:rsidR="000C6451" w:rsidRPr="00EB189D" w:rsidRDefault="000C6451" w:rsidP="000C6451">
      <w:pPr>
        <w:jc w:val="center"/>
        <w:rPr>
          <w:rFonts w:ascii="Calibri" w:eastAsia="Calibri" w:hAnsi="Calibri"/>
          <w:b/>
          <w:bCs/>
          <w:sz w:val="28"/>
          <w:szCs w:val="28"/>
        </w:rPr>
      </w:pPr>
    </w:p>
    <w:p w14:paraId="7C66287A" w14:textId="77777777" w:rsidR="000C6451" w:rsidRPr="00EB189D" w:rsidRDefault="000C6451" w:rsidP="000C6451">
      <w:pPr>
        <w:jc w:val="center"/>
        <w:rPr>
          <w:rFonts w:ascii="Calibri" w:eastAsia="Calibri" w:hAnsi="Calibri"/>
          <w:b/>
          <w:bCs/>
          <w:sz w:val="28"/>
          <w:szCs w:val="28"/>
        </w:rPr>
      </w:pPr>
    </w:p>
    <w:p w14:paraId="762BD3E4" w14:textId="77777777" w:rsidR="000C6451" w:rsidRPr="00EB189D" w:rsidRDefault="000C6451" w:rsidP="000C6451">
      <w:pPr>
        <w:jc w:val="center"/>
        <w:rPr>
          <w:rFonts w:ascii="Calibri" w:eastAsia="Calibri" w:hAnsi="Calibri"/>
          <w:b/>
          <w:bCs/>
          <w:sz w:val="28"/>
          <w:szCs w:val="28"/>
        </w:rPr>
      </w:pPr>
    </w:p>
    <w:p w14:paraId="0A6CD089" w14:textId="77777777" w:rsidR="000C6451" w:rsidRPr="00EB189D" w:rsidRDefault="000C6451" w:rsidP="000C6451">
      <w:pPr>
        <w:jc w:val="center"/>
        <w:rPr>
          <w:rFonts w:ascii="Calibri" w:eastAsia="Calibri" w:hAnsi="Calibri"/>
          <w:b/>
          <w:bCs/>
          <w:sz w:val="28"/>
          <w:szCs w:val="28"/>
        </w:rPr>
      </w:pPr>
    </w:p>
    <w:p w14:paraId="0B88D13E" w14:textId="77777777" w:rsidR="000C6451" w:rsidRPr="00EB189D" w:rsidRDefault="000C6451" w:rsidP="000C6451">
      <w:pPr>
        <w:jc w:val="center"/>
        <w:rPr>
          <w:rFonts w:ascii="Calibri" w:eastAsia="Calibri" w:hAnsi="Calibri"/>
          <w:b/>
          <w:bCs/>
          <w:sz w:val="32"/>
          <w:szCs w:val="32"/>
        </w:rPr>
      </w:pPr>
      <w:r w:rsidRPr="00EB189D">
        <w:rPr>
          <w:rFonts w:ascii="Calibri" w:eastAsia="Calibri" w:hAnsi="Calibri"/>
          <w:b/>
          <w:bCs/>
          <w:sz w:val="32"/>
          <w:szCs w:val="32"/>
        </w:rPr>
        <w:t xml:space="preserve">Grade 5 Science </w:t>
      </w:r>
    </w:p>
    <w:p w14:paraId="1ACFF737" w14:textId="4C6E56C4" w:rsidR="000C6451" w:rsidRPr="00EB189D" w:rsidRDefault="000C6451" w:rsidP="000C6451">
      <w:pPr>
        <w:jc w:val="center"/>
        <w:rPr>
          <w:rFonts w:ascii="Calibri" w:eastAsia="Calibri" w:hAnsi="Calibri"/>
          <w:b/>
          <w:bCs/>
          <w:sz w:val="32"/>
          <w:szCs w:val="32"/>
        </w:rPr>
      </w:pPr>
      <w:r w:rsidRPr="00EB189D">
        <w:rPr>
          <w:rFonts w:ascii="Calibri" w:eastAsia="Calibri" w:hAnsi="Calibri"/>
          <w:b/>
          <w:bCs/>
          <w:sz w:val="32"/>
          <w:szCs w:val="32"/>
        </w:rPr>
        <w:t xml:space="preserve">Unit </w:t>
      </w:r>
      <w:r w:rsidR="00CE3F60">
        <w:rPr>
          <w:rFonts w:ascii="Calibri" w:eastAsia="Calibri" w:hAnsi="Calibri"/>
          <w:b/>
          <w:bCs/>
          <w:sz w:val="32"/>
          <w:szCs w:val="32"/>
        </w:rPr>
        <w:t>3</w:t>
      </w:r>
      <w:r w:rsidRPr="00EB189D">
        <w:rPr>
          <w:rFonts w:ascii="Calibri" w:eastAsia="Calibri" w:hAnsi="Calibri"/>
          <w:b/>
          <w:bCs/>
          <w:sz w:val="32"/>
          <w:szCs w:val="32"/>
        </w:rPr>
        <w:t xml:space="preserve"> </w:t>
      </w:r>
      <w:bookmarkEnd w:id="0"/>
      <w:r>
        <w:rPr>
          <w:rFonts w:ascii="Calibri" w:eastAsia="Calibri" w:hAnsi="Calibri"/>
          <w:b/>
          <w:bCs/>
          <w:sz w:val="32"/>
          <w:szCs w:val="32"/>
        </w:rPr>
        <w:t>End of Unit Assessment Unpacking Tools</w:t>
      </w:r>
    </w:p>
    <w:p w14:paraId="374BBB98" w14:textId="7C30DFBE" w:rsidR="000C6451" w:rsidRPr="00EB189D" w:rsidRDefault="00AA130C" w:rsidP="000C6451">
      <w:pPr>
        <w:jc w:val="center"/>
        <w:rPr>
          <w:rFonts w:ascii="Calibri" w:eastAsia="Calibri" w:hAnsi="Calibri"/>
          <w:b/>
          <w:bCs/>
          <w:sz w:val="32"/>
          <w:szCs w:val="32"/>
        </w:rPr>
      </w:pPr>
      <w:r>
        <w:rPr>
          <w:rFonts w:ascii="Calibri" w:eastAsia="Calibri" w:hAnsi="Calibri"/>
          <w:b/>
          <w:bCs/>
          <w:sz w:val="32"/>
          <w:szCs w:val="32"/>
        </w:rPr>
        <w:t>Earth Systems and the Solution of Water Problems</w:t>
      </w:r>
    </w:p>
    <w:p w14:paraId="6F687C0D" w14:textId="2F617931" w:rsidR="000C6451" w:rsidRPr="00EB189D" w:rsidRDefault="00AA130C" w:rsidP="000C6451">
      <w:pPr>
        <w:jc w:val="center"/>
        <w:rPr>
          <w:rFonts w:ascii="Calibri" w:eastAsia="Calibri" w:hAnsi="Calibri"/>
          <w:b/>
          <w:bCs/>
          <w:sz w:val="32"/>
          <w:szCs w:val="32"/>
        </w:rPr>
      </w:pPr>
      <w:r>
        <w:rPr>
          <w:rFonts w:ascii="Calibri" w:eastAsia="Calibri" w:hAnsi="Calibri"/>
          <w:b/>
          <w:bCs/>
          <w:sz w:val="32"/>
          <w:szCs w:val="32"/>
        </w:rPr>
        <w:t>August</w:t>
      </w:r>
      <w:r w:rsidR="000C6451" w:rsidRPr="00EB189D">
        <w:rPr>
          <w:rFonts w:ascii="Calibri" w:eastAsia="Calibri" w:hAnsi="Calibri"/>
          <w:b/>
          <w:bCs/>
          <w:sz w:val="32"/>
          <w:szCs w:val="32"/>
        </w:rPr>
        <w:t xml:space="preserve"> 2023</w:t>
      </w:r>
    </w:p>
    <w:p w14:paraId="166BE3A7" w14:textId="77777777" w:rsidR="000C6451" w:rsidRPr="00EB189D" w:rsidRDefault="000C6451" w:rsidP="000C6451">
      <w:pPr>
        <w:rPr>
          <w:rFonts w:ascii="Calibri" w:eastAsia="Calibri" w:hAnsi="Calibri"/>
          <w:sz w:val="22"/>
          <w:szCs w:val="22"/>
        </w:rPr>
      </w:pPr>
    </w:p>
    <w:p w14:paraId="44094AEB" w14:textId="77777777" w:rsidR="000C6451" w:rsidRPr="00EB189D" w:rsidRDefault="000C6451" w:rsidP="000C6451">
      <w:pPr>
        <w:rPr>
          <w:rFonts w:ascii="Calibri" w:eastAsia="Calibri" w:hAnsi="Calibri"/>
          <w:sz w:val="22"/>
          <w:szCs w:val="22"/>
        </w:rPr>
      </w:pPr>
    </w:p>
    <w:p w14:paraId="338BFDA0" w14:textId="77777777" w:rsidR="000C6451" w:rsidRPr="00EB189D" w:rsidRDefault="000C6451" w:rsidP="000C6451">
      <w:pPr>
        <w:rPr>
          <w:rFonts w:ascii="Calibri" w:eastAsia="Calibri" w:hAnsi="Calibri"/>
          <w:sz w:val="22"/>
          <w:szCs w:val="22"/>
        </w:rPr>
      </w:pPr>
    </w:p>
    <w:p w14:paraId="1C8DBE51" w14:textId="77777777" w:rsidR="000C6451" w:rsidRDefault="000C6451" w:rsidP="000C6451">
      <w:pPr>
        <w:rPr>
          <w:rFonts w:ascii="Calibri" w:eastAsia="Calibri" w:hAnsi="Calibri"/>
          <w:sz w:val="22"/>
          <w:szCs w:val="22"/>
        </w:rPr>
      </w:pPr>
    </w:p>
    <w:p w14:paraId="04CADF14" w14:textId="77777777" w:rsidR="000C6451" w:rsidRPr="00EB189D" w:rsidRDefault="000C6451" w:rsidP="000C6451">
      <w:pPr>
        <w:rPr>
          <w:rFonts w:ascii="Calibri" w:eastAsia="Calibri" w:hAnsi="Calibri"/>
          <w:sz w:val="22"/>
          <w:szCs w:val="22"/>
        </w:rPr>
      </w:pPr>
    </w:p>
    <w:p w14:paraId="75DCB7D6" w14:textId="77777777" w:rsidR="000C6451" w:rsidRPr="00EB189D" w:rsidRDefault="000C6451" w:rsidP="000C6451">
      <w:pPr>
        <w:tabs>
          <w:tab w:val="left" w:pos="4050"/>
        </w:tabs>
        <w:rPr>
          <w:rFonts w:ascii="Calibri" w:eastAsia="Calibri" w:hAnsi="Calibri"/>
          <w:i/>
          <w:iCs/>
          <w:sz w:val="22"/>
          <w:szCs w:val="22"/>
        </w:rPr>
      </w:pPr>
    </w:p>
    <w:p w14:paraId="2F858813" w14:textId="77777777" w:rsidR="000C6451" w:rsidRDefault="000C6451" w:rsidP="000C6451">
      <w:pPr>
        <w:tabs>
          <w:tab w:val="left" w:pos="4050"/>
        </w:tabs>
        <w:rPr>
          <w:rFonts w:ascii="Calibri" w:eastAsia="Calibri" w:hAnsi="Calibri"/>
          <w:i/>
          <w:iCs/>
          <w:sz w:val="22"/>
          <w:szCs w:val="22"/>
        </w:rPr>
      </w:pPr>
    </w:p>
    <w:p w14:paraId="30C21A25" w14:textId="77777777" w:rsidR="000C6451" w:rsidRDefault="000C6451" w:rsidP="000C6451">
      <w:pPr>
        <w:tabs>
          <w:tab w:val="left" w:pos="4050"/>
        </w:tabs>
        <w:rPr>
          <w:rFonts w:ascii="Calibri" w:eastAsia="Calibri" w:hAnsi="Calibri"/>
          <w:i/>
          <w:iCs/>
          <w:sz w:val="22"/>
          <w:szCs w:val="22"/>
        </w:rPr>
      </w:pPr>
    </w:p>
    <w:p w14:paraId="2171BDBB" w14:textId="77777777" w:rsidR="000C6451" w:rsidRPr="00EB189D" w:rsidRDefault="000C6451" w:rsidP="000C6451">
      <w:pPr>
        <w:tabs>
          <w:tab w:val="left" w:pos="4050"/>
        </w:tabs>
        <w:rPr>
          <w:rFonts w:ascii="Calibri" w:eastAsia="Calibri" w:hAnsi="Calibri"/>
          <w:i/>
          <w:iCs/>
          <w:sz w:val="22"/>
          <w:szCs w:val="22"/>
        </w:rPr>
      </w:pPr>
    </w:p>
    <w:p w14:paraId="238882EE" w14:textId="1911B257" w:rsidR="000C6451" w:rsidRPr="00EB189D" w:rsidRDefault="000C6451" w:rsidP="000C6451">
      <w:pPr>
        <w:tabs>
          <w:tab w:val="left" w:pos="4050"/>
        </w:tabs>
        <w:rPr>
          <w:rFonts w:asciiTheme="majorHAnsi" w:hAnsiTheme="majorHAnsi" w:cstheme="majorHAnsi"/>
          <w:i/>
          <w:iCs/>
          <w:sz w:val="22"/>
          <w:szCs w:val="22"/>
        </w:rPr>
      </w:pPr>
      <w:r w:rsidRPr="00EB189D">
        <w:rPr>
          <w:rFonts w:asciiTheme="majorHAnsi" w:hAnsiTheme="majorHAnsi" w:cstheme="majorHAnsi"/>
          <w:i/>
          <w:iCs/>
          <w:sz w:val="22"/>
          <w:szCs w:val="22"/>
        </w:rPr>
        <w:t xml:space="preserve">The SIPS Grade 5 Science Unit </w:t>
      </w:r>
      <w:r w:rsidR="00AA130C">
        <w:rPr>
          <w:rFonts w:asciiTheme="majorHAnsi" w:hAnsiTheme="majorHAnsi" w:cstheme="majorHAnsi"/>
          <w:i/>
          <w:iCs/>
          <w:sz w:val="22"/>
          <w:szCs w:val="22"/>
        </w:rPr>
        <w:t>3</w:t>
      </w:r>
      <w:r w:rsidRPr="00EB189D">
        <w:rPr>
          <w:rFonts w:asciiTheme="majorHAnsi" w:hAnsiTheme="majorHAnsi" w:cstheme="majorHAnsi"/>
          <w:i/>
          <w:iCs/>
          <w:sz w:val="22"/>
          <w:szCs w:val="22"/>
        </w:rPr>
        <w:t xml:space="preserve"> </w:t>
      </w:r>
      <w:r>
        <w:rPr>
          <w:rFonts w:asciiTheme="majorHAnsi" w:hAnsiTheme="majorHAnsi" w:cstheme="majorHAnsi"/>
          <w:i/>
          <w:iCs/>
          <w:sz w:val="22"/>
          <w:szCs w:val="22"/>
        </w:rPr>
        <w:t>End of Unit Assessment Unpacking Tools</w:t>
      </w:r>
      <w:r w:rsidRPr="00EB189D">
        <w:rPr>
          <w:rFonts w:asciiTheme="majorHAnsi" w:hAnsiTheme="majorHAnsi" w:cstheme="majorHAnsi"/>
          <w:i/>
          <w:iCs/>
          <w:sz w:val="22"/>
          <w:szCs w:val="22"/>
        </w:rPr>
        <w:t xml:space="preserve">, </w:t>
      </w:r>
      <w:r w:rsidR="00696211">
        <w:rPr>
          <w:rFonts w:asciiTheme="majorHAnsi" w:hAnsiTheme="majorHAnsi" w:cstheme="majorHAnsi"/>
          <w:i/>
          <w:iCs/>
          <w:sz w:val="22"/>
          <w:szCs w:val="22"/>
        </w:rPr>
        <w:t>Earth Systems and the Solution of Water Problems</w:t>
      </w:r>
      <w:r w:rsidRPr="00EB189D">
        <w:rPr>
          <w:rFonts w:asciiTheme="majorHAnsi" w:hAnsiTheme="majorHAnsi" w:cstheme="majorHAnsi"/>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4713AFB0" w14:textId="77777777" w:rsidR="000C6451" w:rsidRPr="00EB189D" w:rsidRDefault="000C6451" w:rsidP="000C6451">
      <w:pPr>
        <w:tabs>
          <w:tab w:val="left" w:pos="4050"/>
        </w:tabs>
        <w:rPr>
          <w:rFonts w:asciiTheme="majorHAnsi" w:hAnsiTheme="majorHAnsi" w:cstheme="majorHAnsi"/>
          <w:i/>
          <w:iCs/>
          <w:sz w:val="22"/>
          <w:szCs w:val="22"/>
        </w:rPr>
      </w:pPr>
    </w:p>
    <w:p w14:paraId="5947DADD" w14:textId="63BC1619" w:rsidR="000C6451" w:rsidRPr="00EB189D" w:rsidRDefault="000C6451" w:rsidP="000C6451">
      <w:pPr>
        <w:tabs>
          <w:tab w:val="left" w:pos="4050"/>
        </w:tabs>
        <w:rPr>
          <w:rFonts w:ascii="Calibri" w:eastAsia="Calibri" w:hAnsi="Calibri"/>
          <w:i/>
          <w:iCs/>
          <w:sz w:val="22"/>
          <w:szCs w:val="22"/>
        </w:rPr>
      </w:pPr>
      <w:r w:rsidRPr="00EB189D">
        <w:rPr>
          <w:rFonts w:asciiTheme="majorHAnsi" w:hAnsiTheme="majorHAnsi" w:cstheme="majorHAnsi"/>
          <w:i/>
          <w:iCs/>
          <w:sz w:val="22"/>
          <w:szCs w:val="22"/>
        </w:rPr>
        <w:t>All rights reserved. Any or all portions of this document may be reproduced and distributed without prior permission, provided the source is cited as: Stackable Instructionally-embedded Portable Science (SIPS) Assessments Project. (202</w:t>
      </w:r>
      <w:r>
        <w:rPr>
          <w:rFonts w:asciiTheme="majorHAnsi" w:hAnsiTheme="majorHAnsi" w:cstheme="majorHAnsi"/>
          <w:i/>
          <w:iCs/>
          <w:sz w:val="22"/>
          <w:szCs w:val="22"/>
        </w:rPr>
        <w:t>3</w:t>
      </w:r>
      <w:r w:rsidRPr="00EB189D">
        <w:rPr>
          <w:rFonts w:asciiTheme="majorHAnsi" w:hAnsiTheme="majorHAnsi" w:cstheme="majorHAnsi"/>
          <w:i/>
          <w:iCs/>
          <w:sz w:val="22"/>
          <w:szCs w:val="22"/>
        </w:rPr>
        <w:t xml:space="preserve">). SIPS Grade 5 Science Unit </w:t>
      </w:r>
      <w:r w:rsidR="00696211">
        <w:rPr>
          <w:rFonts w:asciiTheme="majorHAnsi" w:hAnsiTheme="majorHAnsi" w:cstheme="majorHAnsi"/>
          <w:i/>
          <w:iCs/>
          <w:sz w:val="22"/>
          <w:szCs w:val="22"/>
        </w:rPr>
        <w:t>3</w:t>
      </w:r>
      <w:r w:rsidRPr="00EB189D">
        <w:rPr>
          <w:rFonts w:asciiTheme="majorHAnsi" w:hAnsiTheme="majorHAnsi" w:cstheme="majorHAnsi"/>
          <w:i/>
          <w:iCs/>
          <w:sz w:val="22"/>
          <w:szCs w:val="22"/>
        </w:rPr>
        <w:t xml:space="preserve"> </w:t>
      </w:r>
      <w:r>
        <w:rPr>
          <w:rFonts w:asciiTheme="majorHAnsi" w:hAnsiTheme="majorHAnsi" w:cstheme="majorHAnsi"/>
          <w:i/>
          <w:iCs/>
          <w:sz w:val="22"/>
          <w:szCs w:val="22"/>
        </w:rPr>
        <w:t>End of Unit Assessment Unpacking Tools</w:t>
      </w:r>
      <w:r w:rsidRPr="00EB189D">
        <w:rPr>
          <w:rFonts w:asciiTheme="majorHAnsi" w:hAnsiTheme="majorHAnsi" w:cstheme="majorHAnsi"/>
          <w:i/>
          <w:iCs/>
          <w:sz w:val="22"/>
          <w:szCs w:val="22"/>
        </w:rPr>
        <w:t xml:space="preserve">, </w:t>
      </w:r>
      <w:r w:rsidR="00696211">
        <w:rPr>
          <w:rFonts w:asciiTheme="majorHAnsi" w:hAnsiTheme="majorHAnsi" w:cstheme="majorHAnsi"/>
          <w:i/>
          <w:iCs/>
          <w:sz w:val="22"/>
          <w:szCs w:val="22"/>
        </w:rPr>
        <w:t>Earth Systems and the Solution of Water Problems</w:t>
      </w:r>
      <w:r w:rsidRPr="00EB189D">
        <w:rPr>
          <w:rFonts w:asciiTheme="majorHAnsi" w:hAnsiTheme="majorHAnsi" w:cstheme="majorHAnsi"/>
          <w:i/>
          <w:iCs/>
          <w:sz w:val="22"/>
          <w:szCs w:val="22"/>
        </w:rPr>
        <w:t>. Lincoln, NE: Nebraska Department of Education.</w:t>
      </w:r>
    </w:p>
    <w:p w14:paraId="0E0098D4" w14:textId="77777777" w:rsidR="000C6451" w:rsidRDefault="000C6451" w:rsidP="00EB6154">
      <w:pPr>
        <w:pBdr>
          <w:bottom w:val="single" w:sz="4" w:space="1" w:color="0070C0"/>
        </w:pBdr>
        <w:rPr>
          <w:rFonts w:ascii="Calibri" w:eastAsia="Calibri" w:hAnsi="Calibri" w:cs="Calibri"/>
          <w:noProof/>
          <w:color w:val="0070C0"/>
          <w:sz w:val="36"/>
          <w:szCs w:val="36"/>
        </w:rPr>
        <w:sectPr w:rsidR="000C6451" w:rsidSect="00CE3F60">
          <w:pgSz w:w="12240" w:h="15840"/>
          <w:pgMar w:top="1440" w:right="1440" w:bottom="1440" w:left="1440" w:header="720" w:footer="720" w:gutter="0"/>
          <w:pgNumType w:start="1"/>
          <w:cols w:space="720"/>
          <w:docGrid w:linePitch="272"/>
        </w:sectPr>
      </w:pPr>
    </w:p>
    <w:p w14:paraId="00F9718F" w14:textId="1968B0EA" w:rsidR="00074EF7" w:rsidRPr="00EB6154" w:rsidRDefault="007D326F" w:rsidP="00B749FE">
      <w:pPr>
        <w:pBdr>
          <w:bottom w:val="single" w:sz="4" w:space="1" w:color="0070C0"/>
        </w:pBdr>
        <w:spacing w:after="240"/>
        <w:jc w:val="right"/>
        <w:rPr>
          <w:rFonts w:ascii="Calibri" w:eastAsia="Calibri" w:hAnsi="Calibri" w:cs="Calibri"/>
          <w:noProof/>
          <w:color w:val="0070C0"/>
          <w:sz w:val="36"/>
          <w:szCs w:val="36"/>
        </w:rPr>
      </w:pPr>
      <w:r>
        <w:rPr>
          <w:noProof/>
        </w:rPr>
        <w:lastRenderedPageBreak/>
        <w:drawing>
          <wp:anchor distT="0" distB="0" distL="114300" distR="114300" simplePos="0" relativeHeight="251660288" behindDoc="0" locked="0" layoutInCell="1" allowOverlap="1" wp14:anchorId="13C10A58" wp14:editId="28BBD376">
            <wp:simplePos x="0" y="0"/>
            <wp:positionH relativeFrom="margin">
              <wp:align>left</wp:align>
            </wp:positionH>
            <wp:positionV relativeFrom="paragraph">
              <wp:posOffset>-244549</wp:posOffset>
            </wp:positionV>
            <wp:extent cx="552893" cy="54611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56326" cy="549508"/>
                    </a:xfrm>
                    <a:prstGeom prst="rect">
                      <a:avLst/>
                    </a:prstGeom>
                  </pic:spPr>
                </pic:pic>
              </a:graphicData>
            </a:graphic>
            <wp14:sizeRelH relativeFrom="margin">
              <wp14:pctWidth>0</wp14:pctWidth>
            </wp14:sizeRelH>
            <wp14:sizeRelV relativeFrom="margin">
              <wp14:pctHeight>0</wp14:pctHeight>
            </wp14:sizeRelV>
          </wp:anchor>
        </w:drawing>
      </w:r>
      <w:r w:rsidR="004F29ED">
        <w:rPr>
          <w:rFonts w:ascii="Calibri" w:eastAsia="Calibri" w:hAnsi="Calibri" w:cs="Calibri"/>
          <w:noProof/>
          <w:color w:val="0070C0"/>
          <w:sz w:val="36"/>
          <w:szCs w:val="36"/>
        </w:rPr>
        <w:tab/>
      </w:r>
      <w:r w:rsidR="004F29ED">
        <w:rPr>
          <w:rFonts w:ascii="Calibri" w:eastAsia="Calibri" w:hAnsi="Calibri" w:cs="Calibri"/>
          <w:noProof/>
          <w:color w:val="0070C0"/>
          <w:sz w:val="36"/>
          <w:szCs w:val="36"/>
        </w:rPr>
        <w:tab/>
      </w:r>
      <w:r w:rsidR="004F29ED">
        <w:rPr>
          <w:rFonts w:ascii="Calibri" w:eastAsia="Calibri" w:hAnsi="Calibri" w:cs="Calibri"/>
          <w:noProof/>
          <w:color w:val="0070C0"/>
          <w:sz w:val="36"/>
          <w:szCs w:val="36"/>
        </w:rPr>
        <w:tab/>
      </w:r>
      <w:r w:rsidR="004F29ED">
        <w:rPr>
          <w:rFonts w:ascii="Calibri" w:eastAsia="Calibri" w:hAnsi="Calibri" w:cs="Calibri"/>
          <w:noProof/>
          <w:color w:val="0070C0"/>
          <w:sz w:val="36"/>
          <w:szCs w:val="36"/>
        </w:rPr>
        <w:tab/>
      </w:r>
      <w:r w:rsidR="004F29ED">
        <w:rPr>
          <w:rFonts w:ascii="Calibri" w:eastAsia="Calibri" w:hAnsi="Calibri" w:cs="Calibri"/>
          <w:noProof/>
          <w:color w:val="0070C0"/>
          <w:sz w:val="36"/>
          <w:szCs w:val="36"/>
        </w:rPr>
        <w:tab/>
      </w:r>
      <w:r w:rsidR="0FA750E4" w:rsidRPr="0FA750E4">
        <w:rPr>
          <w:rFonts w:ascii="Calibri" w:eastAsia="Calibri" w:hAnsi="Calibri" w:cs="Calibri"/>
          <w:noProof/>
          <w:color w:val="0070C0"/>
          <w:sz w:val="40"/>
          <w:szCs w:val="40"/>
        </w:rPr>
        <w:t xml:space="preserve">SIPS Grade </w:t>
      </w:r>
      <w:r w:rsidR="00E56BB5">
        <w:rPr>
          <w:rFonts w:ascii="Calibri" w:eastAsia="Calibri" w:hAnsi="Calibri" w:cs="Calibri"/>
          <w:noProof/>
          <w:color w:val="0070C0"/>
          <w:sz w:val="40"/>
          <w:szCs w:val="40"/>
        </w:rPr>
        <w:t>5</w:t>
      </w:r>
      <w:r w:rsidR="0FA750E4" w:rsidRPr="0FA750E4">
        <w:rPr>
          <w:rFonts w:ascii="Calibri" w:eastAsia="Calibri" w:hAnsi="Calibri" w:cs="Calibri"/>
          <w:noProof/>
          <w:color w:val="FF0000"/>
          <w:sz w:val="40"/>
          <w:szCs w:val="40"/>
        </w:rPr>
        <w:t xml:space="preserve"> </w:t>
      </w:r>
      <w:r w:rsidR="0FA750E4" w:rsidRPr="0FA750E4">
        <w:rPr>
          <w:rFonts w:ascii="Calibri" w:eastAsia="Calibri" w:hAnsi="Calibri" w:cs="Calibri"/>
          <w:noProof/>
          <w:color w:val="0070C0"/>
          <w:sz w:val="40"/>
          <w:szCs w:val="40"/>
        </w:rPr>
        <w:t>Unit</w:t>
      </w:r>
      <w:r w:rsidR="0FA750E4" w:rsidRPr="0FA750E4">
        <w:rPr>
          <w:rFonts w:ascii="Calibri" w:eastAsia="Calibri" w:hAnsi="Calibri" w:cs="Calibri"/>
          <w:noProof/>
          <w:color w:val="FF0000"/>
          <w:sz w:val="40"/>
          <w:szCs w:val="40"/>
        </w:rPr>
        <w:t xml:space="preserve"> </w:t>
      </w:r>
      <w:r w:rsidR="00E56BB5" w:rsidRPr="00E56BB5">
        <w:rPr>
          <w:rFonts w:ascii="Calibri" w:eastAsia="Calibri" w:hAnsi="Calibri" w:cs="Calibri"/>
          <w:noProof/>
          <w:color w:val="0070C0"/>
          <w:sz w:val="40"/>
          <w:szCs w:val="40"/>
        </w:rPr>
        <w:t>3</w:t>
      </w:r>
      <w:r w:rsidR="0FA750E4" w:rsidRPr="0FA750E4">
        <w:rPr>
          <w:rFonts w:ascii="Calibri" w:eastAsia="Calibri" w:hAnsi="Calibri" w:cs="Calibri"/>
          <w:noProof/>
          <w:color w:val="0070C0"/>
          <w:sz w:val="40"/>
          <w:szCs w:val="40"/>
        </w:rPr>
        <w:t xml:space="preserve"> End of Unit Assessment Unpacking Tools </w:t>
      </w:r>
    </w:p>
    <w:tbl>
      <w:tblPr>
        <w:tblStyle w:val="a"/>
        <w:tblW w:w="14490" w:type="dxa"/>
        <w:tblLayout w:type="fixed"/>
        <w:tblLook w:val="0400" w:firstRow="0" w:lastRow="0" w:firstColumn="0" w:lastColumn="0" w:noHBand="0" w:noVBand="1"/>
      </w:tblPr>
      <w:tblGrid>
        <w:gridCol w:w="1350"/>
        <w:gridCol w:w="4140"/>
        <w:gridCol w:w="4410"/>
        <w:gridCol w:w="1350"/>
        <w:gridCol w:w="3240"/>
      </w:tblGrid>
      <w:tr w:rsidR="00A1569F" w:rsidRPr="009071E9" w14:paraId="1C819FE2" w14:textId="77777777" w:rsidTr="00835300">
        <w:trPr>
          <w:trHeight w:val="616"/>
        </w:trPr>
        <w:tc>
          <w:tcPr>
            <w:tcW w:w="14490" w:type="dxa"/>
            <w:gridSpan w:val="5"/>
            <w:tcBorders>
              <w:top w:val="single" w:sz="4" w:space="0" w:color="auto"/>
              <w:left w:val="nil"/>
              <w:bottom w:val="single" w:sz="4" w:space="0" w:color="000000"/>
              <w:right w:val="nil"/>
            </w:tcBorders>
          </w:tcPr>
          <w:p w14:paraId="1C819FE1" w14:textId="4E1784A2" w:rsidR="00A1569F" w:rsidRPr="009071E9" w:rsidRDefault="00B54297" w:rsidP="004F29ED">
            <w:pPr>
              <w:spacing w:after="60"/>
              <w:rPr>
                <w:rFonts w:ascii="Calibri" w:eastAsia="Calibri" w:hAnsi="Calibri" w:cs="Calibri"/>
                <w:b/>
              </w:rPr>
            </w:pPr>
            <w:bookmarkStart w:id="1" w:name="_30j0zll" w:colFirst="0" w:colLast="0"/>
            <w:bookmarkEnd w:id="1"/>
            <w:r w:rsidRPr="009071E9">
              <w:rPr>
                <w:rFonts w:ascii="Calibri" w:eastAsia="Calibri" w:hAnsi="Calibri" w:cs="Calibri"/>
                <w:b/>
              </w:rPr>
              <w:t xml:space="preserve">NGSS Performance Expectation: </w:t>
            </w:r>
            <w:r w:rsidR="00E56BB5">
              <w:rPr>
                <w:rFonts w:ascii="Calibri" w:eastAsia="Calibri" w:hAnsi="Calibri" w:cs="Calibri"/>
                <w:b/>
              </w:rPr>
              <w:t xml:space="preserve">5-ESS2-1 </w:t>
            </w:r>
            <w:r w:rsidR="00E56BB5" w:rsidRPr="00E56BB5">
              <w:rPr>
                <w:rFonts w:ascii="Calibri" w:eastAsia="Calibri" w:hAnsi="Calibri" w:cs="Calibri"/>
                <w:bCs/>
              </w:rPr>
              <w:t xml:space="preserve">Develop a model using an example to describe ways the geosphere, biosphere, hydrosphere, and/or atmosphere interact. </w:t>
            </w:r>
            <w:r w:rsidR="00626093" w:rsidRPr="004114D2">
              <w:rPr>
                <w:rFonts w:ascii="Calibri" w:eastAsia="Calibri" w:hAnsi="Calibri" w:cs="Calibri"/>
                <w:bCs/>
                <w:color w:val="FF0000"/>
              </w:rPr>
              <w:t>[Clarification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 [</w:t>
            </w:r>
            <w:r w:rsidR="00626093" w:rsidRPr="004114D2">
              <w:rPr>
                <w:rFonts w:ascii="Calibri" w:eastAsia="Calibri" w:hAnsi="Calibri" w:cs="Calibri"/>
                <w:bCs/>
                <w:i/>
                <w:iCs/>
                <w:color w:val="FF0000"/>
              </w:rPr>
              <w:t>Assessment Boundary: Assessment is limited to the interactions of two systems at a time</w:t>
            </w:r>
            <w:r w:rsidR="00626093" w:rsidRPr="004114D2">
              <w:rPr>
                <w:rFonts w:ascii="Calibri" w:eastAsia="Calibri" w:hAnsi="Calibri" w:cs="Calibri"/>
                <w:bCs/>
                <w:color w:val="FF0000"/>
              </w:rPr>
              <w:t>.]</w:t>
            </w:r>
          </w:p>
        </w:tc>
      </w:tr>
      <w:tr w:rsidR="00A1569F" w:rsidRPr="009071E9" w14:paraId="1C819FE8" w14:textId="77777777" w:rsidTr="00247401">
        <w:trPr>
          <w:trHeight w:val="274"/>
        </w:trPr>
        <w:tc>
          <w:tcPr>
            <w:tcW w:w="1350" w:type="dxa"/>
            <w:tcBorders>
              <w:top w:val="single" w:sz="4" w:space="0" w:color="7F7F7F"/>
              <w:left w:val="nil"/>
              <w:bottom w:val="single" w:sz="4" w:space="0" w:color="000000"/>
              <w:right w:val="nil"/>
            </w:tcBorders>
          </w:tcPr>
          <w:p w14:paraId="1C819FE3" w14:textId="77777777" w:rsidR="00A1569F" w:rsidRPr="009071E9" w:rsidRDefault="00A1569F" w:rsidP="004F29ED">
            <w:pPr>
              <w:spacing w:after="60"/>
              <w:rPr>
                <w:rFonts w:ascii="Calibri" w:eastAsia="Calibri" w:hAnsi="Calibri" w:cs="Calibri"/>
                <w:b/>
              </w:rPr>
            </w:pPr>
          </w:p>
        </w:tc>
        <w:tc>
          <w:tcPr>
            <w:tcW w:w="4140" w:type="dxa"/>
            <w:tcBorders>
              <w:left w:val="nil"/>
              <w:bottom w:val="single" w:sz="4" w:space="0" w:color="000000"/>
              <w:right w:val="nil"/>
            </w:tcBorders>
            <w:shd w:val="clear" w:color="auto" w:fill="0070C0"/>
          </w:tcPr>
          <w:p w14:paraId="1C819FE4" w14:textId="77777777" w:rsidR="00A1569F" w:rsidRPr="00B038B4" w:rsidRDefault="00B54297" w:rsidP="004F29ED">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1C819FE5" w14:textId="77777777" w:rsidR="00A1569F" w:rsidRPr="00B038B4" w:rsidRDefault="00B54297" w:rsidP="004F29ED">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1C819FE7" w14:textId="71606316" w:rsidR="00A1569F" w:rsidRPr="00B038B4" w:rsidRDefault="00B54297" w:rsidP="004F29ED">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Crosscutting Concepts</w:t>
            </w:r>
            <w:r w:rsidR="00AB1C40" w:rsidRPr="00B038B4">
              <w:rPr>
                <w:rFonts w:ascii="Calibri" w:eastAsia="Calibri" w:hAnsi="Calibri" w:cs="Calibri"/>
                <w:b/>
                <w:color w:val="FFFFFF" w:themeColor="background1"/>
              </w:rPr>
              <w:t xml:space="preserve"> </w:t>
            </w:r>
            <w:r w:rsidRPr="00B038B4">
              <w:rPr>
                <w:rFonts w:ascii="Calibri" w:eastAsia="Calibri" w:hAnsi="Calibri" w:cs="Calibri"/>
                <w:b/>
                <w:color w:val="FFFFFF" w:themeColor="background1"/>
              </w:rPr>
              <w:t>(CCC)</w:t>
            </w:r>
          </w:p>
        </w:tc>
      </w:tr>
      <w:tr w:rsidR="00E56BB5" w:rsidRPr="009071E9" w14:paraId="1C819FF1" w14:textId="77777777" w:rsidTr="00827CB2">
        <w:trPr>
          <w:trHeight w:val="1932"/>
        </w:trPr>
        <w:tc>
          <w:tcPr>
            <w:tcW w:w="1350" w:type="dxa"/>
            <w:tcBorders>
              <w:top w:val="single" w:sz="4" w:space="0" w:color="000000"/>
              <w:bottom w:val="single" w:sz="4" w:space="0" w:color="000000"/>
            </w:tcBorders>
            <w:shd w:val="clear" w:color="auto" w:fill="F2F2F2"/>
          </w:tcPr>
          <w:p w14:paraId="1C819FE9" w14:textId="77777777" w:rsidR="00E56BB5" w:rsidRPr="009071E9" w:rsidRDefault="00E56BB5" w:rsidP="004F29ED">
            <w:pPr>
              <w:spacing w:after="60"/>
              <w:rPr>
                <w:rFonts w:ascii="Calibri" w:eastAsia="Calibri" w:hAnsi="Calibri" w:cs="Calibri"/>
                <w:b/>
              </w:rPr>
            </w:pPr>
            <w:r w:rsidRPr="009071E9">
              <w:rPr>
                <w:rFonts w:ascii="Calibri" w:eastAsia="Calibri" w:hAnsi="Calibri" w:cs="Calibri"/>
                <w:b/>
              </w:rPr>
              <w:t>Foundations</w:t>
            </w:r>
          </w:p>
        </w:tc>
        <w:tc>
          <w:tcPr>
            <w:tcW w:w="4140" w:type="dxa"/>
            <w:tcBorders>
              <w:bottom w:val="single" w:sz="4" w:space="0" w:color="auto"/>
            </w:tcBorders>
            <w:shd w:val="clear" w:color="auto" w:fill="D9E1F3"/>
          </w:tcPr>
          <w:p w14:paraId="64E8C817" w14:textId="77777777" w:rsidR="00E56BB5" w:rsidRPr="00143164" w:rsidRDefault="00E56BB5" w:rsidP="004F29ED">
            <w:pPr>
              <w:spacing w:after="60"/>
              <w:rPr>
                <w:rFonts w:asciiTheme="majorHAnsi" w:hAnsiTheme="majorHAnsi" w:cstheme="majorHAnsi"/>
              </w:rPr>
            </w:pPr>
            <w:r w:rsidRPr="00143164">
              <w:rPr>
                <w:rFonts w:asciiTheme="majorHAnsi" w:hAnsiTheme="majorHAnsi" w:cstheme="majorHAnsi"/>
                <w:b/>
              </w:rPr>
              <w:t>SEP:</w:t>
            </w:r>
            <w:r w:rsidRPr="00143164">
              <w:rPr>
                <w:rFonts w:asciiTheme="majorHAnsi" w:hAnsiTheme="majorHAnsi" w:cstheme="majorHAnsi"/>
              </w:rPr>
              <w:t xml:space="preserve"> </w:t>
            </w:r>
            <w:r w:rsidRPr="00143164">
              <w:rPr>
                <w:rFonts w:asciiTheme="majorHAnsi" w:hAnsiTheme="majorHAnsi" w:cstheme="majorHAnsi"/>
                <w:b/>
                <w:bCs/>
              </w:rPr>
              <w:t>Developing and Using Models</w:t>
            </w:r>
          </w:p>
          <w:p w14:paraId="51511204" w14:textId="77777777" w:rsidR="00E56BB5" w:rsidRPr="00143164" w:rsidRDefault="00E56BB5" w:rsidP="004F29ED">
            <w:pPr>
              <w:spacing w:after="60"/>
              <w:rPr>
                <w:rFonts w:asciiTheme="majorHAnsi" w:hAnsiTheme="majorHAnsi" w:cstheme="majorHAnsi"/>
              </w:rPr>
            </w:pPr>
            <w:r w:rsidRPr="00143164">
              <w:rPr>
                <w:rFonts w:asciiTheme="majorHAnsi" w:hAnsiTheme="majorHAnsi" w:cstheme="majorHAnsi"/>
              </w:rPr>
              <w:t>Modeling in 3–5 builds on K–2 experiences and progresses to building and revising simple models and using models to represent events and design solutions.</w:t>
            </w:r>
          </w:p>
          <w:p w14:paraId="1C819FEC" w14:textId="6218BF36" w:rsidR="00E56BB5" w:rsidRPr="009071E9" w:rsidRDefault="00E56BB5" w:rsidP="00401E66">
            <w:pPr>
              <w:spacing w:after="60"/>
              <w:rPr>
                <w:rFonts w:ascii="Calibri" w:eastAsia="Calibri" w:hAnsi="Calibri" w:cs="Calibri"/>
                <w:b/>
              </w:rPr>
            </w:pPr>
            <w:r w:rsidRPr="00143164">
              <w:rPr>
                <w:rFonts w:asciiTheme="majorHAnsi" w:hAnsiTheme="majorHAnsi" w:cstheme="majorHAnsi"/>
              </w:rPr>
              <w:t xml:space="preserve">Develop a model using an example to describe a scientific principle. </w:t>
            </w:r>
          </w:p>
        </w:tc>
        <w:tc>
          <w:tcPr>
            <w:tcW w:w="4410" w:type="dxa"/>
            <w:tcBorders>
              <w:bottom w:val="single" w:sz="4" w:space="0" w:color="auto"/>
            </w:tcBorders>
            <w:shd w:val="clear" w:color="auto" w:fill="FAE3D4"/>
          </w:tcPr>
          <w:p w14:paraId="0F73D29E" w14:textId="785D3976" w:rsidR="00E56BB5" w:rsidRPr="00143164" w:rsidRDefault="00401E66" w:rsidP="004F29ED">
            <w:pPr>
              <w:spacing w:after="60"/>
              <w:rPr>
                <w:rFonts w:asciiTheme="majorHAnsi" w:eastAsia="Arial" w:hAnsiTheme="majorHAnsi" w:cstheme="majorHAnsi"/>
              </w:rPr>
            </w:pPr>
            <w:r w:rsidRPr="00143164">
              <w:rPr>
                <w:rFonts w:asciiTheme="majorHAnsi" w:hAnsiTheme="majorHAnsi" w:cstheme="majorHAnsi"/>
                <w:b/>
              </w:rPr>
              <w:t>DCI:</w:t>
            </w:r>
            <w:r>
              <w:rPr>
                <w:rFonts w:asciiTheme="majorHAnsi" w:hAnsiTheme="majorHAnsi" w:cstheme="majorHAnsi"/>
                <w:b/>
              </w:rPr>
              <w:t xml:space="preserve"> ESS2.A</w:t>
            </w:r>
            <w:r w:rsidR="001F3F80">
              <w:rPr>
                <w:rFonts w:asciiTheme="majorHAnsi" w:hAnsiTheme="majorHAnsi" w:cstheme="majorHAnsi"/>
                <w:b/>
              </w:rPr>
              <w:t>:</w:t>
            </w:r>
            <w:r w:rsidR="00E56BB5" w:rsidRPr="00143164">
              <w:rPr>
                <w:rFonts w:asciiTheme="majorHAnsi" w:hAnsiTheme="majorHAnsi" w:cstheme="majorHAnsi"/>
              </w:rPr>
              <w:t xml:space="preserve"> </w:t>
            </w:r>
            <w:r w:rsidR="00E56BB5" w:rsidRPr="00CC3E6D">
              <w:rPr>
                <w:rFonts w:asciiTheme="majorHAnsi" w:eastAsia="Arial" w:hAnsiTheme="majorHAnsi" w:cstheme="majorHAnsi"/>
                <w:b/>
                <w:bCs/>
              </w:rPr>
              <w:t>Earth Materials and Systems</w:t>
            </w:r>
          </w:p>
          <w:p w14:paraId="1C819FEE" w14:textId="6963C147" w:rsidR="00E56BB5" w:rsidRPr="009071E9" w:rsidRDefault="00E56BB5" w:rsidP="004F29ED">
            <w:pPr>
              <w:spacing w:after="60"/>
              <w:rPr>
                <w:rFonts w:ascii="Calibri" w:eastAsia="Calibri" w:hAnsi="Calibri" w:cs="Calibri"/>
              </w:rPr>
            </w:pPr>
            <w:r w:rsidRPr="00143164">
              <w:rPr>
                <w:rFonts w:asciiTheme="majorHAnsi" w:eastAsia="Arial" w:hAnsiTheme="majorHAnsi" w:cstheme="majorHAnsi"/>
              </w:rPr>
              <w:t>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w:t>
            </w:r>
          </w:p>
        </w:tc>
        <w:tc>
          <w:tcPr>
            <w:tcW w:w="4590" w:type="dxa"/>
            <w:gridSpan w:val="2"/>
            <w:tcBorders>
              <w:bottom w:val="single" w:sz="4" w:space="0" w:color="auto"/>
            </w:tcBorders>
            <w:shd w:val="clear" w:color="auto" w:fill="EBF1DD"/>
          </w:tcPr>
          <w:p w14:paraId="32FA9E61" w14:textId="77777777" w:rsidR="00E56BB5" w:rsidRPr="00143164" w:rsidRDefault="00E56BB5" w:rsidP="004F29ED">
            <w:pPr>
              <w:spacing w:after="60"/>
              <w:rPr>
                <w:rFonts w:asciiTheme="majorHAnsi" w:hAnsiTheme="majorHAnsi" w:cstheme="majorHAnsi"/>
              </w:rPr>
            </w:pPr>
            <w:r w:rsidRPr="00143164">
              <w:rPr>
                <w:rFonts w:asciiTheme="majorHAnsi" w:hAnsiTheme="majorHAnsi" w:cstheme="majorHAnsi"/>
                <w:b/>
              </w:rPr>
              <w:t>CCC:</w:t>
            </w:r>
            <w:r w:rsidRPr="00143164">
              <w:rPr>
                <w:rFonts w:asciiTheme="majorHAnsi" w:hAnsiTheme="majorHAnsi" w:cstheme="majorHAnsi"/>
              </w:rPr>
              <w:t xml:space="preserve"> </w:t>
            </w:r>
            <w:r w:rsidRPr="00143164">
              <w:rPr>
                <w:rFonts w:asciiTheme="majorHAnsi" w:hAnsiTheme="majorHAnsi" w:cstheme="majorHAnsi"/>
                <w:b/>
                <w:bCs/>
              </w:rPr>
              <w:t>Systems and System Models</w:t>
            </w:r>
          </w:p>
          <w:p w14:paraId="1C819FF0" w14:textId="539AC40E" w:rsidR="00E56BB5" w:rsidRPr="00401E66" w:rsidRDefault="00E56BB5" w:rsidP="00401E66">
            <w:pPr>
              <w:spacing w:after="60"/>
              <w:rPr>
                <w:rFonts w:ascii="Calibri" w:eastAsia="Calibri" w:hAnsi="Calibri" w:cs="Calibri"/>
              </w:rPr>
            </w:pPr>
            <w:r w:rsidRPr="00401E66">
              <w:rPr>
                <w:rFonts w:asciiTheme="majorHAnsi" w:hAnsiTheme="majorHAnsi" w:cstheme="majorHAnsi"/>
              </w:rPr>
              <w:t>A system can be described in terms of its components and their interactions.</w:t>
            </w:r>
          </w:p>
        </w:tc>
      </w:tr>
      <w:tr w:rsidR="00E56BB5" w:rsidRPr="009071E9" w14:paraId="1C819FFF" w14:textId="77777777" w:rsidTr="00827CB2">
        <w:trPr>
          <w:trHeight w:val="2073"/>
        </w:trPr>
        <w:tc>
          <w:tcPr>
            <w:tcW w:w="1350" w:type="dxa"/>
            <w:tcBorders>
              <w:top w:val="single" w:sz="4" w:space="0" w:color="000000"/>
              <w:bottom w:val="single" w:sz="4" w:space="0" w:color="000000"/>
            </w:tcBorders>
            <w:shd w:val="clear" w:color="auto" w:fill="F2F2F2"/>
          </w:tcPr>
          <w:p w14:paraId="1C819FF2" w14:textId="77777777" w:rsidR="00E56BB5" w:rsidRPr="009071E9" w:rsidRDefault="00E56BB5" w:rsidP="004F29ED">
            <w:pPr>
              <w:spacing w:after="60"/>
              <w:rPr>
                <w:rFonts w:ascii="Calibri" w:eastAsia="Calibri" w:hAnsi="Calibri" w:cs="Calibri"/>
                <w:b/>
              </w:rPr>
            </w:pPr>
            <w:r w:rsidRPr="009071E9">
              <w:rPr>
                <w:rFonts w:ascii="Calibri" w:eastAsia="Calibri" w:hAnsi="Calibri" w:cs="Calibri"/>
                <w:b/>
              </w:rPr>
              <w:t>Key Aspects</w:t>
            </w:r>
          </w:p>
        </w:tc>
        <w:tc>
          <w:tcPr>
            <w:tcW w:w="4140" w:type="dxa"/>
            <w:tcBorders>
              <w:top w:val="single" w:sz="4" w:space="0" w:color="auto"/>
              <w:bottom w:val="single" w:sz="4" w:space="0" w:color="auto"/>
            </w:tcBorders>
            <w:shd w:val="clear" w:color="auto" w:fill="D9E1F3"/>
          </w:tcPr>
          <w:p w14:paraId="48D34C9B" w14:textId="554D5F57" w:rsidR="00E56BB5" w:rsidRPr="00E56BB5" w:rsidRDefault="00E56BB5" w:rsidP="004F29ED">
            <w:pPr>
              <w:numPr>
                <w:ilvl w:val="0"/>
                <w:numId w:val="11"/>
              </w:numPr>
              <w:pBdr>
                <w:top w:val="nil"/>
                <w:left w:val="nil"/>
                <w:bottom w:val="nil"/>
                <w:right w:val="nil"/>
                <w:between w:val="nil"/>
              </w:pBdr>
              <w:spacing w:after="60"/>
              <w:rPr>
                <w:rFonts w:asciiTheme="majorHAnsi" w:hAnsiTheme="majorHAnsi" w:cstheme="majorHAnsi"/>
              </w:rPr>
            </w:pPr>
            <w:r w:rsidRPr="00E56BB5">
              <w:rPr>
                <w:rFonts w:asciiTheme="majorHAnsi" w:hAnsiTheme="majorHAnsi" w:cstheme="majorHAnsi"/>
              </w:rPr>
              <w:t xml:space="preserve">Use a model to test </w:t>
            </w:r>
            <w:r w:rsidR="00401E66">
              <w:rPr>
                <w:rFonts w:asciiTheme="majorHAnsi" w:hAnsiTheme="majorHAnsi" w:cstheme="majorHAnsi"/>
              </w:rPr>
              <w:t>cause-and-effect</w:t>
            </w:r>
            <w:r w:rsidRPr="00E56BB5">
              <w:rPr>
                <w:rFonts w:asciiTheme="majorHAnsi" w:hAnsiTheme="majorHAnsi" w:cstheme="majorHAnsi"/>
              </w:rPr>
              <w:t xml:space="preserve"> relationships or interactions concerning the functioning of a natural or designed system</w:t>
            </w:r>
            <w:r w:rsidR="00401E66">
              <w:rPr>
                <w:rFonts w:asciiTheme="majorHAnsi" w:hAnsiTheme="majorHAnsi" w:cstheme="majorHAnsi"/>
              </w:rPr>
              <w:t>.</w:t>
            </w:r>
          </w:p>
          <w:p w14:paraId="6D2EB158" w14:textId="144F676C" w:rsidR="00E56BB5" w:rsidRPr="00E56BB5" w:rsidRDefault="00E56BB5" w:rsidP="004F29ED">
            <w:pPr>
              <w:numPr>
                <w:ilvl w:val="0"/>
                <w:numId w:val="11"/>
              </w:numPr>
              <w:pBdr>
                <w:top w:val="nil"/>
                <w:left w:val="nil"/>
                <w:bottom w:val="nil"/>
                <w:right w:val="nil"/>
                <w:between w:val="nil"/>
              </w:pBdr>
              <w:spacing w:after="60"/>
              <w:rPr>
                <w:rFonts w:asciiTheme="majorHAnsi" w:hAnsiTheme="majorHAnsi" w:cstheme="majorHAnsi"/>
              </w:rPr>
            </w:pPr>
            <w:r w:rsidRPr="00E56BB5">
              <w:rPr>
                <w:rFonts w:asciiTheme="majorHAnsi" w:hAnsiTheme="majorHAnsi" w:cstheme="majorHAnsi"/>
              </w:rPr>
              <w:t>Develop a model to represent a system</w:t>
            </w:r>
            <w:r w:rsidR="00401E66">
              <w:rPr>
                <w:rFonts w:asciiTheme="majorHAnsi" w:hAnsiTheme="majorHAnsi" w:cstheme="majorHAnsi"/>
              </w:rPr>
              <w:t>.</w:t>
            </w:r>
          </w:p>
          <w:p w14:paraId="33567169" w14:textId="453F5368" w:rsidR="00E56BB5" w:rsidRPr="00E56BB5" w:rsidRDefault="00E56BB5" w:rsidP="004F29ED">
            <w:pPr>
              <w:numPr>
                <w:ilvl w:val="0"/>
                <w:numId w:val="11"/>
              </w:numPr>
              <w:pBdr>
                <w:top w:val="nil"/>
                <w:left w:val="nil"/>
                <w:bottom w:val="nil"/>
                <w:right w:val="nil"/>
                <w:between w:val="nil"/>
              </w:pBdr>
              <w:spacing w:after="60"/>
              <w:rPr>
                <w:rFonts w:asciiTheme="majorHAnsi" w:hAnsiTheme="majorHAnsi" w:cstheme="majorHAnsi"/>
              </w:rPr>
            </w:pPr>
            <w:r w:rsidRPr="00E56BB5">
              <w:rPr>
                <w:rFonts w:asciiTheme="majorHAnsi" w:hAnsiTheme="majorHAnsi" w:cstheme="majorHAnsi"/>
              </w:rPr>
              <w:t>Identify components of a model</w:t>
            </w:r>
            <w:r w:rsidR="00401E66">
              <w:rPr>
                <w:rFonts w:asciiTheme="majorHAnsi" w:hAnsiTheme="majorHAnsi" w:cstheme="majorHAnsi"/>
              </w:rPr>
              <w:t>.</w:t>
            </w:r>
          </w:p>
          <w:p w14:paraId="1649871D" w14:textId="296F86F6" w:rsidR="00E56BB5" w:rsidRPr="00E56BB5" w:rsidRDefault="00E56BB5" w:rsidP="004F29ED">
            <w:pPr>
              <w:numPr>
                <w:ilvl w:val="0"/>
                <w:numId w:val="11"/>
              </w:numPr>
              <w:spacing w:after="60"/>
              <w:rPr>
                <w:rFonts w:asciiTheme="majorHAnsi" w:hAnsiTheme="majorHAnsi" w:cstheme="majorHAnsi"/>
              </w:rPr>
            </w:pPr>
            <w:r w:rsidRPr="00E56BB5">
              <w:rPr>
                <w:rFonts w:asciiTheme="majorHAnsi" w:hAnsiTheme="majorHAnsi" w:cstheme="majorHAnsi"/>
              </w:rPr>
              <w:t>Use a model to reason about a phenomenon</w:t>
            </w:r>
            <w:r w:rsidR="00401E66">
              <w:rPr>
                <w:rFonts w:asciiTheme="majorHAnsi" w:hAnsiTheme="majorHAnsi" w:cstheme="majorHAnsi"/>
              </w:rPr>
              <w:t>.</w:t>
            </w:r>
          </w:p>
          <w:p w14:paraId="28A531D9" w14:textId="3AC6EA54" w:rsidR="00E56BB5" w:rsidRDefault="00E56BB5" w:rsidP="004F29ED">
            <w:pPr>
              <w:numPr>
                <w:ilvl w:val="0"/>
                <w:numId w:val="11"/>
              </w:numPr>
              <w:spacing w:after="60"/>
              <w:rPr>
                <w:rFonts w:asciiTheme="majorHAnsi" w:hAnsiTheme="majorHAnsi" w:cstheme="majorHAnsi"/>
              </w:rPr>
            </w:pPr>
            <w:r w:rsidRPr="00E56BB5">
              <w:rPr>
                <w:rFonts w:asciiTheme="majorHAnsi" w:hAnsiTheme="majorHAnsi" w:cstheme="majorHAnsi"/>
              </w:rPr>
              <w:t xml:space="preserve">Reason about the relationship </w:t>
            </w:r>
            <w:r w:rsidR="00401E66">
              <w:rPr>
                <w:rFonts w:asciiTheme="majorHAnsi" w:hAnsiTheme="majorHAnsi" w:cstheme="majorHAnsi"/>
              </w:rPr>
              <w:t>between</w:t>
            </w:r>
            <w:r w:rsidRPr="00E56BB5">
              <w:rPr>
                <w:rFonts w:asciiTheme="majorHAnsi" w:hAnsiTheme="majorHAnsi" w:cstheme="majorHAnsi"/>
              </w:rPr>
              <w:t xml:space="preserve"> the different components of a model</w:t>
            </w:r>
            <w:r w:rsidR="00401E66">
              <w:rPr>
                <w:rFonts w:asciiTheme="majorHAnsi" w:hAnsiTheme="majorHAnsi" w:cstheme="majorHAnsi"/>
              </w:rPr>
              <w:t>.</w:t>
            </w:r>
          </w:p>
          <w:p w14:paraId="1C819FF6" w14:textId="7C186B62" w:rsidR="00E56BB5" w:rsidRPr="00E56BB5" w:rsidRDefault="00E56BB5" w:rsidP="004F29ED">
            <w:pPr>
              <w:numPr>
                <w:ilvl w:val="0"/>
                <w:numId w:val="11"/>
              </w:numPr>
              <w:spacing w:after="60"/>
              <w:rPr>
                <w:rFonts w:asciiTheme="majorHAnsi" w:hAnsiTheme="majorHAnsi" w:cstheme="majorHAnsi"/>
              </w:rPr>
            </w:pPr>
            <w:r w:rsidRPr="00E56BB5">
              <w:rPr>
                <w:rFonts w:asciiTheme="majorHAnsi" w:hAnsiTheme="majorHAnsi" w:cstheme="majorHAnsi"/>
              </w:rPr>
              <w:t>Select and identify relevant aspects of a situation or phenomenon to include in the model</w:t>
            </w:r>
            <w:r w:rsidR="00401E66">
              <w:rPr>
                <w:rFonts w:asciiTheme="majorHAnsi" w:hAnsiTheme="majorHAnsi" w:cstheme="majorHAnsi"/>
              </w:rPr>
              <w:t>.</w:t>
            </w:r>
          </w:p>
        </w:tc>
        <w:tc>
          <w:tcPr>
            <w:tcW w:w="4410" w:type="dxa"/>
            <w:tcBorders>
              <w:top w:val="single" w:sz="4" w:space="0" w:color="auto"/>
              <w:bottom w:val="single" w:sz="4" w:space="0" w:color="auto"/>
            </w:tcBorders>
            <w:shd w:val="clear" w:color="auto" w:fill="FAE3D4"/>
          </w:tcPr>
          <w:p w14:paraId="27C1BF18" w14:textId="2E494C64" w:rsidR="00E56BB5" w:rsidRPr="00E56BB5" w:rsidRDefault="00E56BB5" w:rsidP="004F29ED">
            <w:pPr>
              <w:numPr>
                <w:ilvl w:val="0"/>
                <w:numId w:val="11"/>
              </w:numPr>
              <w:pBdr>
                <w:top w:val="nil"/>
                <w:left w:val="nil"/>
                <w:bottom w:val="nil"/>
                <w:right w:val="nil"/>
                <w:between w:val="nil"/>
              </w:pBdr>
              <w:spacing w:after="60"/>
              <w:rPr>
                <w:rFonts w:asciiTheme="majorHAnsi" w:hAnsiTheme="majorHAnsi" w:cstheme="majorHAnsi"/>
              </w:rPr>
            </w:pPr>
            <w:r w:rsidRPr="00E56BB5">
              <w:rPr>
                <w:rFonts w:asciiTheme="majorHAnsi" w:hAnsiTheme="majorHAnsi" w:cstheme="majorHAnsi"/>
              </w:rPr>
              <w:t xml:space="preserve">Four major Earth systems </w:t>
            </w:r>
            <w:r w:rsidR="00401E66" w:rsidRPr="00E56BB5">
              <w:rPr>
                <w:rFonts w:asciiTheme="majorHAnsi" w:hAnsiTheme="majorHAnsi" w:cstheme="majorHAnsi"/>
              </w:rPr>
              <w:t>interact.</w:t>
            </w:r>
          </w:p>
          <w:p w14:paraId="4ECCCD2A" w14:textId="77777777" w:rsidR="00E56BB5" w:rsidRPr="00E56BB5" w:rsidRDefault="00E56BB5" w:rsidP="004F29ED">
            <w:pPr>
              <w:numPr>
                <w:ilvl w:val="1"/>
                <w:numId w:val="11"/>
              </w:numPr>
              <w:pBdr>
                <w:top w:val="nil"/>
                <w:left w:val="nil"/>
                <w:bottom w:val="nil"/>
                <w:right w:val="nil"/>
                <w:between w:val="nil"/>
              </w:pBdr>
              <w:spacing w:after="60"/>
              <w:rPr>
                <w:rFonts w:asciiTheme="majorHAnsi" w:hAnsiTheme="majorHAnsi" w:cstheme="majorHAnsi"/>
              </w:rPr>
            </w:pPr>
            <w:r w:rsidRPr="00E56BB5">
              <w:rPr>
                <w:rFonts w:asciiTheme="majorHAnsi" w:hAnsiTheme="majorHAnsi" w:cstheme="majorHAnsi"/>
              </w:rPr>
              <w:t>Earth’s major systems are the geosphere (solid and molten rock, soil, and sediments), the hydrosphere (water and ice), the atmosphere (air), and the biosphere (living things, including humans)</w:t>
            </w:r>
          </w:p>
          <w:p w14:paraId="21E7AF1C" w14:textId="4D047490" w:rsidR="00E56BB5" w:rsidRPr="00E56BB5" w:rsidRDefault="00E56BB5" w:rsidP="004F29ED">
            <w:pPr>
              <w:numPr>
                <w:ilvl w:val="0"/>
                <w:numId w:val="11"/>
              </w:numPr>
              <w:pBdr>
                <w:top w:val="nil"/>
                <w:left w:val="nil"/>
                <w:bottom w:val="nil"/>
                <w:right w:val="nil"/>
                <w:between w:val="nil"/>
              </w:pBdr>
              <w:spacing w:after="60"/>
              <w:rPr>
                <w:rFonts w:asciiTheme="majorHAnsi" w:hAnsiTheme="majorHAnsi" w:cstheme="majorHAnsi"/>
              </w:rPr>
            </w:pPr>
            <w:r w:rsidRPr="00E56BB5">
              <w:rPr>
                <w:rFonts w:asciiTheme="majorHAnsi" w:hAnsiTheme="majorHAnsi" w:cstheme="majorHAnsi"/>
              </w:rPr>
              <w:t>Rainfall helps to shape the land and affects the types of living things found in a region</w:t>
            </w:r>
            <w:r w:rsidR="00401E66">
              <w:rPr>
                <w:rFonts w:asciiTheme="majorHAnsi" w:hAnsiTheme="majorHAnsi" w:cstheme="majorHAnsi"/>
              </w:rPr>
              <w:t>.</w:t>
            </w:r>
          </w:p>
          <w:p w14:paraId="50357965" w14:textId="3EF8A928" w:rsidR="00E56BB5" w:rsidRPr="00E56BB5" w:rsidRDefault="00E56BB5" w:rsidP="004F29ED">
            <w:pPr>
              <w:numPr>
                <w:ilvl w:val="0"/>
                <w:numId w:val="11"/>
              </w:numPr>
              <w:pBdr>
                <w:top w:val="nil"/>
                <w:left w:val="nil"/>
                <w:bottom w:val="nil"/>
                <w:right w:val="nil"/>
                <w:between w:val="nil"/>
              </w:pBdr>
              <w:spacing w:after="60"/>
              <w:rPr>
                <w:rFonts w:asciiTheme="majorHAnsi" w:hAnsiTheme="majorHAnsi" w:cstheme="majorHAnsi"/>
              </w:rPr>
            </w:pPr>
            <w:r w:rsidRPr="00E56BB5">
              <w:rPr>
                <w:rFonts w:asciiTheme="majorHAnsi" w:hAnsiTheme="majorHAnsi" w:cstheme="majorHAnsi"/>
              </w:rPr>
              <w:t>Water, ice, wind, organisms, and gravity break rocks, soils, and sediments into smaller pieces and move them around</w:t>
            </w:r>
            <w:r w:rsidR="00401E66">
              <w:rPr>
                <w:rFonts w:asciiTheme="majorHAnsi" w:hAnsiTheme="majorHAnsi" w:cstheme="majorHAnsi"/>
              </w:rPr>
              <w:t>.</w:t>
            </w:r>
          </w:p>
          <w:p w14:paraId="2E7F08AF" w14:textId="647E2C23" w:rsidR="00E56BB5" w:rsidRPr="00E56BB5" w:rsidRDefault="00E56BB5" w:rsidP="004F29ED">
            <w:pPr>
              <w:numPr>
                <w:ilvl w:val="0"/>
                <w:numId w:val="11"/>
              </w:numPr>
              <w:pBdr>
                <w:top w:val="nil"/>
                <w:left w:val="nil"/>
                <w:bottom w:val="nil"/>
                <w:right w:val="nil"/>
                <w:between w:val="nil"/>
              </w:pBdr>
              <w:spacing w:after="60"/>
              <w:rPr>
                <w:rFonts w:asciiTheme="majorHAnsi" w:hAnsiTheme="majorHAnsi" w:cstheme="majorHAnsi"/>
              </w:rPr>
            </w:pPr>
            <w:r w:rsidRPr="00E56BB5">
              <w:rPr>
                <w:rFonts w:asciiTheme="majorHAnsi" w:hAnsiTheme="majorHAnsi" w:cstheme="majorHAnsi"/>
              </w:rPr>
              <w:t>Winds and clouds in the atmosphere interact with the landforms to determine patterns of weather</w:t>
            </w:r>
            <w:r w:rsidR="00401E66">
              <w:rPr>
                <w:rFonts w:asciiTheme="majorHAnsi" w:hAnsiTheme="majorHAnsi" w:cstheme="majorHAnsi"/>
              </w:rPr>
              <w:t>.</w:t>
            </w:r>
          </w:p>
          <w:p w14:paraId="1C819FFB" w14:textId="577014ED" w:rsidR="00E56BB5" w:rsidRPr="00E56BB5" w:rsidRDefault="00E56BB5" w:rsidP="004F29ED">
            <w:pPr>
              <w:numPr>
                <w:ilvl w:val="0"/>
                <w:numId w:val="4"/>
              </w:numPr>
              <w:spacing w:after="60"/>
              <w:rPr>
                <w:rFonts w:asciiTheme="majorHAnsi" w:eastAsia="Calibri" w:hAnsiTheme="majorHAnsi" w:cstheme="majorHAnsi"/>
              </w:rPr>
            </w:pPr>
            <w:r w:rsidRPr="00E56BB5">
              <w:rPr>
                <w:rFonts w:asciiTheme="majorHAnsi" w:hAnsiTheme="majorHAnsi" w:cstheme="majorHAnsi"/>
              </w:rPr>
              <w:t>Human activities affect Earth’s systems and their interactions at its surface</w:t>
            </w:r>
            <w:r w:rsidR="00401E66">
              <w:rPr>
                <w:rFonts w:asciiTheme="majorHAnsi" w:hAnsiTheme="majorHAnsi" w:cstheme="majorHAnsi"/>
              </w:rPr>
              <w:t>.</w:t>
            </w:r>
          </w:p>
        </w:tc>
        <w:tc>
          <w:tcPr>
            <w:tcW w:w="4590" w:type="dxa"/>
            <w:gridSpan w:val="2"/>
            <w:tcBorders>
              <w:top w:val="single" w:sz="4" w:space="0" w:color="auto"/>
              <w:bottom w:val="single" w:sz="4" w:space="0" w:color="auto"/>
            </w:tcBorders>
            <w:shd w:val="clear" w:color="auto" w:fill="EBF1DD"/>
          </w:tcPr>
          <w:p w14:paraId="074768E0" w14:textId="01DFBC9E" w:rsidR="00E56BB5" w:rsidRPr="00E56BB5" w:rsidRDefault="00E56BB5" w:rsidP="004F29ED">
            <w:pPr>
              <w:pStyle w:val="ListParagraph"/>
              <w:numPr>
                <w:ilvl w:val="0"/>
                <w:numId w:val="11"/>
              </w:numPr>
              <w:pBdr>
                <w:top w:val="nil"/>
                <w:left w:val="nil"/>
                <w:bottom w:val="nil"/>
                <w:right w:val="nil"/>
                <w:between w:val="nil"/>
              </w:pBdr>
              <w:spacing w:after="60"/>
              <w:rPr>
                <w:rFonts w:asciiTheme="majorHAnsi" w:hAnsiTheme="majorHAnsi" w:cstheme="majorHAnsi"/>
              </w:rPr>
            </w:pPr>
            <w:r w:rsidRPr="00E56BB5">
              <w:rPr>
                <w:rFonts w:asciiTheme="majorHAnsi" w:hAnsiTheme="majorHAnsi" w:cstheme="majorHAnsi"/>
              </w:rPr>
              <w:t>Understand that a system is a group of related parts that make up a whole that can carry out functions its individual parts cannot</w:t>
            </w:r>
            <w:r w:rsidR="00401E66">
              <w:rPr>
                <w:rFonts w:asciiTheme="majorHAnsi" w:hAnsiTheme="majorHAnsi" w:cstheme="majorHAnsi"/>
              </w:rPr>
              <w:t>.</w:t>
            </w:r>
          </w:p>
          <w:p w14:paraId="598F01E9" w14:textId="7F5397D1" w:rsidR="00E56BB5" w:rsidRPr="00E56BB5" w:rsidRDefault="00E56BB5" w:rsidP="004F29ED">
            <w:pPr>
              <w:pStyle w:val="ListParagraph"/>
              <w:numPr>
                <w:ilvl w:val="0"/>
                <w:numId w:val="11"/>
              </w:numPr>
              <w:pBdr>
                <w:top w:val="nil"/>
                <w:left w:val="nil"/>
                <w:bottom w:val="nil"/>
                <w:right w:val="nil"/>
                <w:between w:val="nil"/>
              </w:pBdr>
              <w:spacing w:after="60"/>
              <w:rPr>
                <w:rFonts w:asciiTheme="majorHAnsi" w:hAnsiTheme="majorHAnsi" w:cstheme="majorHAnsi"/>
              </w:rPr>
            </w:pPr>
            <w:r w:rsidRPr="00E56BB5">
              <w:rPr>
                <w:rFonts w:asciiTheme="majorHAnsi" w:hAnsiTheme="majorHAnsi" w:cstheme="majorHAnsi"/>
              </w:rPr>
              <w:t>Describe a system in terms of its components</w:t>
            </w:r>
            <w:r w:rsidR="00401E66">
              <w:rPr>
                <w:rFonts w:asciiTheme="majorHAnsi" w:hAnsiTheme="majorHAnsi" w:cstheme="majorHAnsi"/>
              </w:rPr>
              <w:t>.</w:t>
            </w:r>
          </w:p>
          <w:p w14:paraId="5E492BBF" w14:textId="44F42364" w:rsidR="00E56BB5" w:rsidRPr="00E56BB5" w:rsidRDefault="00E56BB5" w:rsidP="004F29ED">
            <w:pPr>
              <w:pStyle w:val="ListParagraph"/>
              <w:numPr>
                <w:ilvl w:val="0"/>
                <w:numId w:val="11"/>
              </w:numPr>
              <w:pBdr>
                <w:top w:val="nil"/>
                <w:left w:val="nil"/>
                <w:bottom w:val="nil"/>
                <w:right w:val="nil"/>
                <w:between w:val="nil"/>
              </w:pBdr>
              <w:spacing w:after="60"/>
              <w:rPr>
                <w:rFonts w:asciiTheme="majorHAnsi" w:hAnsiTheme="majorHAnsi" w:cstheme="majorHAnsi"/>
              </w:rPr>
            </w:pPr>
            <w:r w:rsidRPr="00E56BB5">
              <w:rPr>
                <w:rFonts w:asciiTheme="majorHAnsi" w:hAnsiTheme="majorHAnsi" w:cstheme="majorHAnsi"/>
              </w:rPr>
              <w:t>Describe interactions that occur between systems</w:t>
            </w:r>
            <w:r w:rsidR="00401E66">
              <w:rPr>
                <w:rFonts w:asciiTheme="majorHAnsi" w:hAnsiTheme="majorHAnsi" w:cstheme="majorHAnsi"/>
              </w:rPr>
              <w:t>.</w:t>
            </w:r>
          </w:p>
          <w:p w14:paraId="1C819FFE" w14:textId="64FE8479" w:rsidR="00E56BB5" w:rsidRPr="00E56BB5" w:rsidRDefault="00E56BB5" w:rsidP="004F29ED">
            <w:pPr>
              <w:numPr>
                <w:ilvl w:val="0"/>
                <w:numId w:val="3"/>
              </w:numPr>
              <w:spacing w:after="60"/>
              <w:rPr>
                <w:rFonts w:asciiTheme="majorHAnsi" w:eastAsia="Calibri" w:hAnsiTheme="majorHAnsi" w:cstheme="majorHAnsi"/>
              </w:rPr>
            </w:pPr>
            <w:r w:rsidRPr="00E56BB5">
              <w:rPr>
                <w:rFonts w:asciiTheme="majorHAnsi" w:hAnsiTheme="majorHAnsi" w:cstheme="majorHAnsi"/>
              </w:rPr>
              <w:t>Models can be used to describe systems</w:t>
            </w:r>
            <w:r w:rsidR="00401E66">
              <w:rPr>
                <w:rFonts w:asciiTheme="majorHAnsi" w:hAnsiTheme="majorHAnsi" w:cstheme="majorHAnsi"/>
              </w:rPr>
              <w:t>.</w:t>
            </w:r>
          </w:p>
        </w:tc>
      </w:tr>
      <w:tr w:rsidR="00E56BB5" w:rsidRPr="009071E9" w14:paraId="1C81A00A" w14:textId="77777777" w:rsidTr="00F54B67">
        <w:trPr>
          <w:trHeight w:val="616"/>
        </w:trPr>
        <w:tc>
          <w:tcPr>
            <w:tcW w:w="1350" w:type="dxa"/>
            <w:tcBorders>
              <w:top w:val="single" w:sz="4" w:space="0" w:color="000000"/>
              <w:left w:val="nil"/>
              <w:bottom w:val="single" w:sz="4" w:space="0" w:color="000000"/>
              <w:right w:val="nil"/>
            </w:tcBorders>
            <w:shd w:val="clear" w:color="auto" w:fill="F2F2F2"/>
          </w:tcPr>
          <w:p w14:paraId="1C81A000" w14:textId="77777777" w:rsidR="00E56BB5" w:rsidRPr="009071E9" w:rsidRDefault="00E56BB5" w:rsidP="004F29ED">
            <w:pPr>
              <w:spacing w:after="60"/>
              <w:rPr>
                <w:rFonts w:ascii="Calibri" w:eastAsia="Calibri" w:hAnsi="Calibri" w:cs="Calibri"/>
                <w:b/>
              </w:rPr>
            </w:pPr>
            <w:r w:rsidRPr="009071E9">
              <w:rPr>
                <w:rFonts w:ascii="Calibri" w:eastAsia="Calibri" w:hAnsi="Calibri" w:cs="Calibri"/>
                <w:b/>
              </w:rPr>
              <w:lastRenderedPageBreak/>
              <w:t>Prior Knowledge</w:t>
            </w:r>
          </w:p>
        </w:tc>
        <w:tc>
          <w:tcPr>
            <w:tcW w:w="4140" w:type="dxa"/>
            <w:tcBorders>
              <w:top w:val="single" w:sz="4" w:space="0" w:color="auto"/>
              <w:bottom w:val="single" w:sz="4" w:space="0" w:color="auto"/>
            </w:tcBorders>
            <w:shd w:val="clear" w:color="auto" w:fill="DBE5F1"/>
          </w:tcPr>
          <w:p w14:paraId="62A5C066" w14:textId="77937BC3" w:rsidR="00E56BB5" w:rsidRDefault="00E56BB5" w:rsidP="004F29ED">
            <w:pPr>
              <w:numPr>
                <w:ilvl w:val="0"/>
                <w:numId w:val="11"/>
              </w:numPr>
              <w:pBdr>
                <w:top w:val="nil"/>
                <w:left w:val="nil"/>
                <w:bottom w:val="nil"/>
                <w:right w:val="nil"/>
                <w:between w:val="nil"/>
              </w:pBdr>
              <w:spacing w:after="60"/>
              <w:rPr>
                <w:rFonts w:asciiTheme="majorHAnsi" w:hAnsiTheme="majorHAnsi" w:cstheme="majorHAnsi"/>
              </w:rPr>
            </w:pPr>
            <w:r w:rsidRPr="00E56BB5">
              <w:rPr>
                <w:rFonts w:asciiTheme="majorHAnsi" w:hAnsiTheme="majorHAnsi" w:cstheme="majorHAnsi"/>
              </w:rPr>
              <w:t>Develop a simple model based on evidence to represent a proposed object or tool</w:t>
            </w:r>
            <w:r w:rsidR="007C7AA9">
              <w:rPr>
                <w:rFonts w:asciiTheme="majorHAnsi" w:hAnsiTheme="majorHAnsi" w:cstheme="majorHAnsi"/>
              </w:rPr>
              <w:t>.</w:t>
            </w:r>
          </w:p>
          <w:p w14:paraId="1C81A002" w14:textId="6FFFF022" w:rsidR="00E56BB5" w:rsidRPr="00E56BB5" w:rsidRDefault="00E56BB5" w:rsidP="00827CB2">
            <w:pPr>
              <w:numPr>
                <w:ilvl w:val="0"/>
                <w:numId w:val="11"/>
              </w:numPr>
              <w:pBdr>
                <w:top w:val="nil"/>
                <w:left w:val="nil"/>
                <w:bottom w:val="nil"/>
                <w:right w:val="nil"/>
                <w:between w:val="nil"/>
              </w:pBdr>
              <w:shd w:val="clear" w:color="auto" w:fill="D9E1F3"/>
              <w:spacing w:after="60"/>
              <w:rPr>
                <w:rFonts w:asciiTheme="majorHAnsi" w:hAnsiTheme="majorHAnsi" w:cstheme="majorHAnsi"/>
              </w:rPr>
            </w:pPr>
            <w:r w:rsidRPr="00E56BB5">
              <w:rPr>
                <w:rFonts w:asciiTheme="majorHAnsi" w:hAnsiTheme="majorHAnsi" w:cstheme="majorHAnsi"/>
              </w:rPr>
              <w:t>Distinguish between a model and the actual object, process, and/or events the model represents</w:t>
            </w:r>
            <w:r w:rsidR="007C7AA9">
              <w:rPr>
                <w:rFonts w:asciiTheme="majorHAnsi" w:hAnsiTheme="majorHAnsi" w:cstheme="majorHAnsi"/>
              </w:rPr>
              <w:t>.</w:t>
            </w:r>
          </w:p>
        </w:tc>
        <w:tc>
          <w:tcPr>
            <w:tcW w:w="4410" w:type="dxa"/>
            <w:tcBorders>
              <w:top w:val="single" w:sz="4" w:space="0" w:color="auto"/>
              <w:bottom w:val="single" w:sz="4" w:space="0" w:color="auto"/>
            </w:tcBorders>
            <w:shd w:val="clear" w:color="auto" w:fill="FAE3D4"/>
          </w:tcPr>
          <w:p w14:paraId="34423A9C" w14:textId="10FE68A7" w:rsidR="00E56BB5" w:rsidRDefault="00E56BB5" w:rsidP="0087374A">
            <w:pPr>
              <w:numPr>
                <w:ilvl w:val="0"/>
                <w:numId w:val="11"/>
              </w:numPr>
              <w:pBdr>
                <w:top w:val="nil"/>
                <w:left w:val="nil"/>
                <w:bottom w:val="nil"/>
                <w:right w:val="nil"/>
                <w:between w:val="nil"/>
              </w:pBdr>
              <w:shd w:val="clear" w:color="auto" w:fill="FAE3D4"/>
              <w:spacing w:after="60"/>
              <w:rPr>
                <w:rFonts w:asciiTheme="majorHAnsi" w:hAnsiTheme="majorHAnsi" w:cstheme="majorHAnsi"/>
              </w:rPr>
            </w:pPr>
            <w:r w:rsidRPr="00E56BB5">
              <w:rPr>
                <w:rFonts w:asciiTheme="majorHAnsi" w:hAnsiTheme="majorHAnsi" w:cstheme="majorHAnsi"/>
              </w:rPr>
              <w:t>Wind and water change the shape of the land</w:t>
            </w:r>
            <w:r w:rsidR="007C7AA9">
              <w:rPr>
                <w:rFonts w:asciiTheme="majorHAnsi" w:hAnsiTheme="majorHAnsi" w:cstheme="majorHAnsi"/>
              </w:rPr>
              <w:t>.</w:t>
            </w:r>
          </w:p>
          <w:p w14:paraId="1C81A004" w14:textId="48AC31C7" w:rsidR="0087374A" w:rsidRPr="0087374A" w:rsidRDefault="00E56BB5" w:rsidP="0087374A">
            <w:pPr>
              <w:numPr>
                <w:ilvl w:val="0"/>
                <w:numId w:val="11"/>
              </w:numPr>
              <w:pBdr>
                <w:top w:val="nil"/>
                <w:left w:val="nil"/>
                <w:bottom w:val="nil"/>
                <w:right w:val="nil"/>
                <w:between w:val="nil"/>
              </w:pBdr>
              <w:shd w:val="clear" w:color="auto" w:fill="FAE3D4"/>
              <w:spacing w:after="60"/>
              <w:rPr>
                <w:rFonts w:asciiTheme="majorHAnsi" w:hAnsiTheme="majorHAnsi" w:cstheme="majorHAnsi"/>
              </w:rPr>
            </w:pPr>
            <w:r w:rsidRPr="00E56BB5">
              <w:rPr>
                <w:rFonts w:asciiTheme="majorHAnsi" w:hAnsiTheme="majorHAnsi" w:cstheme="majorHAnsi"/>
              </w:rPr>
              <w:t>The resulting landforms, together with the materials on the land, provide homes for living thing</w:t>
            </w:r>
            <w:r w:rsidR="009660C6">
              <w:rPr>
                <w:rFonts w:asciiTheme="majorHAnsi" w:hAnsiTheme="majorHAnsi" w:cstheme="majorHAnsi"/>
              </w:rPr>
              <w:t>s</w:t>
            </w:r>
            <w:r w:rsidR="007C7AA9">
              <w:rPr>
                <w:rFonts w:asciiTheme="majorHAnsi" w:hAnsiTheme="majorHAnsi" w:cstheme="majorHAnsi"/>
              </w:rPr>
              <w:t>.</w:t>
            </w:r>
          </w:p>
        </w:tc>
        <w:tc>
          <w:tcPr>
            <w:tcW w:w="1350" w:type="dxa"/>
            <w:tcBorders>
              <w:top w:val="single" w:sz="4" w:space="0" w:color="auto"/>
              <w:bottom w:val="single" w:sz="4" w:space="0" w:color="auto"/>
            </w:tcBorders>
            <w:shd w:val="clear" w:color="auto" w:fill="F2F2F2"/>
          </w:tcPr>
          <w:p w14:paraId="732D3723" w14:textId="77777777" w:rsidR="00E56BB5" w:rsidRPr="00C43AEB" w:rsidRDefault="00E56BB5" w:rsidP="004F29ED">
            <w:pPr>
              <w:spacing w:after="60" w:line="259" w:lineRule="auto"/>
              <w:rPr>
                <w:rFonts w:asciiTheme="majorHAnsi" w:hAnsiTheme="majorHAnsi" w:cstheme="majorHAnsi"/>
                <w:b/>
                <w:sz w:val="19"/>
                <w:szCs w:val="19"/>
              </w:rPr>
            </w:pPr>
            <w:r w:rsidRPr="00C43AEB">
              <w:rPr>
                <w:rFonts w:asciiTheme="majorHAnsi" w:hAnsiTheme="majorHAnsi" w:cstheme="majorHAnsi"/>
                <w:b/>
                <w:sz w:val="19"/>
                <w:szCs w:val="19"/>
              </w:rPr>
              <w:t>Relationships to SEPs</w:t>
            </w:r>
          </w:p>
          <w:p w14:paraId="1C81A006" w14:textId="798E4653" w:rsidR="00835300" w:rsidRPr="00C43AEB" w:rsidRDefault="00835300" w:rsidP="004F29ED">
            <w:pPr>
              <w:spacing w:after="60" w:line="259" w:lineRule="auto"/>
              <w:rPr>
                <w:rFonts w:asciiTheme="majorHAnsi" w:hAnsiTheme="majorHAnsi" w:cstheme="majorHAnsi"/>
                <w:b/>
                <w:sz w:val="19"/>
                <w:szCs w:val="19"/>
              </w:rPr>
            </w:pPr>
            <w:r w:rsidRPr="00C43AEB">
              <w:rPr>
                <w:rFonts w:asciiTheme="majorHAnsi" w:hAnsiTheme="majorHAnsi" w:cstheme="majorHAnsi"/>
                <w:b/>
                <w:sz w:val="19"/>
                <w:szCs w:val="19"/>
              </w:rPr>
              <w:t>2) Developing and Using Models</w:t>
            </w:r>
          </w:p>
        </w:tc>
        <w:tc>
          <w:tcPr>
            <w:tcW w:w="3240" w:type="dxa"/>
            <w:tcBorders>
              <w:top w:val="single" w:sz="4" w:space="0" w:color="auto"/>
              <w:bottom w:val="single" w:sz="4" w:space="0" w:color="auto"/>
            </w:tcBorders>
            <w:shd w:val="clear" w:color="auto" w:fill="EBF1DD"/>
          </w:tcPr>
          <w:p w14:paraId="6CA8BB0A" w14:textId="0B017B7B" w:rsidR="00E56BB5" w:rsidRPr="00E56BB5" w:rsidRDefault="00E56BB5" w:rsidP="004F29ED">
            <w:pPr>
              <w:numPr>
                <w:ilvl w:val="0"/>
                <w:numId w:val="11"/>
              </w:numPr>
              <w:pBdr>
                <w:top w:val="nil"/>
                <w:left w:val="nil"/>
                <w:bottom w:val="nil"/>
                <w:right w:val="nil"/>
                <w:between w:val="nil"/>
              </w:pBdr>
              <w:spacing w:after="60"/>
              <w:rPr>
                <w:rFonts w:asciiTheme="majorHAnsi" w:hAnsiTheme="majorHAnsi" w:cstheme="majorHAnsi"/>
              </w:rPr>
            </w:pPr>
            <w:r w:rsidRPr="00E56BB5">
              <w:rPr>
                <w:rFonts w:asciiTheme="majorHAnsi" w:hAnsiTheme="majorHAnsi" w:cstheme="majorHAnsi"/>
              </w:rPr>
              <w:t>Develop a simple model based on evidence to represent a proposed object or tool</w:t>
            </w:r>
            <w:r w:rsidR="007C7AA9">
              <w:rPr>
                <w:rFonts w:asciiTheme="majorHAnsi" w:hAnsiTheme="majorHAnsi" w:cstheme="majorHAnsi"/>
              </w:rPr>
              <w:t>.</w:t>
            </w:r>
          </w:p>
          <w:p w14:paraId="1C81A009" w14:textId="52EAC29F" w:rsidR="00E56BB5" w:rsidRPr="00E56BB5" w:rsidRDefault="00E56BB5" w:rsidP="004F29ED">
            <w:pPr>
              <w:numPr>
                <w:ilvl w:val="0"/>
                <w:numId w:val="6"/>
              </w:numPr>
              <w:spacing w:after="60"/>
              <w:rPr>
                <w:rFonts w:asciiTheme="majorHAnsi" w:eastAsia="Calibri" w:hAnsiTheme="majorHAnsi" w:cstheme="majorHAnsi"/>
                <w:color w:val="FF0000"/>
                <w:sz w:val="19"/>
                <w:szCs w:val="19"/>
              </w:rPr>
            </w:pPr>
            <w:r w:rsidRPr="00E56BB5">
              <w:rPr>
                <w:rFonts w:asciiTheme="majorHAnsi" w:hAnsiTheme="majorHAnsi" w:cstheme="majorHAnsi"/>
              </w:rPr>
              <w:t>Distinguish between a model and the actual object, process, and/or events the model represents</w:t>
            </w:r>
            <w:r w:rsidR="007C7AA9">
              <w:rPr>
                <w:rFonts w:asciiTheme="majorHAnsi" w:hAnsiTheme="majorHAnsi" w:cstheme="majorHAnsi"/>
              </w:rPr>
              <w:t>.</w:t>
            </w:r>
          </w:p>
        </w:tc>
      </w:tr>
    </w:tbl>
    <w:p w14:paraId="7712AAA0" w14:textId="77777777" w:rsidR="003452F7" w:rsidRDefault="003452F7">
      <w:r>
        <w:br w:type="page"/>
      </w:r>
    </w:p>
    <w:tbl>
      <w:tblPr>
        <w:tblStyle w:val="a"/>
        <w:tblW w:w="14490" w:type="dxa"/>
        <w:tblLayout w:type="fixed"/>
        <w:tblLook w:val="0400" w:firstRow="0" w:lastRow="0" w:firstColumn="0" w:lastColumn="0" w:noHBand="0" w:noVBand="1"/>
      </w:tblPr>
      <w:tblGrid>
        <w:gridCol w:w="1350"/>
        <w:gridCol w:w="4140"/>
        <w:gridCol w:w="4410"/>
        <w:gridCol w:w="1620"/>
        <w:gridCol w:w="2970"/>
      </w:tblGrid>
      <w:tr w:rsidR="00791D67" w:rsidRPr="009071E9" w14:paraId="11A179C6" w14:textId="77777777" w:rsidTr="00860C8D">
        <w:trPr>
          <w:trHeight w:val="616"/>
        </w:trPr>
        <w:tc>
          <w:tcPr>
            <w:tcW w:w="14490" w:type="dxa"/>
            <w:gridSpan w:val="5"/>
            <w:tcBorders>
              <w:top w:val="single" w:sz="4" w:space="0" w:color="000000"/>
              <w:left w:val="nil"/>
              <w:bottom w:val="single" w:sz="4" w:space="0" w:color="000000"/>
              <w:right w:val="nil"/>
            </w:tcBorders>
          </w:tcPr>
          <w:p w14:paraId="05BF2956" w14:textId="0FBD6AEA" w:rsidR="00791D67" w:rsidRPr="009071E9" w:rsidRDefault="00791D67" w:rsidP="00247401">
            <w:pPr>
              <w:spacing w:after="60"/>
              <w:rPr>
                <w:rFonts w:ascii="Calibri" w:eastAsia="Calibri" w:hAnsi="Calibri" w:cs="Calibri"/>
                <w:b/>
              </w:rPr>
            </w:pPr>
            <w:bookmarkStart w:id="2" w:name="_3znysh7" w:colFirst="0" w:colLast="0"/>
            <w:bookmarkEnd w:id="2"/>
            <w:r w:rsidRPr="009071E9">
              <w:rPr>
                <w:rFonts w:ascii="Calibri" w:eastAsia="Calibri" w:hAnsi="Calibri" w:cs="Calibri"/>
                <w:b/>
              </w:rPr>
              <w:lastRenderedPageBreak/>
              <w:t xml:space="preserve">NGSS Performance Expectation: </w:t>
            </w:r>
            <w:r w:rsidR="00E56BB5">
              <w:rPr>
                <w:rFonts w:ascii="Calibri" w:eastAsia="Calibri" w:hAnsi="Calibri" w:cs="Calibri"/>
                <w:b/>
              </w:rPr>
              <w:t xml:space="preserve">5-ESS2-2 </w:t>
            </w:r>
            <w:r w:rsidR="00E56BB5" w:rsidRPr="00E56BB5">
              <w:rPr>
                <w:rFonts w:ascii="Calibri" w:eastAsia="Calibri" w:hAnsi="Calibri" w:cs="Calibri"/>
                <w:bCs/>
              </w:rPr>
              <w:t>Describe and graph the amounts of salt</w:t>
            </w:r>
            <w:r w:rsidR="009461CA">
              <w:rPr>
                <w:rFonts w:ascii="Calibri" w:eastAsia="Calibri" w:hAnsi="Calibri" w:cs="Calibri"/>
                <w:bCs/>
              </w:rPr>
              <w:t xml:space="preserve"> </w:t>
            </w:r>
            <w:r w:rsidR="00E56BB5" w:rsidRPr="00E56BB5">
              <w:rPr>
                <w:rFonts w:ascii="Calibri" w:eastAsia="Calibri" w:hAnsi="Calibri" w:cs="Calibri"/>
                <w:bCs/>
              </w:rPr>
              <w:t xml:space="preserve">water and fresh water in various reservoirs to provide evidence about the distribution of water on Earth. </w:t>
            </w:r>
            <w:r w:rsidR="009461CA" w:rsidRPr="009461CA">
              <w:rPr>
                <w:rFonts w:ascii="Calibri" w:eastAsia="Calibri" w:hAnsi="Calibri" w:cs="Calibri"/>
                <w:bCs/>
              </w:rPr>
              <w:t>[</w:t>
            </w:r>
            <w:r w:rsidR="009461CA" w:rsidRPr="009461CA">
              <w:rPr>
                <w:rFonts w:ascii="Calibri" w:eastAsia="Calibri" w:hAnsi="Calibri" w:cs="Calibri"/>
                <w:bCs/>
                <w:i/>
                <w:iCs/>
                <w:color w:val="FF0000"/>
              </w:rPr>
              <w:t>Assessment Boundary: Assessment is limited to oceans, lakes, rivers, glaciers, ground water, and polar ice caps, and does not include the atmosphere</w:t>
            </w:r>
            <w:r w:rsidR="009461CA" w:rsidRPr="009461CA">
              <w:rPr>
                <w:rFonts w:ascii="Calibri" w:eastAsia="Calibri" w:hAnsi="Calibri" w:cs="Calibri"/>
                <w:bCs/>
              </w:rPr>
              <w:t>.]</w:t>
            </w:r>
          </w:p>
        </w:tc>
      </w:tr>
      <w:tr w:rsidR="00791D67" w:rsidRPr="009071E9" w14:paraId="29AA3CAC" w14:textId="77777777" w:rsidTr="00247401">
        <w:trPr>
          <w:trHeight w:val="274"/>
        </w:trPr>
        <w:tc>
          <w:tcPr>
            <w:tcW w:w="1350" w:type="dxa"/>
            <w:tcBorders>
              <w:top w:val="single" w:sz="4" w:space="0" w:color="7F7F7F"/>
              <w:left w:val="nil"/>
              <w:bottom w:val="single" w:sz="4" w:space="0" w:color="000000"/>
              <w:right w:val="nil"/>
            </w:tcBorders>
          </w:tcPr>
          <w:p w14:paraId="7AC956E0" w14:textId="77777777" w:rsidR="00791D67" w:rsidRPr="009071E9" w:rsidRDefault="00791D67" w:rsidP="00247401">
            <w:pPr>
              <w:spacing w:after="60"/>
              <w:rPr>
                <w:rFonts w:ascii="Calibri" w:eastAsia="Calibri" w:hAnsi="Calibri" w:cs="Calibri"/>
                <w:b/>
              </w:rPr>
            </w:pPr>
          </w:p>
        </w:tc>
        <w:tc>
          <w:tcPr>
            <w:tcW w:w="4140" w:type="dxa"/>
            <w:tcBorders>
              <w:left w:val="nil"/>
              <w:bottom w:val="single" w:sz="4" w:space="0" w:color="000000"/>
              <w:right w:val="nil"/>
            </w:tcBorders>
            <w:shd w:val="clear" w:color="auto" w:fill="0070C0"/>
          </w:tcPr>
          <w:p w14:paraId="1916C730" w14:textId="77777777" w:rsidR="00791D67" w:rsidRPr="00B038B4" w:rsidRDefault="00791D67" w:rsidP="00247401">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19E44100" w14:textId="77777777" w:rsidR="00791D67" w:rsidRPr="00B038B4" w:rsidRDefault="00791D67" w:rsidP="00247401">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649E5831" w14:textId="77777777" w:rsidR="00791D67" w:rsidRPr="00B038B4" w:rsidRDefault="00791D67" w:rsidP="00247401">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Crosscutting Concepts (CCC)</w:t>
            </w:r>
          </w:p>
        </w:tc>
      </w:tr>
      <w:tr w:rsidR="00E56BB5" w:rsidRPr="009071E9" w14:paraId="4BD0F493" w14:textId="77777777" w:rsidTr="00247401">
        <w:trPr>
          <w:trHeight w:val="2690"/>
        </w:trPr>
        <w:tc>
          <w:tcPr>
            <w:tcW w:w="1350" w:type="dxa"/>
            <w:tcBorders>
              <w:top w:val="single" w:sz="4" w:space="0" w:color="000000"/>
              <w:bottom w:val="single" w:sz="4" w:space="0" w:color="000000"/>
            </w:tcBorders>
            <w:shd w:val="clear" w:color="auto" w:fill="F2F2F2"/>
          </w:tcPr>
          <w:p w14:paraId="02E66968" w14:textId="77777777" w:rsidR="00E56BB5" w:rsidRPr="009071E9" w:rsidRDefault="00E56BB5" w:rsidP="00247401">
            <w:pPr>
              <w:spacing w:after="60"/>
              <w:rPr>
                <w:rFonts w:ascii="Calibri" w:eastAsia="Calibri" w:hAnsi="Calibri" w:cs="Calibri"/>
                <w:b/>
              </w:rPr>
            </w:pPr>
            <w:r w:rsidRPr="009071E9">
              <w:rPr>
                <w:rFonts w:ascii="Calibri" w:eastAsia="Calibri" w:hAnsi="Calibri" w:cs="Calibri"/>
                <w:b/>
              </w:rPr>
              <w:t>Foundations</w:t>
            </w:r>
          </w:p>
        </w:tc>
        <w:tc>
          <w:tcPr>
            <w:tcW w:w="4140" w:type="dxa"/>
            <w:tcBorders>
              <w:bottom w:val="single" w:sz="4" w:space="0" w:color="auto"/>
            </w:tcBorders>
            <w:shd w:val="clear" w:color="auto" w:fill="D9E1F3"/>
          </w:tcPr>
          <w:p w14:paraId="2FE6B1E7" w14:textId="77777777" w:rsidR="00E56BB5" w:rsidRPr="00E56BB5" w:rsidRDefault="00E56BB5" w:rsidP="00247401">
            <w:pPr>
              <w:spacing w:after="60"/>
              <w:rPr>
                <w:rFonts w:asciiTheme="majorHAnsi" w:eastAsia="Arial" w:hAnsiTheme="majorHAnsi" w:cstheme="majorHAnsi"/>
                <w:b/>
              </w:rPr>
            </w:pPr>
            <w:r w:rsidRPr="00E56BB5">
              <w:rPr>
                <w:rFonts w:asciiTheme="majorHAnsi" w:hAnsiTheme="majorHAnsi" w:cstheme="majorHAnsi"/>
                <w:b/>
              </w:rPr>
              <w:t>SEP:</w:t>
            </w:r>
            <w:r w:rsidRPr="00E56BB5">
              <w:rPr>
                <w:rFonts w:asciiTheme="majorHAnsi" w:hAnsiTheme="majorHAnsi" w:cstheme="majorHAnsi"/>
              </w:rPr>
              <w:t xml:space="preserve"> </w:t>
            </w:r>
            <w:r w:rsidRPr="00E56BB5">
              <w:rPr>
                <w:rFonts w:asciiTheme="majorHAnsi" w:eastAsia="Arial" w:hAnsiTheme="majorHAnsi" w:cstheme="majorHAnsi"/>
                <w:b/>
              </w:rPr>
              <w:t>Using Mathematics and Computational Thinking</w:t>
            </w:r>
          </w:p>
          <w:p w14:paraId="4043BF36" w14:textId="77777777" w:rsidR="00E56BB5" w:rsidRPr="00E56BB5" w:rsidRDefault="00E56BB5" w:rsidP="00247401">
            <w:pPr>
              <w:spacing w:after="60"/>
              <w:rPr>
                <w:rFonts w:asciiTheme="majorHAnsi" w:eastAsia="Arial" w:hAnsiTheme="majorHAnsi" w:cstheme="majorHAnsi"/>
                <w:bCs/>
              </w:rPr>
            </w:pPr>
            <w:r w:rsidRPr="00E56BB5">
              <w:rPr>
                <w:rFonts w:asciiTheme="majorHAnsi" w:eastAsia="Arial" w:hAnsiTheme="majorHAnsi" w:cstheme="majorHAnsi"/>
                <w:bCs/>
              </w:rPr>
              <w:t>Mathematical and computational thinking in 3–5 builds on K–2 experiences and progresses to extending quantitative measurements to a variety of physical properties and using computation and mathematics to analyze data and compare alternative design solutions.</w:t>
            </w:r>
          </w:p>
          <w:p w14:paraId="5EEBBF4F" w14:textId="020B61B9" w:rsidR="00E56BB5" w:rsidRPr="00E56BB5" w:rsidRDefault="00E56BB5" w:rsidP="00247401">
            <w:pPr>
              <w:spacing w:after="60"/>
              <w:rPr>
                <w:rFonts w:asciiTheme="majorHAnsi" w:eastAsia="Calibri" w:hAnsiTheme="majorHAnsi" w:cstheme="majorHAnsi"/>
                <w:b/>
              </w:rPr>
            </w:pPr>
            <w:r w:rsidRPr="00E56BB5">
              <w:rPr>
                <w:rFonts w:asciiTheme="majorHAnsi" w:eastAsia="Arial" w:hAnsiTheme="majorHAnsi" w:cstheme="majorHAnsi"/>
              </w:rPr>
              <w:t>Describe and graph quantities such as area and volume to address scientific questions.</w:t>
            </w:r>
          </w:p>
        </w:tc>
        <w:tc>
          <w:tcPr>
            <w:tcW w:w="4410" w:type="dxa"/>
            <w:tcBorders>
              <w:bottom w:val="single" w:sz="4" w:space="0" w:color="auto"/>
            </w:tcBorders>
            <w:shd w:val="clear" w:color="auto" w:fill="FAE3D4"/>
          </w:tcPr>
          <w:p w14:paraId="09B0A74A" w14:textId="77777777" w:rsidR="00E56BB5" w:rsidRPr="00E56BB5" w:rsidRDefault="00E56BB5" w:rsidP="00247401">
            <w:pPr>
              <w:spacing w:after="60"/>
              <w:rPr>
                <w:rFonts w:asciiTheme="majorHAnsi" w:eastAsia="Arial" w:hAnsiTheme="majorHAnsi" w:cstheme="majorHAnsi"/>
              </w:rPr>
            </w:pPr>
            <w:r w:rsidRPr="00E56BB5">
              <w:rPr>
                <w:rFonts w:asciiTheme="majorHAnsi" w:hAnsiTheme="majorHAnsi" w:cstheme="majorHAnsi"/>
                <w:b/>
              </w:rPr>
              <w:t>DCI:</w:t>
            </w:r>
            <w:r w:rsidRPr="00E56BB5">
              <w:rPr>
                <w:rFonts w:asciiTheme="majorHAnsi" w:hAnsiTheme="majorHAnsi" w:cstheme="majorHAnsi"/>
              </w:rPr>
              <w:t xml:space="preserve"> </w:t>
            </w:r>
            <w:r w:rsidRPr="00E56BB5">
              <w:rPr>
                <w:rFonts w:asciiTheme="majorHAnsi" w:hAnsiTheme="majorHAnsi" w:cstheme="majorHAnsi"/>
                <w:b/>
              </w:rPr>
              <w:t>ESS2.C:</w:t>
            </w:r>
            <w:r w:rsidRPr="00E56BB5">
              <w:rPr>
                <w:rFonts w:asciiTheme="majorHAnsi" w:hAnsiTheme="majorHAnsi" w:cstheme="majorHAnsi"/>
              </w:rPr>
              <w:t xml:space="preserve"> </w:t>
            </w:r>
            <w:r w:rsidRPr="00E56BB5">
              <w:rPr>
                <w:rFonts w:asciiTheme="majorHAnsi" w:eastAsia="Arial" w:hAnsiTheme="majorHAnsi" w:cstheme="majorHAnsi"/>
                <w:b/>
              </w:rPr>
              <w:t>The Roles of Water in Earth’s Surface Processes</w:t>
            </w:r>
            <w:r w:rsidRPr="00E56BB5">
              <w:rPr>
                <w:rFonts w:asciiTheme="majorHAnsi" w:eastAsia="Arial" w:hAnsiTheme="majorHAnsi" w:cstheme="majorHAnsi"/>
              </w:rPr>
              <w:t xml:space="preserve"> </w:t>
            </w:r>
          </w:p>
          <w:p w14:paraId="15171052" w14:textId="590E7463" w:rsidR="00E56BB5" w:rsidRPr="00E56BB5" w:rsidRDefault="00E56BB5" w:rsidP="00247401">
            <w:pPr>
              <w:spacing w:after="60"/>
              <w:rPr>
                <w:rFonts w:asciiTheme="majorHAnsi" w:eastAsia="Calibri" w:hAnsiTheme="majorHAnsi" w:cstheme="majorHAnsi"/>
              </w:rPr>
            </w:pPr>
            <w:r w:rsidRPr="00E56BB5">
              <w:rPr>
                <w:rFonts w:asciiTheme="majorHAnsi" w:eastAsia="Arial" w:hAnsiTheme="majorHAnsi" w:cstheme="majorHAnsi"/>
              </w:rPr>
              <w:t xml:space="preserve">Nearly all of Earth’s available water is in the ocean. Most freshwater is in glaciers or underground; only a tiny fraction is in streams, lakes, wetlands, and the atmosphere. </w:t>
            </w:r>
          </w:p>
        </w:tc>
        <w:tc>
          <w:tcPr>
            <w:tcW w:w="4590" w:type="dxa"/>
            <w:gridSpan w:val="2"/>
            <w:tcBorders>
              <w:bottom w:val="single" w:sz="4" w:space="0" w:color="auto"/>
            </w:tcBorders>
            <w:shd w:val="clear" w:color="auto" w:fill="EBF1DD"/>
          </w:tcPr>
          <w:p w14:paraId="1A93D4C5" w14:textId="77777777" w:rsidR="00E56BB5" w:rsidRPr="00E56BB5" w:rsidRDefault="00E56BB5" w:rsidP="00247401">
            <w:pPr>
              <w:spacing w:after="60"/>
              <w:rPr>
                <w:rFonts w:asciiTheme="majorHAnsi" w:eastAsia="Arial" w:hAnsiTheme="majorHAnsi" w:cstheme="majorHAnsi"/>
                <w:b/>
              </w:rPr>
            </w:pPr>
            <w:r w:rsidRPr="00E56BB5">
              <w:rPr>
                <w:rFonts w:asciiTheme="majorHAnsi" w:hAnsiTheme="majorHAnsi" w:cstheme="majorHAnsi"/>
                <w:b/>
              </w:rPr>
              <w:t>CCC:</w:t>
            </w:r>
            <w:r w:rsidRPr="00E56BB5">
              <w:rPr>
                <w:rFonts w:asciiTheme="majorHAnsi" w:hAnsiTheme="majorHAnsi" w:cstheme="majorHAnsi"/>
              </w:rPr>
              <w:t xml:space="preserve"> </w:t>
            </w:r>
            <w:r w:rsidRPr="00E56BB5">
              <w:rPr>
                <w:rFonts w:asciiTheme="majorHAnsi" w:eastAsia="Arial" w:hAnsiTheme="majorHAnsi" w:cstheme="majorHAnsi"/>
                <w:b/>
              </w:rPr>
              <w:t>Scale, Proportion, and Quantity</w:t>
            </w:r>
          </w:p>
          <w:p w14:paraId="2E81FCEE" w14:textId="345659D1" w:rsidR="00E56BB5" w:rsidRPr="00FD48C3" w:rsidRDefault="00E56BB5" w:rsidP="00FD48C3">
            <w:pPr>
              <w:spacing w:after="60"/>
              <w:rPr>
                <w:rFonts w:asciiTheme="majorHAnsi" w:eastAsia="Calibri" w:hAnsiTheme="majorHAnsi" w:cstheme="majorHAnsi"/>
              </w:rPr>
            </w:pPr>
            <w:r w:rsidRPr="00FD48C3">
              <w:rPr>
                <w:rFonts w:asciiTheme="majorHAnsi" w:eastAsia="Arial" w:hAnsiTheme="majorHAnsi" w:cstheme="majorHAnsi"/>
              </w:rPr>
              <w:t xml:space="preserve">Standard units are used to measure and describe physical quantities such as weight and volume. </w:t>
            </w:r>
          </w:p>
        </w:tc>
      </w:tr>
      <w:tr w:rsidR="00E56BB5" w:rsidRPr="00E56BB5" w14:paraId="489C447C" w14:textId="77777777" w:rsidTr="00247401">
        <w:trPr>
          <w:trHeight w:val="2073"/>
        </w:trPr>
        <w:tc>
          <w:tcPr>
            <w:tcW w:w="1350" w:type="dxa"/>
            <w:tcBorders>
              <w:top w:val="single" w:sz="4" w:space="0" w:color="000000"/>
              <w:bottom w:val="single" w:sz="4" w:space="0" w:color="000000"/>
            </w:tcBorders>
            <w:shd w:val="clear" w:color="auto" w:fill="F2F2F2"/>
          </w:tcPr>
          <w:p w14:paraId="2A439B7F" w14:textId="77777777" w:rsidR="00E56BB5" w:rsidRPr="009071E9" w:rsidRDefault="00E56BB5" w:rsidP="00247401">
            <w:pPr>
              <w:spacing w:after="60"/>
              <w:rPr>
                <w:rFonts w:ascii="Calibri" w:eastAsia="Calibri" w:hAnsi="Calibri" w:cs="Calibri"/>
                <w:b/>
              </w:rPr>
            </w:pPr>
            <w:r w:rsidRPr="009071E9">
              <w:rPr>
                <w:rFonts w:ascii="Calibri" w:eastAsia="Calibri" w:hAnsi="Calibri" w:cs="Calibri"/>
                <w:b/>
              </w:rPr>
              <w:t>Key Aspects</w:t>
            </w:r>
          </w:p>
        </w:tc>
        <w:tc>
          <w:tcPr>
            <w:tcW w:w="4140" w:type="dxa"/>
            <w:tcBorders>
              <w:top w:val="single" w:sz="4" w:space="0" w:color="auto"/>
              <w:bottom w:val="single" w:sz="4" w:space="0" w:color="auto"/>
            </w:tcBorders>
            <w:shd w:val="clear" w:color="auto" w:fill="D9E1F3"/>
          </w:tcPr>
          <w:p w14:paraId="4A4ABC74" w14:textId="2C1BE4AA" w:rsidR="00E56BB5" w:rsidRPr="00E56BB5" w:rsidRDefault="00E56BB5" w:rsidP="00247401">
            <w:pPr>
              <w:numPr>
                <w:ilvl w:val="0"/>
                <w:numId w:val="14"/>
              </w:numPr>
              <w:pBdr>
                <w:top w:val="nil"/>
                <w:left w:val="nil"/>
                <w:bottom w:val="nil"/>
                <w:right w:val="nil"/>
                <w:between w:val="nil"/>
              </w:pBdr>
              <w:spacing w:after="60"/>
              <w:ind w:left="360"/>
              <w:rPr>
                <w:rFonts w:asciiTheme="majorHAnsi" w:hAnsiTheme="majorHAnsi" w:cstheme="majorHAnsi"/>
              </w:rPr>
            </w:pPr>
            <w:r w:rsidRPr="00E56BB5">
              <w:rPr>
                <w:rFonts w:asciiTheme="majorHAnsi" w:hAnsiTheme="majorHAnsi" w:cstheme="majorHAnsi"/>
              </w:rPr>
              <w:t>Provide or research evidence about the distribution of water on Earth</w:t>
            </w:r>
            <w:r w:rsidR="000D0B0E">
              <w:rPr>
                <w:rFonts w:asciiTheme="majorHAnsi" w:hAnsiTheme="majorHAnsi" w:cstheme="majorHAnsi"/>
              </w:rPr>
              <w:t>.</w:t>
            </w:r>
          </w:p>
          <w:p w14:paraId="302C85BC" w14:textId="452026FF" w:rsidR="00E56BB5" w:rsidRPr="00E56BB5" w:rsidRDefault="00E56BB5" w:rsidP="00247401">
            <w:pPr>
              <w:numPr>
                <w:ilvl w:val="0"/>
                <w:numId w:val="14"/>
              </w:numPr>
              <w:spacing w:after="60"/>
              <w:ind w:left="360"/>
              <w:rPr>
                <w:rFonts w:asciiTheme="majorHAnsi" w:hAnsiTheme="majorHAnsi" w:cstheme="majorHAnsi"/>
              </w:rPr>
            </w:pPr>
            <w:r w:rsidRPr="00E56BB5">
              <w:rPr>
                <w:rFonts w:asciiTheme="majorHAnsi" w:hAnsiTheme="majorHAnsi" w:cstheme="majorHAnsi"/>
              </w:rPr>
              <w:t>Interpret and/or create graphs based on percentages of the distribution of water on Earth</w:t>
            </w:r>
            <w:r w:rsidR="000D0B0E">
              <w:rPr>
                <w:rFonts w:asciiTheme="majorHAnsi" w:hAnsiTheme="majorHAnsi" w:cstheme="majorHAnsi"/>
              </w:rPr>
              <w:t>.</w:t>
            </w:r>
          </w:p>
          <w:p w14:paraId="6D29CA14" w14:textId="7D84EB49" w:rsidR="00E56BB5" w:rsidRPr="00E56BB5" w:rsidRDefault="00E56BB5" w:rsidP="00247401">
            <w:pPr>
              <w:numPr>
                <w:ilvl w:val="0"/>
                <w:numId w:val="4"/>
              </w:numPr>
              <w:spacing w:after="60"/>
              <w:rPr>
                <w:rFonts w:asciiTheme="majorHAnsi" w:eastAsia="Calibri" w:hAnsiTheme="majorHAnsi" w:cstheme="majorHAnsi"/>
              </w:rPr>
            </w:pPr>
            <w:r w:rsidRPr="00E56BB5">
              <w:rPr>
                <w:rFonts w:asciiTheme="majorHAnsi" w:hAnsiTheme="majorHAnsi" w:cstheme="majorHAnsi"/>
              </w:rPr>
              <w:t>Describe information or data you gain from this graph</w:t>
            </w:r>
            <w:r w:rsidR="000D0B0E">
              <w:rPr>
                <w:rFonts w:asciiTheme="majorHAnsi" w:hAnsiTheme="majorHAnsi" w:cstheme="majorHAnsi"/>
              </w:rPr>
              <w:t>.</w:t>
            </w:r>
          </w:p>
        </w:tc>
        <w:tc>
          <w:tcPr>
            <w:tcW w:w="4410" w:type="dxa"/>
            <w:tcBorders>
              <w:top w:val="single" w:sz="4" w:space="0" w:color="auto"/>
              <w:bottom w:val="single" w:sz="4" w:space="0" w:color="auto"/>
            </w:tcBorders>
            <w:shd w:val="clear" w:color="auto" w:fill="FAE3D4"/>
          </w:tcPr>
          <w:p w14:paraId="7834373A" w14:textId="6F4349E0" w:rsidR="00E56BB5" w:rsidRPr="00E56BB5" w:rsidRDefault="00E56BB5" w:rsidP="00247401">
            <w:pPr>
              <w:numPr>
                <w:ilvl w:val="0"/>
                <w:numId w:val="14"/>
              </w:numPr>
              <w:pBdr>
                <w:top w:val="nil"/>
                <w:left w:val="nil"/>
                <w:bottom w:val="nil"/>
                <w:right w:val="nil"/>
                <w:between w:val="nil"/>
              </w:pBdr>
              <w:spacing w:after="60"/>
              <w:ind w:left="360"/>
              <w:rPr>
                <w:rFonts w:asciiTheme="majorHAnsi" w:hAnsiTheme="majorHAnsi" w:cstheme="majorHAnsi"/>
              </w:rPr>
            </w:pPr>
            <w:r w:rsidRPr="00E56BB5">
              <w:rPr>
                <w:rFonts w:asciiTheme="majorHAnsi" w:hAnsiTheme="majorHAnsi" w:cstheme="majorHAnsi"/>
              </w:rPr>
              <w:t>Most of Earth’s water is salt water found in oceans</w:t>
            </w:r>
            <w:r w:rsidR="000D0B0E">
              <w:rPr>
                <w:rFonts w:asciiTheme="majorHAnsi" w:hAnsiTheme="majorHAnsi" w:cstheme="majorHAnsi"/>
              </w:rPr>
              <w:t>.</w:t>
            </w:r>
          </w:p>
          <w:p w14:paraId="0637956C" w14:textId="0376080C" w:rsidR="00E56BB5" w:rsidRPr="00E56BB5" w:rsidRDefault="00E56BB5" w:rsidP="00247401">
            <w:pPr>
              <w:numPr>
                <w:ilvl w:val="0"/>
                <w:numId w:val="14"/>
              </w:numPr>
              <w:pBdr>
                <w:top w:val="nil"/>
                <w:left w:val="nil"/>
                <w:bottom w:val="nil"/>
                <w:right w:val="nil"/>
                <w:between w:val="nil"/>
              </w:pBdr>
              <w:spacing w:after="60"/>
              <w:ind w:left="360"/>
              <w:rPr>
                <w:rFonts w:asciiTheme="majorHAnsi" w:hAnsiTheme="majorHAnsi" w:cstheme="majorHAnsi"/>
              </w:rPr>
            </w:pPr>
            <w:r w:rsidRPr="00E56BB5">
              <w:rPr>
                <w:rFonts w:asciiTheme="majorHAnsi" w:hAnsiTheme="majorHAnsi" w:cstheme="majorHAnsi"/>
              </w:rPr>
              <w:t>A small fraction of Earth’s water is freshwater found in glaciers and groundwater, and an even smaller fraction in streams, lakes, wetlands</w:t>
            </w:r>
            <w:r w:rsidR="00583EE8">
              <w:rPr>
                <w:rFonts w:asciiTheme="majorHAnsi" w:hAnsiTheme="majorHAnsi" w:cstheme="majorHAnsi"/>
              </w:rPr>
              <w:t>,</w:t>
            </w:r>
            <w:r w:rsidRPr="00E56BB5">
              <w:rPr>
                <w:rFonts w:asciiTheme="majorHAnsi" w:hAnsiTheme="majorHAnsi" w:cstheme="majorHAnsi"/>
              </w:rPr>
              <w:t xml:space="preserve"> and the atmosphere (atmosphere is not included in this standard)</w:t>
            </w:r>
            <w:r w:rsidR="000D0B0E">
              <w:rPr>
                <w:rFonts w:asciiTheme="majorHAnsi" w:hAnsiTheme="majorHAnsi" w:cstheme="majorHAnsi"/>
              </w:rPr>
              <w:t>.</w:t>
            </w:r>
          </w:p>
          <w:p w14:paraId="1D6C12B3" w14:textId="3F7701A2" w:rsidR="00E56BB5" w:rsidRPr="00E56BB5" w:rsidRDefault="00E56BB5" w:rsidP="00247401">
            <w:pPr>
              <w:numPr>
                <w:ilvl w:val="0"/>
                <w:numId w:val="14"/>
              </w:numPr>
              <w:spacing w:after="60"/>
              <w:ind w:left="360"/>
              <w:rPr>
                <w:rFonts w:asciiTheme="majorHAnsi" w:hAnsiTheme="majorHAnsi" w:cstheme="majorHAnsi"/>
              </w:rPr>
            </w:pPr>
            <w:r w:rsidRPr="00E56BB5">
              <w:rPr>
                <w:rFonts w:asciiTheme="majorHAnsi" w:hAnsiTheme="majorHAnsi" w:cstheme="majorHAnsi"/>
              </w:rPr>
              <w:t xml:space="preserve">96.54% </w:t>
            </w:r>
            <w:r w:rsidR="00DF20BB">
              <w:rPr>
                <w:rFonts w:asciiTheme="majorHAnsi" w:hAnsiTheme="majorHAnsi" w:cstheme="majorHAnsi"/>
              </w:rPr>
              <w:t>salt water</w:t>
            </w:r>
            <w:r w:rsidR="000D0B0E">
              <w:rPr>
                <w:rFonts w:asciiTheme="majorHAnsi" w:hAnsiTheme="majorHAnsi" w:cstheme="majorHAnsi"/>
              </w:rPr>
              <w:t>.</w:t>
            </w:r>
          </w:p>
          <w:p w14:paraId="561614EC" w14:textId="70BB6424" w:rsidR="00E56BB5" w:rsidRPr="00E56BB5" w:rsidRDefault="00E56BB5" w:rsidP="00247401">
            <w:pPr>
              <w:numPr>
                <w:ilvl w:val="0"/>
                <w:numId w:val="14"/>
              </w:numPr>
              <w:spacing w:after="60"/>
              <w:ind w:left="360"/>
              <w:rPr>
                <w:rFonts w:asciiTheme="majorHAnsi" w:hAnsiTheme="majorHAnsi" w:cstheme="majorHAnsi"/>
              </w:rPr>
            </w:pPr>
            <w:r w:rsidRPr="00E56BB5">
              <w:rPr>
                <w:rFonts w:asciiTheme="majorHAnsi" w:hAnsiTheme="majorHAnsi" w:cstheme="majorHAnsi"/>
              </w:rPr>
              <w:t>1.74% freshwater from icecaps, glaciers, and permanent snow</w:t>
            </w:r>
            <w:r w:rsidR="000D0B0E">
              <w:rPr>
                <w:rFonts w:asciiTheme="majorHAnsi" w:hAnsiTheme="majorHAnsi" w:cstheme="majorHAnsi"/>
              </w:rPr>
              <w:t>.</w:t>
            </w:r>
          </w:p>
          <w:p w14:paraId="282D8EE8" w14:textId="5FFDAF8A" w:rsidR="00E56BB5" w:rsidRPr="00E56BB5" w:rsidRDefault="00E56BB5" w:rsidP="00247401">
            <w:pPr>
              <w:numPr>
                <w:ilvl w:val="0"/>
                <w:numId w:val="14"/>
              </w:numPr>
              <w:spacing w:after="60"/>
              <w:ind w:left="360"/>
              <w:rPr>
                <w:rFonts w:asciiTheme="majorHAnsi" w:hAnsiTheme="majorHAnsi" w:cstheme="majorHAnsi"/>
              </w:rPr>
            </w:pPr>
            <w:r w:rsidRPr="00E56BB5">
              <w:rPr>
                <w:rFonts w:asciiTheme="majorHAnsi" w:hAnsiTheme="majorHAnsi" w:cstheme="majorHAnsi"/>
              </w:rPr>
              <w:t>1.69% freshwater from groundwater</w:t>
            </w:r>
            <w:r w:rsidR="000D0B0E">
              <w:rPr>
                <w:rFonts w:asciiTheme="majorHAnsi" w:hAnsiTheme="majorHAnsi" w:cstheme="majorHAnsi"/>
              </w:rPr>
              <w:t>.</w:t>
            </w:r>
          </w:p>
          <w:p w14:paraId="136FA4BA" w14:textId="224421B8" w:rsidR="00E56BB5" w:rsidRPr="00E56BB5" w:rsidRDefault="00E56BB5" w:rsidP="00247401">
            <w:pPr>
              <w:numPr>
                <w:ilvl w:val="0"/>
                <w:numId w:val="4"/>
              </w:numPr>
              <w:spacing w:after="60"/>
              <w:rPr>
                <w:rFonts w:asciiTheme="majorHAnsi" w:eastAsia="Calibri" w:hAnsiTheme="majorHAnsi" w:cstheme="majorHAnsi"/>
              </w:rPr>
            </w:pPr>
            <w:r w:rsidRPr="00E56BB5">
              <w:rPr>
                <w:rFonts w:asciiTheme="majorHAnsi" w:hAnsiTheme="majorHAnsi" w:cstheme="majorHAnsi"/>
              </w:rPr>
              <w:t>0.03% freshwater above ground (such as rivers, swamps, lake, etc.)</w:t>
            </w:r>
            <w:r w:rsidR="000D0B0E">
              <w:rPr>
                <w:rFonts w:asciiTheme="majorHAnsi" w:hAnsiTheme="majorHAnsi" w:cstheme="majorHAnsi"/>
              </w:rPr>
              <w:t>.</w:t>
            </w:r>
          </w:p>
        </w:tc>
        <w:tc>
          <w:tcPr>
            <w:tcW w:w="4590" w:type="dxa"/>
            <w:gridSpan w:val="2"/>
            <w:tcBorders>
              <w:top w:val="single" w:sz="4" w:space="0" w:color="auto"/>
              <w:bottom w:val="single" w:sz="4" w:space="0" w:color="auto"/>
            </w:tcBorders>
            <w:shd w:val="clear" w:color="auto" w:fill="EBF1DD"/>
          </w:tcPr>
          <w:p w14:paraId="2A69D216" w14:textId="2ACE487E" w:rsidR="00E56BB5" w:rsidRPr="00E56BB5" w:rsidRDefault="00E56BB5" w:rsidP="00247401">
            <w:pPr>
              <w:numPr>
                <w:ilvl w:val="0"/>
                <w:numId w:val="14"/>
              </w:numPr>
              <w:pBdr>
                <w:top w:val="nil"/>
                <w:left w:val="nil"/>
                <w:bottom w:val="nil"/>
                <w:right w:val="nil"/>
                <w:between w:val="nil"/>
              </w:pBdr>
              <w:spacing w:after="60"/>
              <w:ind w:left="360"/>
              <w:rPr>
                <w:rFonts w:asciiTheme="majorHAnsi" w:hAnsiTheme="majorHAnsi" w:cstheme="majorHAnsi"/>
              </w:rPr>
            </w:pPr>
            <w:r w:rsidRPr="00E56BB5">
              <w:rPr>
                <w:rFonts w:asciiTheme="majorHAnsi" w:hAnsiTheme="majorHAnsi" w:cstheme="majorHAnsi"/>
              </w:rPr>
              <w:t>Understand that water amounts can be measured and compared using percentages of total water, weight (tons/kilograms), and volume (cubic units)</w:t>
            </w:r>
            <w:r w:rsidR="000D0B0E">
              <w:rPr>
                <w:rFonts w:asciiTheme="majorHAnsi" w:hAnsiTheme="majorHAnsi" w:cstheme="majorHAnsi"/>
              </w:rPr>
              <w:t>.</w:t>
            </w:r>
          </w:p>
          <w:p w14:paraId="38AD51DC" w14:textId="46BFC98A" w:rsidR="00E56BB5" w:rsidRPr="00E56BB5" w:rsidRDefault="00E56BB5" w:rsidP="00247401">
            <w:pPr>
              <w:numPr>
                <w:ilvl w:val="0"/>
                <w:numId w:val="14"/>
              </w:numPr>
              <w:pBdr>
                <w:top w:val="nil"/>
                <w:left w:val="nil"/>
                <w:bottom w:val="nil"/>
                <w:right w:val="nil"/>
                <w:between w:val="nil"/>
              </w:pBdr>
              <w:spacing w:after="60"/>
              <w:ind w:left="360"/>
              <w:rPr>
                <w:rFonts w:asciiTheme="majorHAnsi" w:hAnsiTheme="majorHAnsi" w:cstheme="majorHAnsi"/>
              </w:rPr>
            </w:pPr>
            <w:r w:rsidRPr="00E56BB5">
              <w:rPr>
                <w:rFonts w:asciiTheme="majorHAnsi" w:hAnsiTheme="majorHAnsi" w:cstheme="majorHAnsi"/>
              </w:rPr>
              <w:t>Understand the units used to measure and compare quantities</w:t>
            </w:r>
            <w:r w:rsidR="000D0B0E">
              <w:rPr>
                <w:rFonts w:asciiTheme="majorHAnsi" w:hAnsiTheme="majorHAnsi" w:cstheme="majorHAnsi"/>
              </w:rPr>
              <w:t>.</w:t>
            </w:r>
          </w:p>
          <w:p w14:paraId="6C2A43C7" w14:textId="4AFEB92F" w:rsidR="00E56BB5" w:rsidRPr="00E56BB5" w:rsidRDefault="00E56BB5" w:rsidP="00247401">
            <w:pPr>
              <w:numPr>
                <w:ilvl w:val="0"/>
                <w:numId w:val="14"/>
              </w:numPr>
              <w:pBdr>
                <w:top w:val="nil"/>
                <w:left w:val="nil"/>
                <w:bottom w:val="nil"/>
                <w:right w:val="nil"/>
                <w:between w:val="nil"/>
              </w:pBdr>
              <w:spacing w:after="60"/>
              <w:ind w:left="360"/>
              <w:rPr>
                <w:rFonts w:asciiTheme="majorHAnsi" w:hAnsiTheme="majorHAnsi" w:cstheme="majorHAnsi"/>
              </w:rPr>
            </w:pPr>
            <w:r w:rsidRPr="00E56BB5">
              <w:rPr>
                <w:rFonts w:asciiTheme="majorHAnsi" w:hAnsiTheme="majorHAnsi" w:cstheme="majorHAnsi"/>
              </w:rPr>
              <w:t>Describe relationships between natural objects which vary in size (very small to immensely large)</w:t>
            </w:r>
            <w:r w:rsidR="000D0B0E">
              <w:rPr>
                <w:rFonts w:asciiTheme="majorHAnsi" w:hAnsiTheme="majorHAnsi" w:cstheme="majorHAnsi"/>
              </w:rPr>
              <w:t>.</w:t>
            </w:r>
          </w:p>
          <w:p w14:paraId="09D84358" w14:textId="08F43A32" w:rsidR="00E56BB5" w:rsidRPr="00E56BB5" w:rsidRDefault="00E56BB5" w:rsidP="00247401">
            <w:pPr>
              <w:numPr>
                <w:ilvl w:val="0"/>
                <w:numId w:val="3"/>
              </w:numPr>
              <w:spacing w:after="60"/>
              <w:rPr>
                <w:rFonts w:asciiTheme="majorHAnsi" w:eastAsia="Calibri" w:hAnsiTheme="majorHAnsi" w:cstheme="majorHAnsi"/>
              </w:rPr>
            </w:pPr>
            <w:r w:rsidRPr="00E56BB5">
              <w:rPr>
                <w:rFonts w:asciiTheme="majorHAnsi" w:hAnsiTheme="majorHAnsi" w:cstheme="majorHAnsi"/>
              </w:rPr>
              <w:t>Understand scale involves not only understanding systems and processes vary in size, but also different mechanisms operate at different scales</w:t>
            </w:r>
            <w:r w:rsidR="000D0B0E">
              <w:rPr>
                <w:rFonts w:asciiTheme="majorHAnsi" w:hAnsiTheme="majorHAnsi" w:cstheme="majorHAnsi"/>
              </w:rPr>
              <w:t>.</w:t>
            </w:r>
          </w:p>
        </w:tc>
      </w:tr>
      <w:tr w:rsidR="00E56BB5" w:rsidRPr="00E56BB5" w14:paraId="7DFCAC56" w14:textId="77777777" w:rsidTr="0077302F">
        <w:trPr>
          <w:trHeight w:val="616"/>
        </w:trPr>
        <w:tc>
          <w:tcPr>
            <w:tcW w:w="1350" w:type="dxa"/>
            <w:tcBorders>
              <w:top w:val="single" w:sz="4" w:space="0" w:color="000000"/>
              <w:left w:val="nil"/>
              <w:bottom w:val="single" w:sz="4" w:space="0" w:color="000000"/>
              <w:right w:val="nil"/>
            </w:tcBorders>
            <w:shd w:val="clear" w:color="auto" w:fill="F2F2F2"/>
          </w:tcPr>
          <w:p w14:paraId="2DFC27C2" w14:textId="77777777" w:rsidR="00E56BB5" w:rsidRPr="009071E9" w:rsidRDefault="00E56BB5" w:rsidP="00247401">
            <w:pPr>
              <w:spacing w:after="60"/>
              <w:rPr>
                <w:rFonts w:ascii="Calibri" w:eastAsia="Calibri" w:hAnsi="Calibri" w:cs="Calibri"/>
                <w:b/>
              </w:rPr>
            </w:pPr>
            <w:r w:rsidRPr="009071E9">
              <w:rPr>
                <w:rFonts w:ascii="Calibri" w:eastAsia="Calibri" w:hAnsi="Calibri" w:cs="Calibri"/>
                <w:b/>
              </w:rPr>
              <w:t>Prior Knowledge</w:t>
            </w:r>
          </w:p>
        </w:tc>
        <w:tc>
          <w:tcPr>
            <w:tcW w:w="4140" w:type="dxa"/>
            <w:tcBorders>
              <w:top w:val="single" w:sz="4" w:space="0" w:color="auto"/>
              <w:bottom w:val="single" w:sz="4" w:space="0" w:color="auto"/>
            </w:tcBorders>
            <w:shd w:val="clear" w:color="auto" w:fill="D9E1F3"/>
          </w:tcPr>
          <w:p w14:paraId="724081BA" w14:textId="1C694F1B" w:rsidR="00E56BB5" w:rsidRPr="00E56BB5" w:rsidRDefault="00E56BB5" w:rsidP="00247401">
            <w:pPr>
              <w:pStyle w:val="ListParagraph"/>
              <w:numPr>
                <w:ilvl w:val="0"/>
                <w:numId w:val="14"/>
              </w:numPr>
              <w:pBdr>
                <w:top w:val="nil"/>
                <w:left w:val="nil"/>
                <w:bottom w:val="nil"/>
                <w:right w:val="nil"/>
                <w:between w:val="nil"/>
              </w:pBdr>
              <w:spacing w:after="60"/>
              <w:ind w:left="360"/>
              <w:rPr>
                <w:rFonts w:asciiTheme="majorHAnsi" w:hAnsiTheme="majorHAnsi" w:cstheme="majorHAnsi"/>
              </w:rPr>
            </w:pPr>
            <w:r w:rsidRPr="00E56BB5">
              <w:rPr>
                <w:rFonts w:asciiTheme="majorHAnsi" w:hAnsiTheme="majorHAnsi" w:cstheme="majorHAnsi"/>
              </w:rPr>
              <w:t>Ordering numbers/amounts</w:t>
            </w:r>
            <w:r w:rsidR="000D0B0E">
              <w:rPr>
                <w:rFonts w:asciiTheme="majorHAnsi" w:hAnsiTheme="majorHAnsi" w:cstheme="majorHAnsi"/>
              </w:rPr>
              <w:t>.</w:t>
            </w:r>
          </w:p>
          <w:p w14:paraId="2FBDAADE" w14:textId="77777777" w:rsidR="00E56BB5" w:rsidRPr="00E56BB5" w:rsidRDefault="00E56BB5" w:rsidP="00247401">
            <w:pPr>
              <w:pStyle w:val="ListParagraph"/>
              <w:numPr>
                <w:ilvl w:val="0"/>
                <w:numId w:val="14"/>
              </w:numPr>
              <w:pBdr>
                <w:top w:val="nil"/>
                <w:left w:val="nil"/>
                <w:bottom w:val="nil"/>
                <w:right w:val="nil"/>
                <w:between w:val="nil"/>
              </w:pBdr>
              <w:spacing w:after="60"/>
              <w:ind w:left="360"/>
              <w:rPr>
                <w:rFonts w:asciiTheme="majorHAnsi" w:hAnsiTheme="majorHAnsi" w:cstheme="majorHAnsi"/>
              </w:rPr>
            </w:pPr>
            <w:r w:rsidRPr="00E56BB5">
              <w:rPr>
                <w:rFonts w:asciiTheme="majorHAnsi" w:hAnsiTheme="majorHAnsi" w:cstheme="majorHAnsi"/>
              </w:rPr>
              <w:t>Various types of graphs: bar, circle, etc.</w:t>
            </w:r>
          </w:p>
          <w:p w14:paraId="0CCB6B00" w14:textId="1A50C883" w:rsidR="00E56BB5" w:rsidRPr="00E56BB5" w:rsidRDefault="00E56BB5" w:rsidP="00247401">
            <w:pPr>
              <w:numPr>
                <w:ilvl w:val="0"/>
                <w:numId w:val="3"/>
              </w:numPr>
              <w:spacing w:after="60"/>
              <w:rPr>
                <w:rFonts w:asciiTheme="majorHAnsi" w:eastAsia="Calibri" w:hAnsiTheme="majorHAnsi" w:cstheme="majorHAnsi"/>
              </w:rPr>
            </w:pPr>
            <w:r w:rsidRPr="00E56BB5">
              <w:rPr>
                <w:rFonts w:asciiTheme="majorHAnsi" w:hAnsiTheme="majorHAnsi" w:cstheme="majorHAnsi"/>
              </w:rPr>
              <w:t>Parts of a graph: title, scales, labels, key, etc.</w:t>
            </w:r>
          </w:p>
        </w:tc>
        <w:tc>
          <w:tcPr>
            <w:tcW w:w="4410" w:type="dxa"/>
            <w:tcBorders>
              <w:top w:val="single" w:sz="4" w:space="0" w:color="auto"/>
              <w:bottom w:val="single" w:sz="4" w:space="0" w:color="auto"/>
            </w:tcBorders>
            <w:shd w:val="clear" w:color="auto" w:fill="FAE3D4"/>
          </w:tcPr>
          <w:p w14:paraId="28291678" w14:textId="53868A47" w:rsidR="00E56BB5" w:rsidRPr="00E56BB5" w:rsidRDefault="00E56BB5" w:rsidP="00247401">
            <w:pPr>
              <w:pStyle w:val="ListParagraph"/>
              <w:numPr>
                <w:ilvl w:val="0"/>
                <w:numId w:val="14"/>
              </w:numPr>
              <w:pBdr>
                <w:top w:val="nil"/>
                <w:left w:val="nil"/>
                <w:bottom w:val="nil"/>
                <w:right w:val="nil"/>
                <w:between w:val="nil"/>
              </w:pBdr>
              <w:spacing w:after="60"/>
              <w:ind w:left="360"/>
              <w:rPr>
                <w:rFonts w:asciiTheme="majorHAnsi" w:hAnsiTheme="majorHAnsi" w:cstheme="majorHAnsi"/>
              </w:rPr>
            </w:pPr>
            <w:r w:rsidRPr="00E56BB5">
              <w:rPr>
                <w:rFonts w:asciiTheme="majorHAnsi" w:hAnsiTheme="majorHAnsi" w:cstheme="majorHAnsi"/>
              </w:rPr>
              <w:t>Differentiate between different bodies of water</w:t>
            </w:r>
            <w:r w:rsidR="00DF20BB">
              <w:rPr>
                <w:rFonts w:asciiTheme="majorHAnsi" w:hAnsiTheme="majorHAnsi" w:cstheme="majorHAnsi"/>
              </w:rPr>
              <w:t>.</w:t>
            </w:r>
          </w:p>
          <w:p w14:paraId="4B4FBB01" w14:textId="6B73AB3E" w:rsidR="00E56BB5" w:rsidRPr="00E56BB5" w:rsidRDefault="00E56BB5" w:rsidP="00247401">
            <w:pPr>
              <w:pStyle w:val="ListParagraph"/>
              <w:numPr>
                <w:ilvl w:val="0"/>
                <w:numId w:val="14"/>
              </w:numPr>
              <w:pBdr>
                <w:top w:val="nil"/>
                <w:left w:val="nil"/>
                <w:bottom w:val="nil"/>
                <w:right w:val="nil"/>
                <w:between w:val="nil"/>
              </w:pBdr>
              <w:spacing w:after="60"/>
              <w:ind w:left="360"/>
              <w:rPr>
                <w:rFonts w:asciiTheme="majorHAnsi" w:hAnsiTheme="majorHAnsi" w:cstheme="majorHAnsi"/>
              </w:rPr>
            </w:pPr>
            <w:r w:rsidRPr="00E56BB5">
              <w:rPr>
                <w:rFonts w:asciiTheme="majorHAnsi" w:hAnsiTheme="majorHAnsi" w:cstheme="majorHAnsi"/>
              </w:rPr>
              <w:t>Water is present on Earth in different states (solid, liquid, gas)</w:t>
            </w:r>
            <w:r w:rsidR="00DF20BB">
              <w:rPr>
                <w:rFonts w:asciiTheme="majorHAnsi" w:hAnsiTheme="majorHAnsi" w:cstheme="majorHAnsi"/>
              </w:rPr>
              <w:t>.</w:t>
            </w:r>
          </w:p>
          <w:p w14:paraId="4CC60528" w14:textId="4F7D677A" w:rsidR="00E56BB5" w:rsidRPr="00E56BB5" w:rsidRDefault="00E56BB5" w:rsidP="00247401">
            <w:pPr>
              <w:pStyle w:val="ListParagraph"/>
              <w:numPr>
                <w:ilvl w:val="0"/>
                <w:numId w:val="14"/>
              </w:numPr>
              <w:pBdr>
                <w:top w:val="nil"/>
                <w:left w:val="nil"/>
                <w:bottom w:val="nil"/>
                <w:right w:val="nil"/>
                <w:between w:val="nil"/>
              </w:pBdr>
              <w:spacing w:after="60"/>
              <w:ind w:left="360"/>
              <w:rPr>
                <w:rFonts w:asciiTheme="majorHAnsi" w:hAnsiTheme="majorHAnsi" w:cstheme="majorHAnsi"/>
              </w:rPr>
            </w:pPr>
            <w:r w:rsidRPr="00E56BB5">
              <w:rPr>
                <w:rFonts w:asciiTheme="majorHAnsi" w:hAnsiTheme="majorHAnsi" w:cstheme="majorHAnsi"/>
              </w:rPr>
              <w:t>Understand the difference between salt and freshwater</w:t>
            </w:r>
            <w:r w:rsidR="00DF20BB">
              <w:rPr>
                <w:rFonts w:asciiTheme="majorHAnsi" w:hAnsiTheme="majorHAnsi" w:cstheme="majorHAnsi"/>
              </w:rPr>
              <w:t>.</w:t>
            </w:r>
          </w:p>
          <w:p w14:paraId="61ECCE01" w14:textId="18F79A33" w:rsidR="00E56BB5" w:rsidRPr="00E56BB5" w:rsidRDefault="00E56BB5" w:rsidP="00247401">
            <w:pPr>
              <w:numPr>
                <w:ilvl w:val="0"/>
                <w:numId w:val="3"/>
              </w:numPr>
              <w:spacing w:after="60"/>
              <w:rPr>
                <w:rFonts w:asciiTheme="majorHAnsi" w:eastAsia="Calibri" w:hAnsiTheme="majorHAnsi" w:cstheme="majorHAnsi"/>
              </w:rPr>
            </w:pPr>
            <w:r w:rsidRPr="00E56BB5">
              <w:rPr>
                <w:rFonts w:asciiTheme="majorHAnsi" w:hAnsiTheme="majorHAnsi" w:cstheme="majorHAnsi"/>
              </w:rPr>
              <w:t>The oceans on Earth are composed entirely of salt water</w:t>
            </w:r>
            <w:r w:rsidR="00DF20BB">
              <w:rPr>
                <w:rFonts w:asciiTheme="majorHAnsi" w:hAnsiTheme="majorHAnsi" w:cstheme="majorHAnsi"/>
              </w:rPr>
              <w:t>.</w:t>
            </w:r>
          </w:p>
        </w:tc>
        <w:tc>
          <w:tcPr>
            <w:tcW w:w="1620" w:type="dxa"/>
            <w:tcBorders>
              <w:top w:val="single" w:sz="4" w:space="0" w:color="auto"/>
              <w:bottom w:val="single" w:sz="4" w:space="0" w:color="auto"/>
            </w:tcBorders>
            <w:shd w:val="clear" w:color="auto" w:fill="F2F2F2"/>
          </w:tcPr>
          <w:p w14:paraId="221BB215" w14:textId="77777777" w:rsidR="00E56BB5" w:rsidRPr="006A7133" w:rsidRDefault="00E56BB5" w:rsidP="00247401">
            <w:pPr>
              <w:spacing w:after="60" w:line="259" w:lineRule="auto"/>
              <w:rPr>
                <w:rFonts w:asciiTheme="majorHAnsi" w:hAnsiTheme="majorHAnsi" w:cstheme="majorHAnsi"/>
                <w:b/>
                <w:sz w:val="19"/>
                <w:szCs w:val="19"/>
              </w:rPr>
            </w:pPr>
            <w:r w:rsidRPr="006A7133">
              <w:rPr>
                <w:rFonts w:asciiTheme="majorHAnsi" w:hAnsiTheme="majorHAnsi" w:cstheme="majorHAnsi"/>
                <w:b/>
                <w:sz w:val="19"/>
                <w:szCs w:val="19"/>
              </w:rPr>
              <w:t>Relationships to SEPs</w:t>
            </w:r>
          </w:p>
          <w:p w14:paraId="49DDFF07" w14:textId="02546791" w:rsidR="006A7133" w:rsidRPr="00E56BB5" w:rsidRDefault="006A7133" w:rsidP="00247401">
            <w:pPr>
              <w:spacing w:after="60" w:line="259" w:lineRule="auto"/>
              <w:rPr>
                <w:rFonts w:asciiTheme="majorHAnsi" w:eastAsia="Calibri" w:hAnsiTheme="majorHAnsi" w:cstheme="majorHAnsi"/>
                <w:b/>
                <w:sz w:val="19"/>
                <w:szCs w:val="19"/>
              </w:rPr>
            </w:pPr>
            <w:r w:rsidRPr="006A7133">
              <w:rPr>
                <w:rFonts w:asciiTheme="majorHAnsi" w:hAnsiTheme="majorHAnsi" w:cstheme="majorHAnsi"/>
                <w:b/>
                <w:sz w:val="19"/>
                <w:szCs w:val="19"/>
              </w:rPr>
              <w:t>5) Using Mathematics and Computational Thinking</w:t>
            </w:r>
          </w:p>
        </w:tc>
        <w:tc>
          <w:tcPr>
            <w:tcW w:w="2970" w:type="dxa"/>
            <w:tcBorders>
              <w:top w:val="single" w:sz="4" w:space="0" w:color="auto"/>
              <w:bottom w:val="single" w:sz="4" w:space="0" w:color="auto"/>
            </w:tcBorders>
            <w:shd w:val="clear" w:color="auto" w:fill="EBF1DD"/>
          </w:tcPr>
          <w:p w14:paraId="571F5306" w14:textId="29131652" w:rsidR="00E56BB5" w:rsidRPr="00E56BB5" w:rsidRDefault="00E56BB5" w:rsidP="00247401">
            <w:pPr>
              <w:pStyle w:val="ListParagraph"/>
              <w:numPr>
                <w:ilvl w:val="0"/>
                <w:numId w:val="14"/>
              </w:numPr>
              <w:pBdr>
                <w:top w:val="nil"/>
                <w:left w:val="nil"/>
                <w:bottom w:val="nil"/>
                <w:right w:val="nil"/>
                <w:between w:val="nil"/>
              </w:pBdr>
              <w:spacing w:after="60"/>
              <w:ind w:left="360"/>
              <w:rPr>
                <w:rFonts w:asciiTheme="majorHAnsi" w:hAnsiTheme="majorHAnsi" w:cstheme="majorHAnsi"/>
              </w:rPr>
            </w:pPr>
            <w:r w:rsidRPr="00E56BB5">
              <w:rPr>
                <w:rFonts w:asciiTheme="majorHAnsi" w:hAnsiTheme="majorHAnsi" w:cstheme="majorHAnsi"/>
              </w:rPr>
              <w:t>Ordering numbers/amounts</w:t>
            </w:r>
            <w:r w:rsidR="0069659F">
              <w:rPr>
                <w:rFonts w:asciiTheme="majorHAnsi" w:hAnsiTheme="majorHAnsi" w:cstheme="majorHAnsi"/>
              </w:rPr>
              <w:t>.</w:t>
            </w:r>
          </w:p>
          <w:p w14:paraId="67C10357" w14:textId="77777777" w:rsidR="00E56BB5" w:rsidRPr="00E56BB5" w:rsidRDefault="00E56BB5" w:rsidP="00247401">
            <w:pPr>
              <w:pStyle w:val="ListParagraph"/>
              <w:numPr>
                <w:ilvl w:val="0"/>
                <w:numId w:val="14"/>
              </w:numPr>
              <w:pBdr>
                <w:top w:val="nil"/>
                <w:left w:val="nil"/>
                <w:bottom w:val="nil"/>
                <w:right w:val="nil"/>
                <w:between w:val="nil"/>
              </w:pBdr>
              <w:spacing w:after="60"/>
              <w:ind w:left="360"/>
              <w:rPr>
                <w:rFonts w:asciiTheme="majorHAnsi" w:hAnsiTheme="majorHAnsi" w:cstheme="majorHAnsi"/>
              </w:rPr>
            </w:pPr>
            <w:r w:rsidRPr="00E56BB5">
              <w:rPr>
                <w:rFonts w:asciiTheme="majorHAnsi" w:hAnsiTheme="majorHAnsi" w:cstheme="majorHAnsi"/>
              </w:rPr>
              <w:t>Various types of graphs: bar, circle, etc.</w:t>
            </w:r>
          </w:p>
          <w:p w14:paraId="26C2106B" w14:textId="72AA0B9A" w:rsidR="00E56BB5" w:rsidRPr="00E56BB5" w:rsidRDefault="00E56BB5" w:rsidP="00247401">
            <w:pPr>
              <w:numPr>
                <w:ilvl w:val="0"/>
                <w:numId w:val="6"/>
              </w:numPr>
              <w:spacing w:after="60"/>
              <w:rPr>
                <w:rFonts w:asciiTheme="majorHAnsi" w:eastAsia="Calibri" w:hAnsiTheme="majorHAnsi" w:cstheme="majorHAnsi"/>
                <w:color w:val="FF0000"/>
                <w:sz w:val="19"/>
                <w:szCs w:val="19"/>
              </w:rPr>
            </w:pPr>
            <w:r w:rsidRPr="00E56BB5">
              <w:rPr>
                <w:rFonts w:asciiTheme="majorHAnsi" w:hAnsiTheme="majorHAnsi" w:cstheme="majorHAnsi"/>
              </w:rPr>
              <w:t>Parts of a graph: title, scales, labels, key, etc.</w:t>
            </w:r>
          </w:p>
        </w:tc>
      </w:tr>
    </w:tbl>
    <w:p w14:paraId="1C81A03D" w14:textId="0F0B921B" w:rsidR="00A1569F" w:rsidRDefault="00A1569F" w:rsidP="005C6232">
      <w:pPr>
        <w:pBdr>
          <w:top w:val="nil"/>
          <w:left w:val="nil"/>
          <w:bottom w:val="nil"/>
          <w:right w:val="nil"/>
          <w:between w:val="nil"/>
        </w:pBdr>
        <w:spacing w:after="240"/>
        <w:rPr>
          <w:rFonts w:ascii="Calibri" w:eastAsia="Calibri" w:hAnsi="Calibri" w:cs="Calibri"/>
          <w:color w:val="000000"/>
          <w:sz w:val="18"/>
          <w:szCs w:val="18"/>
        </w:rPr>
      </w:pPr>
    </w:p>
    <w:p w14:paraId="49F0C131" w14:textId="34305529" w:rsidR="00E56BB5" w:rsidRDefault="00E56BB5" w:rsidP="005C6232">
      <w:pPr>
        <w:pBdr>
          <w:top w:val="nil"/>
          <w:left w:val="nil"/>
          <w:bottom w:val="nil"/>
          <w:right w:val="nil"/>
          <w:between w:val="nil"/>
        </w:pBdr>
        <w:spacing w:after="240"/>
        <w:rPr>
          <w:rFonts w:ascii="Calibri" w:eastAsia="Calibri" w:hAnsi="Calibri" w:cs="Calibri"/>
          <w:color w:val="000000"/>
          <w:sz w:val="18"/>
          <w:szCs w:val="18"/>
        </w:rPr>
      </w:pPr>
    </w:p>
    <w:p w14:paraId="3D3FD000" w14:textId="55FB9B68" w:rsidR="00E56BB5" w:rsidRDefault="00E56BB5">
      <w:pPr>
        <w:rPr>
          <w:rFonts w:ascii="Calibri" w:eastAsia="Calibri" w:hAnsi="Calibri" w:cs="Calibri"/>
          <w:color w:val="000000"/>
          <w:sz w:val="18"/>
          <w:szCs w:val="18"/>
        </w:rPr>
      </w:pPr>
    </w:p>
    <w:tbl>
      <w:tblPr>
        <w:tblStyle w:val="a"/>
        <w:tblW w:w="14490" w:type="dxa"/>
        <w:tblLayout w:type="fixed"/>
        <w:tblLook w:val="0400" w:firstRow="0" w:lastRow="0" w:firstColumn="0" w:lastColumn="0" w:noHBand="0" w:noVBand="1"/>
      </w:tblPr>
      <w:tblGrid>
        <w:gridCol w:w="1350"/>
        <w:gridCol w:w="4140"/>
        <w:gridCol w:w="4410"/>
        <w:gridCol w:w="1530"/>
        <w:gridCol w:w="3060"/>
      </w:tblGrid>
      <w:tr w:rsidR="00E56BB5" w:rsidRPr="009071E9" w14:paraId="5A0DEFB1" w14:textId="77777777" w:rsidTr="00860C8D">
        <w:trPr>
          <w:trHeight w:val="616"/>
        </w:trPr>
        <w:tc>
          <w:tcPr>
            <w:tcW w:w="14490" w:type="dxa"/>
            <w:gridSpan w:val="5"/>
            <w:tcBorders>
              <w:top w:val="single" w:sz="4" w:space="0" w:color="000000"/>
              <w:left w:val="nil"/>
              <w:bottom w:val="single" w:sz="4" w:space="0" w:color="000000"/>
              <w:right w:val="nil"/>
            </w:tcBorders>
          </w:tcPr>
          <w:p w14:paraId="7291AFB0" w14:textId="4D0CDF76" w:rsidR="00E56BB5" w:rsidRPr="009071E9" w:rsidRDefault="00E56BB5" w:rsidP="0069659F">
            <w:pPr>
              <w:spacing w:after="60"/>
              <w:rPr>
                <w:rFonts w:ascii="Calibri" w:eastAsia="Calibri" w:hAnsi="Calibri" w:cs="Calibri"/>
                <w:b/>
              </w:rPr>
            </w:pPr>
            <w:r w:rsidRPr="009071E9">
              <w:rPr>
                <w:rFonts w:ascii="Calibri" w:eastAsia="Calibri" w:hAnsi="Calibri" w:cs="Calibri"/>
                <w:b/>
              </w:rPr>
              <w:t xml:space="preserve">NGSS Performance Expectation: </w:t>
            </w:r>
            <w:r w:rsidR="009C4B8E">
              <w:rPr>
                <w:rFonts w:ascii="Calibri" w:eastAsia="Calibri" w:hAnsi="Calibri" w:cs="Calibri"/>
                <w:b/>
              </w:rPr>
              <w:t xml:space="preserve">5-ESS3-1 </w:t>
            </w:r>
            <w:r w:rsidR="009C4B8E" w:rsidRPr="009C4B8E">
              <w:rPr>
                <w:rFonts w:ascii="Calibri" w:eastAsia="Calibri" w:hAnsi="Calibri" w:cs="Calibri"/>
                <w:bCs/>
              </w:rPr>
              <w:t>Obtain and combine information about ways individual communities use science ideas to protect the Earth’s resources and environment.</w:t>
            </w:r>
          </w:p>
        </w:tc>
      </w:tr>
      <w:tr w:rsidR="00E56BB5" w:rsidRPr="009071E9" w14:paraId="658D4F27" w14:textId="77777777" w:rsidTr="009D0922">
        <w:trPr>
          <w:trHeight w:val="274"/>
        </w:trPr>
        <w:tc>
          <w:tcPr>
            <w:tcW w:w="1350" w:type="dxa"/>
            <w:tcBorders>
              <w:top w:val="single" w:sz="4" w:space="0" w:color="7F7F7F"/>
              <w:left w:val="nil"/>
              <w:bottom w:val="single" w:sz="4" w:space="0" w:color="000000"/>
              <w:right w:val="nil"/>
            </w:tcBorders>
          </w:tcPr>
          <w:p w14:paraId="63B143C6" w14:textId="77777777" w:rsidR="00E56BB5" w:rsidRPr="009071E9" w:rsidRDefault="00E56BB5" w:rsidP="0069659F">
            <w:pPr>
              <w:spacing w:after="60"/>
              <w:rPr>
                <w:rFonts w:ascii="Calibri" w:eastAsia="Calibri" w:hAnsi="Calibri" w:cs="Calibri"/>
                <w:b/>
              </w:rPr>
            </w:pPr>
          </w:p>
        </w:tc>
        <w:tc>
          <w:tcPr>
            <w:tcW w:w="4140" w:type="dxa"/>
            <w:tcBorders>
              <w:left w:val="nil"/>
              <w:bottom w:val="single" w:sz="4" w:space="0" w:color="000000"/>
              <w:right w:val="nil"/>
            </w:tcBorders>
            <w:shd w:val="clear" w:color="auto" w:fill="0070C0"/>
          </w:tcPr>
          <w:p w14:paraId="2281E10B" w14:textId="77777777" w:rsidR="00E56BB5" w:rsidRPr="00B038B4" w:rsidRDefault="00E56BB5" w:rsidP="0069659F">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6BA31BDD" w14:textId="77777777" w:rsidR="00E56BB5" w:rsidRPr="00B038B4" w:rsidRDefault="00E56BB5" w:rsidP="0069659F">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C5E0B3"/>
          </w:tcPr>
          <w:p w14:paraId="6B70E851" w14:textId="77777777" w:rsidR="00E56BB5" w:rsidRPr="00B038B4" w:rsidRDefault="00E56BB5" w:rsidP="0069659F">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Crosscutting Concepts (CCC)</w:t>
            </w:r>
          </w:p>
        </w:tc>
      </w:tr>
      <w:tr w:rsidR="009C4B8E" w:rsidRPr="009071E9" w14:paraId="0955509A" w14:textId="77777777" w:rsidTr="00247401">
        <w:trPr>
          <w:trHeight w:val="1932"/>
        </w:trPr>
        <w:tc>
          <w:tcPr>
            <w:tcW w:w="1350" w:type="dxa"/>
            <w:tcBorders>
              <w:top w:val="single" w:sz="4" w:space="0" w:color="000000"/>
              <w:bottom w:val="single" w:sz="4" w:space="0" w:color="000000"/>
            </w:tcBorders>
            <w:shd w:val="clear" w:color="auto" w:fill="F2F2F2"/>
          </w:tcPr>
          <w:p w14:paraId="79228260" w14:textId="77777777" w:rsidR="009C4B8E" w:rsidRPr="009071E9" w:rsidRDefault="009C4B8E" w:rsidP="0069659F">
            <w:pPr>
              <w:spacing w:after="60"/>
              <w:rPr>
                <w:rFonts w:ascii="Calibri" w:eastAsia="Calibri" w:hAnsi="Calibri" w:cs="Calibri"/>
                <w:b/>
              </w:rPr>
            </w:pPr>
            <w:r w:rsidRPr="009071E9">
              <w:rPr>
                <w:rFonts w:ascii="Calibri" w:eastAsia="Calibri" w:hAnsi="Calibri" w:cs="Calibri"/>
                <w:b/>
              </w:rPr>
              <w:t>Foundations</w:t>
            </w:r>
          </w:p>
        </w:tc>
        <w:tc>
          <w:tcPr>
            <w:tcW w:w="4140" w:type="dxa"/>
            <w:tcBorders>
              <w:bottom w:val="single" w:sz="4" w:space="0" w:color="auto"/>
            </w:tcBorders>
            <w:shd w:val="clear" w:color="auto" w:fill="D9E1F3"/>
          </w:tcPr>
          <w:p w14:paraId="2B2D7D6C" w14:textId="77777777" w:rsidR="009C4B8E" w:rsidRPr="009C4B8E" w:rsidRDefault="009C4B8E" w:rsidP="0069659F">
            <w:pPr>
              <w:spacing w:after="60"/>
              <w:rPr>
                <w:rFonts w:asciiTheme="majorHAnsi" w:eastAsia="Arial" w:hAnsiTheme="majorHAnsi" w:cstheme="majorHAnsi"/>
                <w:b/>
              </w:rPr>
            </w:pPr>
            <w:r w:rsidRPr="009C4B8E">
              <w:rPr>
                <w:rFonts w:asciiTheme="majorHAnsi" w:hAnsiTheme="majorHAnsi" w:cstheme="majorHAnsi"/>
                <w:b/>
              </w:rPr>
              <w:t>SEP:</w:t>
            </w:r>
            <w:r w:rsidRPr="009C4B8E">
              <w:rPr>
                <w:rFonts w:asciiTheme="majorHAnsi" w:hAnsiTheme="majorHAnsi" w:cstheme="majorHAnsi"/>
              </w:rPr>
              <w:t xml:space="preserve"> </w:t>
            </w:r>
            <w:r w:rsidRPr="009C4B8E">
              <w:rPr>
                <w:rFonts w:asciiTheme="majorHAnsi" w:eastAsia="Arial" w:hAnsiTheme="majorHAnsi" w:cstheme="majorHAnsi"/>
                <w:b/>
              </w:rPr>
              <w:t>Obtaining, Evaluating, and Communicating Information</w:t>
            </w:r>
          </w:p>
          <w:p w14:paraId="0B3150CF" w14:textId="77777777" w:rsidR="009C4B8E" w:rsidRPr="009C4B8E" w:rsidRDefault="009C4B8E" w:rsidP="0069659F">
            <w:pPr>
              <w:widowControl w:val="0"/>
              <w:spacing w:after="60"/>
              <w:rPr>
                <w:rFonts w:asciiTheme="majorHAnsi" w:eastAsia="Arial" w:hAnsiTheme="majorHAnsi" w:cstheme="majorHAnsi"/>
              </w:rPr>
            </w:pPr>
            <w:r w:rsidRPr="009C4B8E">
              <w:rPr>
                <w:rFonts w:asciiTheme="majorHAnsi" w:eastAsia="Arial" w:hAnsiTheme="majorHAnsi" w:cstheme="majorHAnsi"/>
              </w:rPr>
              <w:t>Obtaining, evaluating, and communicating information in 3–5 builds on K–2 experiences and progresses to evaluating the merit and accuracy of ideas and methods.</w:t>
            </w:r>
          </w:p>
          <w:p w14:paraId="18B87ABD" w14:textId="7DF5CDFE" w:rsidR="009C4B8E" w:rsidRPr="009C4B8E" w:rsidRDefault="009C4B8E" w:rsidP="0069659F">
            <w:pPr>
              <w:spacing w:after="60"/>
              <w:rPr>
                <w:rFonts w:asciiTheme="majorHAnsi" w:eastAsia="Calibri" w:hAnsiTheme="majorHAnsi" w:cstheme="majorHAnsi"/>
                <w:b/>
              </w:rPr>
            </w:pPr>
            <w:r w:rsidRPr="009C4B8E">
              <w:rPr>
                <w:rFonts w:asciiTheme="majorHAnsi" w:eastAsia="Arial" w:hAnsiTheme="majorHAnsi" w:cstheme="majorHAnsi"/>
              </w:rPr>
              <w:t>Obtain and combine information from books and/or other reliable media to explain phenomena or solutions to a design problem.</w:t>
            </w:r>
          </w:p>
        </w:tc>
        <w:tc>
          <w:tcPr>
            <w:tcW w:w="4410" w:type="dxa"/>
            <w:tcBorders>
              <w:bottom w:val="single" w:sz="4" w:space="0" w:color="auto"/>
            </w:tcBorders>
            <w:shd w:val="clear" w:color="auto" w:fill="FAE3D4"/>
          </w:tcPr>
          <w:p w14:paraId="59EC7D56" w14:textId="0ED68F2D" w:rsidR="009C4B8E" w:rsidRPr="009C4B8E" w:rsidRDefault="009C4B8E" w:rsidP="0069659F">
            <w:pPr>
              <w:spacing w:after="60"/>
              <w:rPr>
                <w:rFonts w:asciiTheme="majorHAnsi" w:eastAsia="Arial" w:hAnsiTheme="majorHAnsi" w:cstheme="majorHAnsi"/>
                <w:b/>
              </w:rPr>
            </w:pPr>
            <w:r w:rsidRPr="009C4B8E">
              <w:rPr>
                <w:rFonts w:asciiTheme="majorHAnsi" w:hAnsiTheme="majorHAnsi" w:cstheme="majorHAnsi"/>
                <w:b/>
              </w:rPr>
              <w:t>DCI:</w:t>
            </w:r>
            <w:r w:rsidRPr="009C4B8E">
              <w:rPr>
                <w:rFonts w:asciiTheme="majorHAnsi" w:hAnsiTheme="majorHAnsi" w:cstheme="majorHAnsi"/>
              </w:rPr>
              <w:t xml:space="preserve"> </w:t>
            </w:r>
            <w:r w:rsidR="002E5D18" w:rsidRPr="005E329A">
              <w:rPr>
                <w:rFonts w:asciiTheme="majorHAnsi" w:hAnsiTheme="majorHAnsi" w:cstheme="majorHAnsi"/>
                <w:b/>
                <w:bCs/>
              </w:rPr>
              <w:t>ESS3.C:</w:t>
            </w:r>
            <w:r w:rsidR="002E5D18">
              <w:rPr>
                <w:rFonts w:asciiTheme="majorHAnsi" w:hAnsiTheme="majorHAnsi" w:cstheme="majorHAnsi"/>
              </w:rPr>
              <w:t xml:space="preserve"> </w:t>
            </w:r>
            <w:r w:rsidRPr="009C4B8E">
              <w:rPr>
                <w:rFonts w:asciiTheme="majorHAnsi" w:eastAsia="Arial" w:hAnsiTheme="majorHAnsi" w:cstheme="majorHAnsi"/>
                <w:b/>
              </w:rPr>
              <w:t>Human Impacts on Earth Systems</w:t>
            </w:r>
          </w:p>
          <w:p w14:paraId="784953DD" w14:textId="60913404" w:rsidR="009C4B8E" w:rsidRPr="009C4B8E" w:rsidRDefault="009C4B8E" w:rsidP="0069659F">
            <w:pPr>
              <w:spacing w:after="60"/>
              <w:rPr>
                <w:rFonts w:asciiTheme="majorHAnsi" w:eastAsia="Calibri" w:hAnsiTheme="majorHAnsi" w:cstheme="majorHAnsi"/>
              </w:rPr>
            </w:pPr>
            <w:r w:rsidRPr="009C4B8E">
              <w:rPr>
                <w:rFonts w:asciiTheme="majorHAnsi" w:eastAsia="Arial" w:hAnsiTheme="majorHAnsi" w:cstheme="majorHAnsi"/>
              </w:rPr>
              <w:t>Human activities in agriculture, industry, and everyday life have had major effects on the land, vegetation, streams, ocean, air, and even outer space. But individuals and communities are doing things to help protect Earth’s resources and environments.</w:t>
            </w:r>
          </w:p>
        </w:tc>
        <w:tc>
          <w:tcPr>
            <w:tcW w:w="4590" w:type="dxa"/>
            <w:gridSpan w:val="2"/>
            <w:tcBorders>
              <w:bottom w:val="single" w:sz="4" w:space="0" w:color="auto"/>
            </w:tcBorders>
            <w:shd w:val="clear" w:color="auto" w:fill="EBF1DD"/>
          </w:tcPr>
          <w:p w14:paraId="3D856D3F" w14:textId="77777777" w:rsidR="009C4B8E" w:rsidRPr="009C4B8E" w:rsidRDefault="009C4B8E" w:rsidP="0069659F">
            <w:pPr>
              <w:spacing w:after="60"/>
              <w:rPr>
                <w:rFonts w:asciiTheme="majorHAnsi" w:eastAsia="Arial" w:hAnsiTheme="majorHAnsi" w:cstheme="majorHAnsi"/>
                <w:b/>
              </w:rPr>
            </w:pPr>
            <w:r w:rsidRPr="009C4B8E">
              <w:rPr>
                <w:rFonts w:asciiTheme="majorHAnsi" w:hAnsiTheme="majorHAnsi" w:cstheme="majorHAnsi"/>
                <w:b/>
              </w:rPr>
              <w:t>CCC:</w:t>
            </w:r>
            <w:r w:rsidRPr="009C4B8E">
              <w:rPr>
                <w:rFonts w:asciiTheme="majorHAnsi" w:hAnsiTheme="majorHAnsi" w:cstheme="majorHAnsi"/>
              </w:rPr>
              <w:t xml:space="preserve"> </w:t>
            </w:r>
            <w:r w:rsidRPr="009C4B8E">
              <w:rPr>
                <w:rFonts w:asciiTheme="majorHAnsi" w:eastAsia="Arial" w:hAnsiTheme="majorHAnsi" w:cstheme="majorHAnsi"/>
                <w:b/>
              </w:rPr>
              <w:t xml:space="preserve">Systems and System Models </w:t>
            </w:r>
          </w:p>
          <w:p w14:paraId="42BCE407" w14:textId="4D4797ED" w:rsidR="009C4B8E" w:rsidRPr="0069659F" w:rsidRDefault="009C4B8E" w:rsidP="0069659F">
            <w:pPr>
              <w:spacing w:after="60"/>
              <w:rPr>
                <w:rFonts w:asciiTheme="majorHAnsi" w:eastAsia="Arial" w:hAnsiTheme="majorHAnsi" w:cstheme="majorHAnsi"/>
              </w:rPr>
            </w:pPr>
            <w:r w:rsidRPr="0069659F">
              <w:rPr>
                <w:rFonts w:asciiTheme="majorHAnsi" w:eastAsia="Arial" w:hAnsiTheme="majorHAnsi" w:cstheme="majorHAnsi"/>
              </w:rPr>
              <w:t>A system can be described in terms of its</w:t>
            </w:r>
            <w:r w:rsidR="005E329A" w:rsidRPr="0069659F">
              <w:rPr>
                <w:rFonts w:asciiTheme="majorHAnsi" w:eastAsia="Arial" w:hAnsiTheme="majorHAnsi" w:cstheme="majorHAnsi"/>
              </w:rPr>
              <w:t xml:space="preserve"> </w:t>
            </w:r>
            <w:r w:rsidRPr="0069659F">
              <w:rPr>
                <w:rFonts w:asciiTheme="majorHAnsi" w:eastAsia="Arial" w:hAnsiTheme="majorHAnsi" w:cstheme="majorHAnsi"/>
              </w:rPr>
              <w:t xml:space="preserve">components and their interactions. </w:t>
            </w:r>
          </w:p>
          <w:p w14:paraId="6384A7B9" w14:textId="77777777" w:rsidR="009C4B8E" w:rsidRPr="009C4B8E" w:rsidRDefault="009C4B8E" w:rsidP="0069659F">
            <w:pPr>
              <w:spacing w:after="60"/>
              <w:rPr>
                <w:rFonts w:asciiTheme="majorHAnsi" w:eastAsia="Arial" w:hAnsiTheme="majorHAnsi" w:cstheme="majorHAnsi"/>
                <w:bCs/>
                <w:i/>
                <w:iCs/>
                <w:u w:val="single"/>
              </w:rPr>
            </w:pPr>
            <w:r w:rsidRPr="009C4B8E">
              <w:rPr>
                <w:rFonts w:asciiTheme="majorHAnsi" w:eastAsia="Arial" w:hAnsiTheme="majorHAnsi" w:cstheme="majorHAnsi"/>
                <w:bCs/>
                <w:i/>
                <w:iCs/>
                <w:u w:val="single"/>
              </w:rPr>
              <w:t>Connections to Nature of Science</w:t>
            </w:r>
          </w:p>
          <w:p w14:paraId="73235379" w14:textId="77777777" w:rsidR="009C4B8E" w:rsidRPr="009C4B8E" w:rsidRDefault="009C4B8E" w:rsidP="0069659F">
            <w:pPr>
              <w:spacing w:after="60"/>
              <w:rPr>
                <w:rFonts w:asciiTheme="majorHAnsi" w:eastAsia="Arial" w:hAnsiTheme="majorHAnsi" w:cstheme="majorHAnsi"/>
                <w:b/>
              </w:rPr>
            </w:pPr>
            <w:r w:rsidRPr="009C4B8E">
              <w:rPr>
                <w:rFonts w:asciiTheme="majorHAnsi" w:eastAsia="Arial" w:hAnsiTheme="majorHAnsi" w:cstheme="majorHAnsi"/>
                <w:b/>
              </w:rPr>
              <w:t>Science Addresses Questions About the Natural and Material World</w:t>
            </w:r>
          </w:p>
          <w:p w14:paraId="50EC03A9" w14:textId="2D463F0C" w:rsidR="009C4B8E" w:rsidRPr="0069659F" w:rsidRDefault="009C4B8E" w:rsidP="0069659F">
            <w:pPr>
              <w:spacing w:after="60"/>
              <w:rPr>
                <w:rFonts w:asciiTheme="majorHAnsi" w:eastAsia="Calibri" w:hAnsiTheme="majorHAnsi" w:cstheme="majorHAnsi"/>
              </w:rPr>
            </w:pPr>
            <w:r w:rsidRPr="0069659F">
              <w:rPr>
                <w:rFonts w:asciiTheme="majorHAnsi" w:eastAsia="Arial" w:hAnsiTheme="majorHAnsi" w:cstheme="majorHAnsi"/>
              </w:rPr>
              <w:t>Science findings are limited to questions that can be answered with empirical evidence.</w:t>
            </w:r>
          </w:p>
        </w:tc>
      </w:tr>
      <w:tr w:rsidR="009C4B8E" w:rsidRPr="009C4B8E" w14:paraId="6EF96ADF" w14:textId="77777777" w:rsidTr="00247401">
        <w:trPr>
          <w:trHeight w:val="2073"/>
        </w:trPr>
        <w:tc>
          <w:tcPr>
            <w:tcW w:w="1350" w:type="dxa"/>
            <w:tcBorders>
              <w:top w:val="single" w:sz="4" w:space="0" w:color="000000"/>
              <w:bottom w:val="single" w:sz="4" w:space="0" w:color="000000"/>
            </w:tcBorders>
            <w:shd w:val="clear" w:color="auto" w:fill="F2F2F2"/>
          </w:tcPr>
          <w:p w14:paraId="2901CE22" w14:textId="77777777" w:rsidR="009C4B8E" w:rsidRPr="009071E9" w:rsidRDefault="009C4B8E" w:rsidP="0069659F">
            <w:pPr>
              <w:spacing w:after="60"/>
              <w:rPr>
                <w:rFonts w:ascii="Calibri" w:eastAsia="Calibri" w:hAnsi="Calibri" w:cs="Calibri"/>
                <w:b/>
              </w:rPr>
            </w:pPr>
            <w:r w:rsidRPr="009071E9">
              <w:rPr>
                <w:rFonts w:ascii="Calibri" w:eastAsia="Calibri" w:hAnsi="Calibri" w:cs="Calibri"/>
                <w:b/>
              </w:rPr>
              <w:t>Key Aspects</w:t>
            </w:r>
          </w:p>
        </w:tc>
        <w:tc>
          <w:tcPr>
            <w:tcW w:w="4140" w:type="dxa"/>
            <w:tcBorders>
              <w:top w:val="single" w:sz="4" w:space="0" w:color="auto"/>
              <w:bottom w:val="single" w:sz="4" w:space="0" w:color="auto"/>
            </w:tcBorders>
            <w:shd w:val="clear" w:color="auto" w:fill="D9E1F3"/>
          </w:tcPr>
          <w:p w14:paraId="2A94AF3F" w14:textId="6DFA7AD5"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Comprehend appropriate complex texts/media</w:t>
            </w:r>
            <w:r w:rsidR="0069659F">
              <w:rPr>
                <w:rFonts w:asciiTheme="majorHAnsi" w:hAnsiTheme="majorHAnsi" w:cstheme="majorHAnsi"/>
              </w:rPr>
              <w:t>.</w:t>
            </w:r>
          </w:p>
          <w:p w14:paraId="2513D0D7" w14:textId="3D4729FD"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Summarize what is read and supported by evidence</w:t>
            </w:r>
            <w:r w:rsidR="0069659F">
              <w:rPr>
                <w:rFonts w:asciiTheme="majorHAnsi" w:hAnsiTheme="majorHAnsi" w:cstheme="majorHAnsi"/>
              </w:rPr>
              <w:t>.</w:t>
            </w:r>
          </w:p>
          <w:p w14:paraId="043F907D" w14:textId="775D4CFD"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 xml:space="preserve">Compare/combine texts to support science </w:t>
            </w:r>
            <w:r w:rsidR="0069659F">
              <w:rPr>
                <w:rFonts w:asciiTheme="majorHAnsi" w:hAnsiTheme="majorHAnsi" w:cstheme="majorHAnsi"/>
              </w:rPr>
              <w:t>ideas.</w:t>
            </w:r>
          </w:p>
          <w:p w14:paraId="1596D0B9" w14:textId="074B1394" w:rsidR="009C4B8E" w:rsidRPr="009C4B8E" w:rsidRDefault="009C4B8E" w:rsidP="0069659F">
            <w:pPr>
              <w:numPr>
                <w:ilvl w:val="0"/>
                <w:numId w:val="20"/>
              </w:numPr>
              <w:spacing w:after="60"/>
              <w:rPr>
                <w:rFonts w:asciiTheme="majorHAnsi" w:hAnsiTheme="majorHAnsi" w:cstheme="majorHAnsi"/>
              </w:rPr>
            </w:pPr>
            <w:r w:rsidRPr="009C4B8E">
              <w:rPr>
                <w:rFonts w:asciiTheme="majorHAnsi" w:hAnsiTheme="majorHAnsi" w:cstheme="majorHAnsi"/>
              </w:rPr>
              <w:t xml:space="preserve">Compare/combine text and other data to support science </w:t>
            </w:r>
            <w:r w:rsidR="0069659F">
              <w:rPr>
                <w:rFonts w:asciiTheme="majorHAnsi" w:hAnsiTheme="majorHAnsi" w:cstheme="majorHAnsi"/>
              </w:rPr>
              <w:t>ideas.</w:t>
            </w:r>
          </w:p>
          <w:p w14:paraId="55D1FD5B" w14:textId="072C1F96"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Read and combine information from tables, diagrams, and charts</w:t>
            </w:r>
            <w:r w:rsidR="0069659F">
              <w:rPr>
                <w:rFonts w:asciiTheme="majorHAnsi" w:hAnsiTheme="majorHAnsi" w:cstheme="majorHAnsi"/>
              </w:rPr>
              <w:t>.</w:t>
            </w:r>
          </w:p>
          <w:p w14:paraId="73F17614" w14:textId="4235C1C9"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 xml:space="preserve">Read and combine information from books/media to explain </w:t>
            </w:r>
            <w:r w:rsidR="0069659F">
              <w:rPr>
                <w:rFonts w:asciiTheme="majorHAnsi" w:hAnsiTheme="majorHAnsi" w:cstheme="majorHAnsi"/>
              </w:rPr>
              <w:t xml:space="preserve">a </w:t>
            </w:r>
            <w:r w:rsidRPr="009C4B8E">
              <w:rPr>
                <w:rFonts w:asciiTheme="majorHAnsi" w:hAnsiTheme="majorHAnsi" w:cstheme="majorHAnsi"/>
              </w:rPr>
              <w:t>phenomenon</w:t>
            </w:r>
            <w:r w:rsidR="0069659F">
              <w:rPr>
                <w:rFonts w:asciiTheme="majorHAnsi" w:hAnsiTheme="majorHAnsi" w:cstheme="majorHAnsi"/>
              </w:rPr>
              <w:t>.</w:t>
            </w:r>
          </w:p>
          <w:p w14:paraId="114BDE4C" w14:textId="08190086"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 xml:space="preserve">Communicate in written or oral form using tables, diagrams, </w:t>
            </w:r>
            <w:r w:rsidR="0069659F">
              <w:rPr>
                <w:rFonts w:asciiTheme="majorHAnsi" w:hAnsiTheme="majorHAnsi" w:cstheme="majorHAnsi"/>
              </w:rPr>
              <w:t xml:space="preserve">and </w:t>
            </w:r>
            <w:r w:rsidRPr="009C4B8E">
              <w:rPr>
                <w:rFonts w:asciiTheme="majorHAnsi" w:hAnsiTheme="majorHAnsi" w:cstheme="majorHAnsi"/>
              </w:rPr>
              <w:t>charts</w:t>
            </w:r>
            <w:r w:rsidR="0069659F">
              <w:rPr>
                <w:rFonts w:asciiTheme="majorHAnsi" w:hAnsiTheme="majorHAnsi" w:cstheme="majorHAnsi"/>
              </w:rPr>
              <w:t>.</w:t>
            </w:r>
          </w:p>
          <w:p w14:paraId="269BB4FF" w14:textId="09F17352"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Ask question</w:t>
            </w:r>
            <w:r w:rsidR="0069659F">
              <w:rPr>
                <w:rFonts w:asciiTheme="majorHAnsi" w:hAnsiTheme="majorHAnsi" w:cstheme="majorHAnsi"/>
              </w:rPr>
              <w:t>s.</w:t>
            </w:r>
          </w:p>
          <w:p w14:paraId="3E7B54A2" w14:textId="0EE1D0EE"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Design solutions</w:t>
            </w:r>
            <w:r w:rsidR="0069659F">
              <w:rPr>
                <w:rFonts w:asciiTheme="majorHAnsi" w:hAnsiTheme="majorHAnsi" w:cstheme="majorHAnsi"/>
              </w:rPr>
              <w:t>.</w:t>
            </w:r>
          </w:p>
          <w:p w14:paraId="1C6A94F5" w14:textId="515F6AFD"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Analyze and interpret data</w:t>
            </w:r>
            <w:r w:rsidR="0069659F">
              <w:rPr>
                <w:rFonts w:asciiTheme="majorHAnsi" w:hAnsiTheme="majorHAnsi" w:cstheme="majorHAnsi"/>
              </w:rPr>
              <w:t>.</w:t>
            </w:r>
          </w:p>
          <w:p w14:paraId="3FE14722" w14:textId="54984719"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Describe evidence as supported by text</w:t>
            </w:r>
            <w:r w:rsidR="0069659F">
              <w:rPr>
                <w:rFonts w:asciiTheme="majorHAnsi" w:hAnsiTheme="majorHAnsi" w:cstheme="majorHAnsi"/>
              </w:rPr>
              <w:t>.</w:t>
            </w:r>
          </w:p>
          <w:p w14:paraId="4072ABCF" w14:textId="75AB8422" w:rsidR="009C4B8E" w:rsidRPr="009C4B8E" w:rsidRDefault="009C4B8E" w:rsidP="0069659F">
            <w:pPr>
              <w:numPr>
                <w:ilvl w:val="0"/>
                <w:numId w:val="20"/>
              </w:numPr>
              <w:spacing w:after="60"/>
              <w:rPr>
                <w:rFonts w:asciiTheme="majorHAnsi" w:eastAsia="Calibri" w:hAnsiTheme="majorHAnsi" w:cstheme="majorHAnsi"/>
              </w:rPr>
            </w:pPr>
            <w:r w:rsidRPr="009C4B8E">
              <w:rPr>
                <w:rFonts w:asciiTheme="majorHAnsi" w:hAnsiTheme="majorHAnsi" w:cstheme="majorHAnsi"/>
              </w:rPr>
              <w:t xml:space="preserve">Communicating </w:t>
            </w:r>
            <w:r w:rsidR="0069659F" w:rsidRPr="009C4B8E">
              <w:rPr>
                <w:rFonts w:asciiTheme="majorHAnsi" w:hAnsiTheme="majorHAnsi" w:cstheme="majorHAnsi"/>
              </w:rPr>
              <w:t>information</w:t>
            </w:r>
            <w:r w:rsidRPr="009C4B8E">
              <w:rPr>
                <w:rFonts w:asciiTheme="majorHAnsi" w:hAnsiTheme="majorHAnsi" w:cstheme="majorHAnsi"/>
              </w:rPr>
              <w:t xml:space="preserve"> </w:t>
            </w:r>
            <w:r w:rsidR="0069659F">
              <w:rPr>
                <w:rFonts w:asciiTheme="majorHAnsi" w:hAnsiTheme="majorHAnsi" w:cstheme="majorHAnsi"/>
              </w:rPr>
              <w:t>about</w:t>
            </w:r>
            <w:r w:rsidRPr="009C4B8E">
              <w:rPr>
                <w:rFonts w:asciiTheme="majorHAnsi" w:hAnsiTheme="majorHAnsi" w:cstheme="majorHAnsi"/>
              </w:rPr>
              <w:t xml:space="preserve"> ideas and methods to explain phenomena or solutions</w:t>
            </w:r>
            <w:r w:rsidR="0069659F">
              <w:rPr>
                <w:rFonts w:asciiTheme="majorHAnsi" w:hAnsiTheme="majorHAnsi" w:cstheme="majorHAnsi"/>
              </w:rPr>
              <w:t>.</w:t>
            </w:r>
          </w:p>
          <w:p w14:paraId="0A35F07B" w14:textId="381582A8" w:rsidR="009C4B8E" w:rsidRPr="009C4B8E" w:rsidRDefault="009C4B8E" w:rsidP="0069659F">
            <w:pPr>
              <w:numPr>
                <w:ilvl w:val="0"/>
                <w:numId w:val="20"/>
              </w:numPr>
              <w:spacing w:after="60"/>
              <w:rPr>
                <w:rFonts w:asciiTheme="majorHAnsi" w:eastAsia="Calibri" w:hAnsiTheme="majorHAnsi" w:cstheme="majorHAnsi"/>
              </w:rPr>
            </w:pPr>
            <w:r w:rsidRPr="009C4B8E">
              <w:rPr>
                <w:rFonts w:asciiTheme="majorHAnsi" w:hAnsiTheme="majorHAnsi" w:cstheme="majorHAnsi"/>
              </w:rPr>
              <w:t>Evaluating the accuracy and merit of ideas and methods found in resources</w:t>
            </w:r>
            <w:r w:rsidR="0069659F">
              <w:rPr>
                <w:rFonts w:asciiTheme="majorHAnsi" w:hAnsiTheme="majorHAnsi" w:cstheme="majorHAnsi"/>
              </w:rPr>
              <w:t>.</w:t>
            </w:r>
          </w:p>
          <w:p w14:paraId="52574EB6" w14:textId="2C423C14" w:rsidR="009C4B8E" w:rsidRPr="009C4B8E" w:rsidRDefault="009C4B8E" w:rsidP="0069659F">
            <w:pPr>
              <w:numPr>
                <w:ilvl w:val="0"/>
                <w:numId w:val="20"/>
              </w:numPr>
              <w:spacing w:after="60"/>
              <w:rPr>
                <w:rFonts w:asciiTheme="majorHAnsi" w:eastAsia="Calibri" w:hAnsiTheme="majorHAnsi" w:cstheme="majorHAnsi"/>
              </w:rPr>
            </w:pPr>
            <w:r w:rsidRPr="009C4B8E">
              <w:rPr>
                <w:rFonts w:asciiTheme="majorHAnsi" w:hAnsiTheme="majorHAnsi" w:cstheme="majorHAnsi"/>
              </w:rPr>
              <w:lastRenderedPageBreak/>
              <w:t>Obtain information from books or reliable media to explain phenomena or solutions</w:t>
            </w:r>
            <w:r w:rsidR="0069659F">
              <w:rPr>
                <w:rFonts w:asciiTheme="majorHAnsi" w:hAnsiTheme="majorHAnsi" w:cstheme="majorHAnsi"/>
              </w:rPr>
              <w:t>.</w:t>
            </w:r>
          </w:p>
          <w:p w14:paraId="7A738683" w14:textId="35AF2624" w:rsidR="009C4B8E" w:rsidRPr="009C4B8E" w:rsidRDefault="009C4B8E" w:rsidP="0069659F">
            <w:pPr>
              <w:numPr>
                <w:ilvl w:val="0"/>
                <w:numId w:val="20"/>
              </w:numPr>
              <w:spacing w:after="60"/>
              <w:rPr>
                <w:rFonts w:asciiTheme="majorHAnsi" w:eastAsia="Calibri" w:hAnsiTheme="majorHAnsi" w:cstheme="majorHAnsi"/>
              </w:rPr>
            </w:pPr>
            <w:r w:rsidRPr="009C4B8E">
              <w:rPr>
                <w:rFonts w:asciiTheme="majorHAnsi" w:hAnsiTheme="majorHAnsi" w:cstheme="majorHAnsi"/>
              </w:rPr>
              <w:t>Combine information from books or reliable media to explain phenomena or solutions</w:t>
            </w:r>
            <w:r w:rsidR="0069659F">
              <w:rPr>
                <w:rFonts w:asciiTheme="majorHAnsi" w:hAnsiTheme="majorHAnsi" w:cstheme="majorHAnsi"/>
              </w:rPr>
              <w:t>.</w:t>
            </w:r>
          </w:p>
          <w:p w14:paraId="4FCA223A" w14:textId="4FF9159F" w:rsidR="009C4B8E" w:rsidRPr="009C4B8E" w:rsidRDefault="009C4B8E" w:rsidP="0069659F">
            <w:pPr>
              <w:numPr>
                <w:ilvl w:val="0"/>
                <w:numId w:val="4"/>
              </w:numPr>
              <w:spacing w:after="60"/>
              <w:rPr>
                <w:rFonts w:asciiTheme="majorHAnsi" w:eastAsia="Calibri" w:hAnsiTheme="majorHAnsi" w:cstheme="majorHAnsi"/>
              </w:rPr>
            </w:pPr>
            <w:r w:rsidRPr="009C4B8E">
              <w:rPr>
                <w:rFonts w:asciiTheme="majorHAnsi" w:hAnsiTheme="majorHAnsi" w:cstheme="majorHAnsi"/>
              </w:rPr>
              <w:t>Identify the evidence that supports particular points in an explanation</w:t>
            </w:r>
            <w:r w:rsidR="0069659F">
              <w:rPr>
                <w:rFonts w:asciiTheme="majorHAnsi" w:hAnsiTheme="majorHAnsi" w:cstheme="majorHAnsi"/>
              </w:rPr>
              <w:t>.</w:t>
            </w:r>
          </w:p>
        </w:tc>
        <w:tc>
          <w:tcPr>
            <w:tcW w:w="4410" w:type="dxa"/>
            <w:tcBorders>
              <w:top w:val="single" w:sz="4" w:space="0" w:color="auto"/>
              <w:bottom w:val="single" w:sz="4" w:space="0" w:color="auto"/>
            </w:tcBorders>
            <w:shd w:val="clear" w:color="auto" w:fill="FAE3D4"/>
          </w:tcPr>
          <w:p w14:paraId="36267526" w14:textId="21BF459D"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lastRenderedPageBreak/>
              <w:t>Human activities have major effects on land, water, atmosphere</w:t>
            </w:r>
            <w:r w:rsidR="00583EE8">
              <w:rPr>
                <w:rFonts w:asciiTheme="majorHAnsi" w:hAnsiTheme="majorHAnsi" w:cstheme="majorHAnsi"/>
              </w:rPr>
              <w:t>,</w:t>
            </w:r>
            <w:r w:rsidRPr="009C4B8E">
              <w:rPr>
                <w:rFonts w:asciiTheme="majorHAnsi" w:hAnsiTheme="majorHAnsi" w:cstheme="majorHAnsi"/>
              </w:rPr>
              <w:t xml:space="preserve"> and outer space</w:t>
            </w:r>
            <w:r w:rsidR="0069659F">
              <w:rPr>
                <w:rFonts w:asciiTheme="majorHAnsi" w:hAnsiTheme="majorHAnsi" w:cstheme="majorHAnsi"/>
              </w:rPr>
              <w:t>.</w:t>
            </w:r>
          </w:p>
          <w:p w14:paraId="7C690E10" w14:textId="1AFE7C26"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Human activities can protect our resources</w:t>
            </w:r>
            <w:r w:rsidR="0069659F">
              <w:rPr>
                <w:rFonts w:asciiTheme="majorHAnsi" w:hAnsiTheme="majorHAnsi" w:cstheme="majorHAnsi"/>
              </w:rPr>
              <w:t>.</w:t>
            </w:r>
          </w:p>
          <w:p w14:paraId="654D8527" w14:textId="2FED74CE"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Human activities can protect our environment</w:t>
            </w:r>
            <w:r w:rsidR="0069659F">
              <w:rPr>
                <w:rFonts w:asciiTheme="majorHAnsi" w:hAnsiTheme="majorHAnsi" w:cstheme="majorHAnsi"/>
              </w:rPr>
              <w:t>.</w:t>
            </w:r>
          </w:p>
          <w:p w14:paraId="69FA276B" w14:textId="43A6C2C0"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People use scientific ideas to protect resources and the environment</w:t>
            </w:r>
            <w:r w:rsidR="0069659F">
              <w:rPr>
                <w:rFonts w:asciiTheme="majorHAnsi" w:hAnsiTheme="majorHAnsi" w:cstheme="majorHAnsi"/>
              </w:rPr>
              <w:t>.</w:t>
            </w:r>
          </w:p>
          <w:p w14:paraId="3CC7368C" w14:textId="6F8A1743"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Loss of habitat</w:t>
            </w:r>
            <w:r w:rsidR="0069659F">
              <w:rPr>
                <w:rFonts w:asciiTheme="majorHAnsi" w:hAnsiTheme="majorHAnsi" w:cstheme="majorHAnsi"/>
              </w:rPr>
              <w:t>.</w:t>
            </w:r>
          </w:p>
          <w:p w14:paraId="41846A4F" w14:textId="1FAB6B8A"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Change in population</w:t>
            </w:r>
            <w:r w:rsidR="0069659F">
              <w:rPr>
                <w:rFonts w:asciiTheme="majorHAnsi" w:hAnsiTheme="majorHAnsi" w:cstheme="majorHAnsi"/>
              </w:rPr>
              <w:t>.</w:t>
            </w:r>
          </w:p>
          <w:p w14:paraId="0FEF1D30" w14:textId="2D17DD23"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Weathering and erosion</w:t>
            </w:r>
            <w:r w:rsidR="0069659F">
              <w:rPr>
                <w:rFonts w:asciiTheme="majorHAnsi" w:hAnsiTheme="majorHAnsi" w:cstheme="majorHAnsi"/>
              </w:rPr>
              <w:t>.</w:t>
            </w:r>
          </w:p>
          <w:p w14:paraId="633F6EA9" w14:textId="0E494CE6"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Water and air pollution</w:t>
            </w:r>
            <w:r w:rsidR="0069659F">
              <w:rPr>
                <w:rFonts w:asciiTheme="majorHAnsi" w:hAnsiTheme="majorHAnsi" w:cstheme="majorHAnsi"/>
              </w:rPr>
              <w:t>.</w:t>
            </w:r>
          </w:p>
          <w:p w14:paraId="13853A64" w14:textId="078B496E"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Conservation efforts</w:t>
            </w:r>
            <w:r w:rsidR="0069659F">
              <w:rPr>
                <w:rFonts w:asciiTheme="majorHAnsi" w:hAnsiTheme="majorHAnsi" w:cstheme="majorHAnsi"/>
              </w:rPr>
              <w:t>.</w:t>
            </w:r>
          </w:p>
          <w:p w14:paraId="791DBE81" w14:textId="058CBFE8"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Endangered species protection</w:t>
            </w:r>
            <w:r w:rsidR="0069659F">
              <w:rPr>
                <w:rFonts w:asciiTheme="majorHAnsi" w:hAnsiTheme="majorHAnsi" w:cstheme="majorHAnsi"/>
              </w:rPr>
              <w:t>.</w:t>
            </w:r>
          </w:p>
          <w:p w14:paraId="05225334" w14:textId="03AACA94"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Water treatment facilities</w:t>
            </w:r>
            <w:r w:rsidR="0069659F">
              <w:rPr>
                <w:rFonts w:asciiTheme="majorHAnsi" w:hAnsiTheme="majorHAnsi" w:cstheme="majorHAnsi"/>
              </w:rPr>
              <w:t>.</w:t>
            </w:r>
          </w:p>
          <w:p w14:paraId="10DE9A94" w14:textId="4A2A3215" w:rsidR="009C4B8E" w:rsidRPr="009C4B8E" w:rsidRDefault="009C4B8E" w:rsidP="0069659F">
            <w:pPr>
              <w:widowControl w:val="0"/>
              <w:numPr>
                <w:ilvl w:val="0"/>
                <w:numId w:val="20"/>
              </w:numPr>
              <w:spacing w:after="60"/>
              <w:rPr>
                <w:rFonts w:asciiTheme="majorHAnsi" w:eastAsia="Calibri" w:hAnsiTheme="majorHAnsi" w:cstheme="majorHAnsi"/>
              </w:rPr>
            </w:pPr>
            <w:r w:rsidRPr="009C4B8E">
              <w:rPr>
                <w:rFonts w:asciiTheme="majorHAnsi" w:hAnsiTheme="majorHAnsi" w:cstheme="majorHAnsi"/>
              </w:rPr>
              <w:t>Human activities impact Earth’s resources and environments</w:t>
            </w:r>
            <w:r w:rsidR="0069659F">
              <w:rPr>
                <w:rFonts w:asciiTheme="majorHAnsi" w:hAnsiTheme="majorHAnsi" w:cstheme="majorHAnsi"/>
              </w:rPr>
              <w:t>.</w:t>
            </w:r>
          </w:p>
          <w:p w14:paraId="46DCEB71" w14:textId="00ED6599" w:rsidR="009C4B8E" w:rsidRPr="009C4B8E" w:rsidRDefault="009C4B8E" w:rsidP="0069659F">
            <w:pPr>
              <w:widowControl w:val="0"/>
              <w:numPr>
                <w:ilvl w:val="0"/>
                <w:numId w:val="20"/>
              </w:numPr>
              <w:spacing w:after="60"/>
              <w:rPr>
                <w:rFonts w:asciiTheme="majorHAnsi" w:eastAsia="Calibri" w:hAnsiTheme="majorHAnsi" w:cstheme="majorHAnsi"/>
              </w:rPr>
            </w:pPr>
            <w:r w:rsidRPr="009C4B8E">
              <w:rPr>
                <w:rFonts w:asciiTheme="majorHAnsi" w:hAnsiTheme="majorHAnsi" w:cstheme="majorHAnsi"/>
              </w:rPr>
              <w:t>There are ways science is used to protect Earth’s resources and environment and mitigate the impact of human activities</w:t>
            </w:r>
            <w:r w:rsidR="0069659F">
              <w:rPr>
                <w:rFonts w:asciiTheme="majorHAnsi" w:hAnsiTheme="majorHAnsi" w:cstheme="majorHAnsi"/>
              </w:rPr>
              <w:t>.</w:t>
            </w:r>
          </w:p>
          <w:p w14:paraId="2441396D" w14:textId="2E5F3D61" w:rsidR="009C4B8E" w:rsidRPr="009C4B8E" w:rsidRDefault="009C4B8E" w:rsidP="0069659F">
            <w:pPr>
              <w:widowControl w:val="0"/>
              <w:numPr>
                <w:ilvl w:val="0"/>
                <w:numId w:val="20"/>
              </w:numPr>
              <w:spacing w:after="60"/>
              <w:rPr>
                <w:rFonts w:asciiTheme="majorHAnsi" w:eastAsia="Calibri" w:hAnsiTheme="majorHAnsi" w:cstheme="majorHAnsi"/>
              </w:rPr>
            </w:pPr>
            <w:r w:rsidRPr="009C4B8E">
              <w:rPr>
                <w:rFonts w:asciiTheme="majorHAnsi" w:hAnsiTheme="majorHAnsi" w:cstheme="majorHAnsi"/>
              </w:rPr>
              <w:t>Information from multiple resources about human activities can be used to explain the impact of those activities on resources and the environment</w:t>
            </w:r>
            <w:r w:rsidR="0069659F">
              <w:rPr>
                <w:rFonts w:asciiTheme="majorHAnsi" w:hAnsiTheme="majorHAnsi" w:cstheme="majorHAnsi"/>
              </w:rPr>
              <w:t>.</w:t>
            </w:r>
          </w:p>
          <w:p w14:paraId="7544C93C" w14:textId="7FF55213" w:rsidR="009C4B8E" w:rsidRPr="009C4B8E" w:rsidRDefault="009C4B8E" w:rsidP="0069659F">
            <w:pPr>
              <w:widowControl w:val="0"/>
              <w:numPr>
                <w:ilvl w:val="0"/>
                <w:numId w:val="20"/>
              </w:numPr>
              <w:spacing w:after="60"/>
              <w:rPr>
                <w:rFonts w:asciiTheme="majorHAnsi" w:eastAsia="Calibri" w:hAnsiTheme="majorHAnsi" w:cstheme="majorHAnsi"/>
              </w:rPr>
            </w:pPr>
            <w:r w:rsidRPr="009C4B8E">
              <w:rPr>
                <w:rFonts w:asciiTheme="majorHAnsi" w:hAnsiTheme="majorHAnsi" w:cstheme="majorHAnsi"/>
              </w:rPr>
              <w:t xml:space="preserve">Human impact on resources and the </w:t>
            </w:r>
            <w:r w:rsidRPr="009C4B8E">
              <w:rPr>
                <w:rFonts w:asciiTheme="majorHAnsi" w:hAnsiTheme="majorHAnsi" w:cstheme="majorHAnsi"/>
              </w:rPr>
              <w:lastRenderedPageBreak/>
              <w:t xml:space="preserve">environment </w:t>
            </w:r>
            <w:r w:rsidR="0069659F">
              <w:rPr>
                <w:rFonts w:asciiTheme="majorHAnsi" w:hAnsiTheme="majorHAnsi" w:cstheme="majorHAnsi"/>
              </w:rPr>
              <w:t>varies</w:t>
            </w:r>
            <w:r w:rsidRPr="009C4B8E">
              <w:rPr>
                <w:rFonts w:asciiTheme="majorHAnsi" w:hAnsiTheme="majorHAnsi" w:cstheme="majorHAnsi"/>
              </w:rPr>
              <w:t xml:space="preserve"> by region</w:t>
            </w:r>
            <w:r w:rsidR="0069659F">
              <w:rPr>
                <w:rFonts w:asciiTheme="majorHAnsi" w:hAnsiTheme="majorHAnsi" w:cstheme="majorHAnsi"/>
              </w:rPr>
              <w:t>.</w:t>
            </w:r>
          </w:p>
          <w:p w14:paraId="6AE8FD4D" w14:textId="015AA249" w:rsidR="009C4B8E" w:rsidRPr="009C4B8E" w:rsidRDefault="009C4B8E" w:rsidP="0069659F">
            <w:pPr>
              <w:widowControl w:val="0"/>
              <w:numPr>
                <w:ilvl w:val="0"/>
                <w:numId w:val="20"/>
              </w:numPr>
              <w:spacing w:after="60"/>
              <w:rPr>
                <w:rFonts w:asciiTheme="majorHAnsi" w:eastAsia="Calibri" w:hAnsiTheme="majorHAnsi" w:cstheme="majorHAnsi"/>
              </w:rPr>
            </w:pPr>
            <w:r w:rsidRPr="009C4B8E">
              <w:rPr>
                <w:rFonts w:asciiTheme="majorHAnsi" w:hAnsiTheme="majorHAnsi" w:cstheme="majorHAnsi"/>
              </w:rPr>
              <w:t>Individuals and communities are doing things to protect resources and the environment</w:t>
            </w:r>
            <w:r w:rsidR="0069659F">
              <w:rPr>
                <w:rFonts w:asciiTheme="majorHAnsi" w:hAnsiTheme="majorHAnsi" w:cstheme="majorHAnsi"/>
              </w:rPr>
              <w:t>.</w:t>
            </w:r>
          </w:p>
          <w:p w14:paraId="074A7294" w14:textId="0D1075E8" w:rsidR="009C4B8E" w:rsidRPr="009C4B8E" w:rsidRDefault="009C4B8E" w:rsidP="0069659F">
            <w:pPr>
              <w:widowControl w:val="0"/>
              <w:numPr>
                <w:ilvl w:val="0"/>
                <w:numId w:val="20"/>
              </w:numPr>
              <w:spacing w:after="60"/>
              <w:rPr>
                <w:rFonts w:asciiTheme="majorHAnsi" w:eastAsia="Calibri" w:hAnsiTheme="majorHAnsi" w:cstheme="majorHAnsi"/>
              </w:rPr>
            </w:pPr>
            <w:r w:rsidRPr="009C4B8E">
              <w:rPr>
                <w:rFonts w:asciiTheme="majorHAnsi" w:hAnsiTheme="majorHAnsi" w:cstheme="majorHAnsi"/>
              </w:rPr>
              <w:t>The Earth looked different in the past compared to now</w:t>
            </w:r>
            <w:r w:rsidR="0069659F">
              <w:rPr>
                <w:rFonts w:asciiTheme="majorHAnsi" w:hAnsiTheme="majorHAnsi" w:cstheme="majorHAnsi"/>
              </w:rPr>
              <w:t>.</w:t>
            </w:r>
          </w:p>
          <w:p w14:paraId="4E1A5821" w14:textId="4B87FF47" w:rsidR="009C4B8E" w:rsidRPr="009C4B8E" w:rsidRDefault="009C4B8E" w:rsidP="0069659F">
            <w:pPr>
              <w:widowControl w:val="0"/>
              <w:numPr>
                <w:ilvl w:val="0"/>
                <w:numId w:val="20"/>
              </w:numPr>
              <w:spacing w:after="60"/>
              <w:rPr>
                <w:rFonts w:asciiTheme="majorHAnsi" w:eastAsia="Calibri" w:hAnsiTheme="majorHAnsi" w:cstheme="majorHAnsi"/>
              </w:rPr>
            </w:pPr>
            <w:r w:rsidRPr="009C4B8E">
              <w:rPr>
                <w:rFonts w:asciiTheme="majorHAnsi" w:hAnsiTheme="majorHAnsi" w:cstheme="majorHAnsi"/>
              </w:rPr>
              <w:t>Communities/individuals are doing things to help protect Earth’s resources and environment</w:t>
            </w:r>
            <w:r w:rsidR="0069659F">
              <w:rPr>
                <w:rFonts w:asciiTheme="majorHAnsi" w:hAnsiTheme="majorHAnsi" w:cstheme="majorHAnsi"/>
              </w:rPr>
              <w:t>.</w:t>
            </w:r>
          </w:p>
          <w:p w14:paraId="63B3C4F3" w14:textId="3B591C66" w:rsidR="009C4B8E" w:rsidRPr="009C4B8E" w:rsidRDefault="009C4B8E" w:rsidP="0069659F">
            <w:pPr>
              <w:widowControl w:val="0"/>
              <w:numPr>
                <w:ilvl w:val="1"/>
                <w:numId w:val="20"/>
              </w:numPr>
              <w:spacing w:after="60"/>
              <w:rPr>
                <w:rFonts w:asciiTheme="majorHAnsi" w:eastAsia="Calibri" w:hAnsiTheme="majorHAnsi" w:cstheme="majorHAnsi"/>
              </w:rPr>
            </w:pPr>
            <w:r w:rsidRPr="009C4B8E">
              <w:rPr>
                <w:rFonts w:asciiTheme="majorHAnsi" w:hAnsiTheme="majorHAnsi" w:cstheme="majorHAnsi"/>
              </w:rPr>
              <w:t>Examples: treating sewage, reducing materials used, regulating sources of pollution</w:t>
            </w:r>
            <w:r w:rsidR="0069659F">
              <w:rPr>
                <w:rFonts w:asciiTheme="majorHAnsi" w:hAnsiTheme="majorHAnsi" w:cstheme="majorHAnsi"/>
              </w:rPr>
              <w:t>.</w:t>
            </w:r>
          </w:p>
          <w:p w14:paraId="6619501D" w14:textId="64A34FDE" w:rsidR="009C4B8E" w:rsidRPr="009C4B8E" w:rsidRDefault="009C4B8E" w:rsidP="0069659F">
            <w:pPr>
              <w:numPr>
                <w:ilvl w:val="0"/>
                <w:numId w:val="4"/>
              </w:numPr>
              <w:spacing w:after="60"/>
              <w:rPr>
                <w:rFonts w:asciiTheme="majorHAnsi" w:eastAsia="Calibri" w:hAnsiTheme="majorHAnsi" w:cstheme="majorHAnsi"/>
              </w:rPr>
            </w:pPr>
            <w:r w:rsidRPr="009C4B8E">
              <w:rPr>
                <w:rFonts w:asciiTheme="majorHAnsi" w:hAnsiTheme="majorHAnsi" w:cstheme="majorHAnsi"/>
              </w:rPr>
              <w:t>Some resources are renewable, and some are not</w:t>
            </w:r>
            <w:r w:rsidR="0069659F">
              <w:rPr>
                <w:rFonts w:asciiTheme="majorHAnsi" w:hAnsiTheme="majorHAnsi" w:cstheme="majorHAnsi"/>
              </w:rPr>
              <w:t>.</w:t>
            </w:r>
          </w:p>
        </w:tc>
        <w:tc>
          <w:tcPr>
            <w:tcW w:w="4590" w:type="dxa"/>
            <w:gridSpan w:val="2"/>
            <w:tcBorders>
              <w:top w:val="single" w:sz="4" w:space="0" w:color="auto"/>
              <w:bottom w:val="single" w:sz="4" w:space="0" w:color="auto"/>
            </w:tcBorders>
            <w:shd w:val="clear" w:color="auto" w:fill="EBF1DD"/>
          </w:tcPr>
          <w:p w14:paraId="0AD906B1" w14:textId="683BD72E"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lastRenderedPageBreak/>
              <w:t>A system is a group of related parts</w:t>
            </w:r>
            <w:r w:rsidR="0069659F">
              <w:rPr>
                <w:rFonts w:asciiTheme="majorHAnsi" w:hAnsiTheme="majorHAnsi" w:cstheme="majorHAnsi"/>
              </w:rPr>
              <w:t>.</w:t>
            </w:r>
          </w:p>
          <w:p w14:paraId="42E261C9" w14:textId="5ABAF040"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Related parts make up a whole (system)</w:t>
            </w:r>
            <w:r w:rsidR="0069659F">
              <w:rPr>
                <w:rFonts w:asciiTheme="majorHAnsi" w:hAnsiTheme="majorHAnsi" w:cstheme="majorHAnsi"/>
              </w:rPr>
              <w:t>.</w:t>
            </w:r>
          </w:p>
          <w:p w14:paraId="01CE304F" w14:textId="509FC0B5"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Each system carries out a function that the individual parts cannot</w:t>
            </w:r>
            <w:r w:rsidR="0069659F">
              <w:rPr>
                <w:rFonts w:asciiTheme="majorHAnsi" w:hAnsiTheme="majorHAnsi" w:cstheme="majorHAnsi"/>
              </w:rPr>
              <w:t>.</w:t>
            </w:r>
          </w:p>
          <w:p w14:paraId="5E1FF826" w14:textId="1BB0CA74"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Describe the components of the system and what they do</w:t>
            </w:r>
            <w:r w:rsidR="0069659F">
              <w:rPr>
                <w:rFonts w:asciiTheme="majorHAnsi" w:hAnsiTheme="majorHAnsi" w:cstheme="majorHAnsi"/>
              </w:rPr>
              <w:t>.</w:t>
            </w:r>
          </w:p>
          <w:p w14:paraId="0B7FC584" w14:textId="68A545D0"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Describe the system and how it works</w:t>
            </w:r>
            <w:r w:rsidR="0069659F">
              <w:rPr>
                <w:rFonts w:asciiTheme="majorHAnsi" w:hAnsiTheme="majorHAnsi" w:cstheme="majorHAnsi"/>
              </w:rPr>
              <w:t>.</w:t>
            </w:r>
          </w:p>
          <w:p w14:paraId="3FC91F29" w14:textId="277434AD" w:rsidR="009C4B8E" w:rsidRPr="009C4B8E" w:rsidRDefault="009C4B8E" w:rsidP="0069659F">
            <w:pPr>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Analyze data/text and make a claim by using evidence when an environment changes</w:t>
            </w:r>
            <w:r w:rsidR="0069659F">
              <w:rPr>
                <w:rFonts w:asciiTheme="majorHAnsi" w:hAnsiTheme="majorHAnsi" w:cstheme="majorHAnsi"/>
              </w:rPr>
              <w:t>.</w:t>
            </w:r>
          </w:p>
          <w:p w14:paraId="21BD494E" w14:textId="457C4A93" w:rsidR="009C4B8E" w:rsidRPr="009C4B8E" w:rsidRDefault="009C4B8E" w:rsidP="0069659F">
            <w:pPr>
              <w:numPr>
                <w:ilvl w:val="0"/>
                <w:numId w:val="20"/>
              </w:numPr>
              <w:spacing w:after="60"/>
              <w:rPr>
                <w:rFonts w:asciiTheme="majorHAnsi" w:eastAsia="Calibri" w:hAnsiTheme="majorHAnsi" w:cstheme="majorHAnsi"/>
              </w:rPr>
            </w:pPr>
            <w:r w:rsidRPr="009C4B8E">
              <w:rPr>
                <w:rFonts w:asciiTheme="majorHAnsi" w:hAnsiTheme="majorHAnsi" w:cstheme="majorHAnsi"/>
              </w:rPr>
              <w:t>Identify the components of systems</w:t>
            </w:r>
            <w:r w:rsidR="0069659F">
              <w:rPr>
                <w:rFonts w:asciiTheme="majorHAnsi" w:hAnsiTheme="majorHAnsi" w:cstheme="majorHAnsi"/>
              </w:rPr>
              <w:t>.</w:t>
            </w:r>
          </w:p>
          <w:p w14:paraId="75B1EDE7" w14:textId="4C45B587" w:rsidR="009C4B8E" w:rsidRPr="009C4B8E" w:rsidRDefault="009C4B8E" w:rsidP="0069659F">
            <w:pPr>
              <w:numPr>
                <w:ilvl w:val="0"/>
                <w:numId w:val="20"/>
              </w:numPr>
              <w:spacing w:after="60"/>
              <w:rPr>
                <w:rFonts w:asciiTheme="majorHAnsi" w:eastAsia="Calibri" w:hAnsiTheme="majorHAnsi" w:cstheme="majorHAnsi"/>
              </w:rPr>
            </w:pPr>
            <w:r w:rsidRPr="009C4B8E">
              <w:rPr>
                <w:rFonts w:asciiTheme="majorHAnsi" w:hAnsiTheme="majorHAnsi" w:cstheme="majorHAnsi"/>
              </w:rPr>
              <w:t>The parts of the system are related</w:t>
            </w:r>
            <w:r w:rsidR="0069659F">
              <w:rPr>
                <w:rFonts w:asciiTheme="majorHAnsi" w:hAnsiTheme="majorHAnsi" w:cstheme="majorHAnsi"/>
              </w:rPr>
              <w:t>.</w:t>
            </w:r>
          </w:p>
          <w:p w14:paraId="4600BC71" w14:textId="2951EADD" w:rsidR="009C4B8E" w:rsidRPr="009C4B8E" w:rsidRDefault="009C4B8E" w:rsidP="0069659F">
            <w:pPr>
              <w:numPr>
                <w:ilvl w:val="0"/>
                <w:numId w:val="20"/>
              </w:numPr>
              <w:spacing w:after="60"/>
              <w:rPr>
                <w:rFonts w:asciiTheme="majorHAnsi" w:eastAsia="Calibri" w:hAnsiTheme="majorHAnsi" w:cstheme="majorHAnsi"/>
              </w:rPr>
            </w:pPr>
            <w:r w:rsidRPr="009C4B8E">
              <w:rPr>
                <w:rFonts w:asciiTheme="majorHAnsi" w:hAnsiTheme="majorHAnsi" w:cstheme="majorHAnsi"/>
              </w:rPr>
              <w:t>The parts of the system make up the whole system</w:t>
            </w:r>
            <w:r w:rsidR="0069659F">
              <w:rPr>
                <w:rFonts w:asciiTheme="majorHAnsi" w:hAnsiTheme="majorHAnsi" w:cstheme="majorHAnsi"/>
              </w:rPr>
              <w:t>.</w:t>
            </w:r>
          </w:p>
          <w:p w14:paraId="254A08E7" w14:textId="46ABEC90" w:rsidR="009C4B8E" w:rsidRPr="009C4B8E" w:rsidRDefault="009C4B8E" w:rsidP="0069659F">
            <w:pPr>
              <w:numPr>
                <w:ilvl w:val="0"/>
                <w:numId w:val="20"/>
              </w:numPr>
              <w:spacing w:after="60"/>
              <w:rPr>
                <w:rFonts w:asciiTheme="majorHAnsi" w:eastAsia="Calibri" w:hAnsiTheme="majorHAnsi" w:cstheme="majorHAnsi"/>
              </w:rPr>
            </w:pPr>
            <w:r w:rsidRPr="009C4B8E">
              <w:rPr>
                <w:rFonts w:asciiTheme="majorHAnsi" w:hAnsiTheme="majorHAnsi" w:cstheme="majorHAnsi"/>
              </w:rPr>
              <w:t>Describe the interactions of the parts in the system, cause</w:t>
            </w:r>
            <w:r w:rsidR="00583EE8">
              <w:rPr>
                <w:rFonts w:asciiTheme="majorHAnsi" w:hAnsiTheme="majorHAnsi" w:cstheme="majorHAnsi"/>
              </w:rPr>
              <w:t>-</w:t>
            </w:r>
            <w:r w:rsidRPr="009C4B8E">
              <w:rPr>
                <w:rFonts w:asciiTheme="majorHAnsi" w:hAnsiTheme="majorHAnsi" w:cstheme="majorHAnsi"/>
              </w:rPr>
              <w:t>and</w:t>
            </w:r>
            <w:r w:rsidR="00583EE8">
              <w:rPr>
                <w:rFonts w:asciiTheme="majorHAnsi" w:hAnsiTheme="majorHAnsi" w:cstheme="majorHAnsi"/>
              </w:rPr>
              <w:t>-</w:t>
            </w:r>
            <w:r w:rsidRPr="009C4B8E">
              <w:rPr>
                <w:rFonts w:asciiTheme="majorHAnsi" w:hAnsiTheme="majorHAnsi" w:cstheme="majorHAnsi"/>
              </w:rPr>
              <w:t>effect</w:t>
            </w:r>
            <w:r w:rsidR="0069659F">
              <w:rPr>
                <w:rFonts w:asciiTheme="majorHAnsi" w:hAnsiTheme="majorHAnsi" w:cstheme="majorHAnsi"/>
              </w:rPr>
              <w:t>.</w:t>
            </w:r>
          </w:p>
          <w:p w14:paraId="24445532" w14:textId="4C9F26B4" w:rsidR="009C4B8E" w:rsidRPr="009C4B8E" w:rsidRDefault="009C4B8E" w:rsidP="0069659F">
            <w:pPr>
              <w:numPr>
                <w:ilvl w:val="0"/>
                <w:numId w:val="20"/>
              </w:numPr>
              <w:spacing w:after="60"/>
              <w:rPr>
                <w:rFonts w:asciiTheme="majorHAnsi" w:eastAsia="Calibri" w:hAnsiTheme="majorHAnsi" w:cstheme="majorHAnsi"/>
              </w:rPr>
            </w:pPr>
            <w:r w:rsidRPr="009C4B8E">
              <w:rPr>
                <w:rFonts w:asciiTheme="majorHAnsi" w:hAnsiTheme="majorHAnsi" w:cstheme="majorHAnsi"/>
              </w:rPr>
              <w:t>Systems can do things that the individual parts can’t</w:t>
            </w:r>
            <w:r w:rsidR="0069659F">
              <w:rPr>
                <w:rFonts w:asciiTheme="majorHAnsi" w:hAnsiTheme="majorHAnsi" w:cstheme="majorHAnsi"/>
              </w:rPr>
              <w:t>.</w:t>
            </w:r>
          </w:p>
          <w:p w14:paraId="0917BEA5" w14:textId="109CB1CB" w:rsidR="009C4B8E" w:rsidRPr="009C4B8E" w:rsidRDefault="009C4B8E" w:rsidP="0069659F">
            <w:pPr>
              <w:numPr>
                <w:ilvl w:val="0"/>
                <w:numId w:val="3"/>
              </w:numPr>
              <w:spacing w:after="60"/>
              <w:rPr>
                <w:rFonts w:asciiTheme="majorHAnsi" w:eastAsia="Calibri" w:hAnsiTheme="majorHAnsi" w:cstheme="majorHAnsi"/>
              </w:rPr>
            </w:pPr>
            <w:r w:rsidRPr="009C4B8E">
              <w:rPr>
                <w:rFonts w:asciiTheme="majorHAnsi" w:hAnsiTheme="majorHAnsi" w:cstheme="majorHAnsi"/>
              </w:rPr>
              <w:t>Models can be used to show the parts and relationships in a system</w:t>
            </w:r>
            <w:r w:rsidR="0069659F">
              <w:rPr>
                <w:rFonts w:asciiTheme="majorHAnsi" w:hAnsiTheme="majorHAnsi" w:cstheme="majorHAnsi"/>
              </w:rPr>
              <w:t>.</w:t>
            </w:r>
          </w:p>
        </w:tc>
      </w:tr>
      <w:tr w:rsidR="009C4B8E" w:rsidRPr="009C4B8E" w14:paraId="15FAF273" w14:textId="77777777" w:rsidTr="0077302F">
        <w:trPr>
          <w:trHeight w:val="616"/>
        </w:trPr>
        <w:tc>
          <w:tcPr>
            <w:tcW w:w="1350" w:type="dxa"/>
            <w:tcBorders>
              <w:top w:val="single" w:sz="4" w:space="0" w:color="000000"/>
              <w:left w:val="nil"/>
              <w:bottom w:val="single" w:sz="4" w:space="0" w:color="auto"/>
              <w:right w:val="nil"/>
            </w:tcBorders>
            <w:shd w:val="clear" w:color="auto" w:fill="F2F2F2"/>
          </w:tcPr>
          <w:p w14:paraId="7185F049" w14:textId="77777777" w:rsidR="009C4B8E" w:rsidRPr="009071E9" w:rsidRDefault="009C4B8E" w:rsidP="0069659F">
            <w:pPr>
              <w:spacing w:after="60"/>
              <w:rPr>
                <w:rFonts w:ascii="Calibri" w:eastAsia="Calibri" w:hAnsi="Calibri" w:cs="Calibri"/>
                <w:b/>
              </w:rPr>
            </w:pPr>
            <w:r w:rsidRPr="009071E9">
              <w:rPr>
                <w:rFonts w:ascii="Calibri" w:eastAsia="Calibri" w:hAnsi="Calibri" w:cs="Calibri"/>
                <w:b/>
              </w:rPr>
              <w:t>Prior Knowledge</w:t>
            </w:r>
          </w:p>
        </w:tc>
        <w:tc>
          <w:tcPr>
            <w:tcW w:w="4140" w:type="dxa"/>
            <w:tcBorders>
              <w:top w:val="single" w:sz="4" w:space="0" w:color="auto"/>
              <w:bottom w:val="single" w:sz="4" w:space="0" w:color="auto"/>
            </w:tcBorders>
            <w:shd w:val="clear" w:color="auto" w:fill="D9E1F3"/>
          </w:tcPr>
          <w:p w14:paraId="492BA39C" w14:textId="044E4500" w:rsidR="009C4B8E" w:rsidRPr="009C4B8E" w:rsidRDefault="009C4B8E" w:rsidP="0069659F">
            <w:pPr>
              <w:pStyle w:val="ListParagraph"/>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 xml:space="preserve">Understand how to read/make tables, charts, </w:t>
            </w:r>
            <w:r w:rsidR="0069659F">
              <w:rPr>
                <w:rFonts w:asciiTheme="majorHAnsi" w:hAnsiTheme="majorHAnsi" w:cstheme="majorHAnsi"/>
              </w:rPr>
              <w:t xml:space="preserve">and </w:t>
            </w:r>
            <w:r w:rsidRPr="009C4B8E">
              <w:rPr>
                <w:rFonts w:asciiTheme="majorHAnsi" w:hAnsiTheme="majorHAnsi" w:cstheme="majorHAnsi"/>
              </w:rPr>
              <w:t>diagrams</w:t>
            </w:r>
            <w:r w:rsidR="0069659F">
              <w:rPr>
                <w:rFonts w:asciiTheme="majorHAnsi" w:hAnsiTheme="majorHAnsi" w:cstheme="majorHAnsi"/>
              </w:rPr>
              <w:t>.</w:t>
            </w:r>
          </w:p>
          <w:p w14:paraId="2A307DCD" w14:textId="3BDC9B8D" w:rsidR="009C4B8E" w:rsidRPr="009C4B8E" w:rsidRDefault="009C4B8E" w:rsidP="0069659F">
            <w:pPr>
              <w:pStyle w:val="ListParagraph"/>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Know how to locate reliable, appropriate media resources</w:t>
            </w:r>
            <w:r w:rsidR="0069659F">
              <w:rPr>
                <w:rFonts w:asciiTheme="majorHAnsi" w:hAnsiTheme="majorHAnsi" w:cstheme="majorHAnsi"/>
              </w:rPr>
              <w:t>.</w:t>
            </w:r>
          </w:p>
          <w:p w14:paraId="106D5DA7" w14:textId="19484365" w:rsidR="009C4B8E" w:rsidRPr="009C4B8E" w:rsidRDefault="009C4B8E" w:rsidP="0069659F">
            <w:pPr>
              <w:numPr>
                <w:ilvl w:val="0"/>
                <w:numId w:val="3"/>
              </w:numPr>
              <w:spacing w:after="60"/>
              <w:rPr>
                <w:rFonts w:asciiTheme="majorHAnsi" w:eastAsia="Calibri" w:hAnsiTheme="majorHAnsi" w:cstheme="majorHAnsi"/>
              </w:rPr>
            </w:pPr>
            <w:r w:rsidRPr="009C4B8E">
              <w:rPr>
                <w:rFonts w:asciiTheme="majorHAnsi" w:hAnsiTheme="majorHAnsi" w:cstheme="majorHAnsi"/>
              </w:rPr>
              <w:t>Communicate basic information or research by writing/drawings or speaking</w:t>
            </w:r>
            <w:r w:rsidR="0069659F">
              <w:rPr>
                <w:rFonts w:asciiTheme="majorHAnsi" w:hAnsiTheme="majorHAnsi" w:cstheme="majorHAnsi"/>
              </w:rPr>
              <w:t>.</w:t>
            </w:r>
          </w:p>
        </w:tc>
        <w:tc>
          <w:tcPr>
            <w:tcW w:w="4410" w:type="dxa"/>
            <w:tcBorders>
              <w:top w:val="single" w:sz="4" w:space="0" w:color="auto"/>
              <w:bottom w:val="single" w:sz="4" w:space="0" w:color="auto"/>
            </w:tcBorders>
            <w:shd w:val="clear" w:color="auto" w:fill="FAE3D4"/>
          </w:tcPr>
          <w:p w14:paraId="1E8439CD" w14:textId="6992E440" w:rsidR="009C4B8E" w:rsidRPr="009C4B8E" w:rsidRDefault="009C4B8E" w:rsidP="0069659F">
            <w:pPr>
              <w:pStyle w:val="ListParagraph"/>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People have done things to affect our environment negatively</w:t>
            </w:r>
            <w:r w:rsidR="0069659F">
              <w:rPr>
                <w:rFonts w:asciiTheme="majorHAnsi" w:hAnsiTheme="majorHAnsi" w:cstheme="majorHAnsi"/>
              </w:rPr>
              <w:t>.</w:t>
            </w:r>
          </w:p>
          <w:p w14:paraId="51AA2C69" w14:textId="16AF9925" w:rsidR="009C4B8E" w:rsidRPr="009C4B8E" w:rsidRDefault="009C4B8E" w:rsidP="0069659F">
            <w:pPr>
              <w:pStyle w:val="ListParagraph"/>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People have done things to affect our environment in positive ways</w:t>
            </w:r>
            <w:r w:rsidR="0069659F">
              <w:rPr>
                <w:rFonts w:asciiTheme="majorHAnsi" w:hAnsiTheme="majorHAnsi" w:cstheme="majorHAnsi"/>
              </w:rPr>
              <w:t>.</w:t>
            </w:r>
          </w:p>
          <w:p w14:paraId="0876A82B" w14:textId="56264EF3" w:rsidR="009C4B8E" w:rsidRPr="009C4B8E" w:rsidRDefault="009C4B8E" w:rsidP="0069659F">
            <w:pPr>
              <w:pStyle w:val="ListParagraph"/>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People can make choices on positive or negative things that affect our environment</w:t>
            </w:r>
            <w:r w:rsidR="0069659F">
              <w:rPr>
                <w:rFonts w:asciiTheme="majorHAnsi" w:hAnsiTheme="majorHAnsi" w:cstheme="majorHAnsi"/>
              </w:rPr>
              <w:t>.</w:t>
            </w:r>
          </w:p>
          <w:p w14:paraId="1985019F" w14:textId="3ACC996A" w:rsidR="009C4B8E" w:rsidRPr="009C4B8E" w:rsidRDefault="009C4B8E" w:rsidP="0069659F">
            <w:pPr>
              <w:numPr>
                <w:ilvl w:val="0"/>
                <w:numId w:val="3"/>
              </w:numPr>
              <w:spacing w:after="60"/>
              <w:rPr>
                <w:rFonts w:asciiTheme="majorHAnsi" w:eastAsia="Calibri" w:hAnsiTheme="majorHAnsi" w:cstheme="majorHAnsi"/>
              </w:rPr>
            </w:pPr>
            <w:r w:rsidRPr="009C4B8E">
              <w:rPr>
                <w:rFonts w:asciiTheme="majorHAnsi" w:hAnsiTheme="majorHAnsi" w:cstheme="majorHAnsi"/>
              </w:rPr>
              <w:t>Reduce, reuse, recycle</w:t>
            </w:r>
            <w:r w:rsidR="0069659F">
              <w:rPr>
                <w:rFonts w:asciiTheme="majorHAnsi" w:hAnsiTheme="majorHAnsi" w:cstheme="majorHAnsi"/>
              </w:rPr>
              <w:t>.</w:t>
            </w:r>
          </w:p>
        </w:tc>
        <w:tc>
          <w:tcPr>
            <w:tcW w:w="1530" w:type="dxa"/>
            <w:tcBorders>
              <w:top w:val="single" w:sz="4" w:space="0" w:color="auto"/>
              <w:bottom w:val="single" w:sz="4" w:space="0" w:color="auto"/>
            </w:tcBorders>
            <w:shd w:val="clear" w:color="auto" w:fill="F2F2F2"/>
          </w:tcPr>
          <w:p w14:paraId="3A060AB8" w14:textId="77777777" w:rsidR="009C4B8E" w:rsidRPr="0055698F" w:rsidRDefault="009C4B8E" w:rsidP="0069659F">
            <w:pPr>
              <w:spacing w:after="60" w:line="259" w:lineRule="auto"/>
              <w:rPr>
                <w:rFonts w:asciiTheme="majorHAnsi" w:hAnsiTheme="majorHAnsi" w:cstheme="majorHAnsi"/>
                <w:b/>
                <w:sz w:val="19"/>
                <w:szCs w:val="19"/>
              </w:rPr>
            </w:pPr>
            <w:r w:rsidRPr="0055698F">
              <w:rPr>
                <w:rFonts w:asciiTheme="majorHAnsi" w:hAnsiTheme="majorHAnsi" w:cstheme="majorHAnsi"/>
                <w:b/>
                <w:sz w:val="19"/>
                <w:szCs w:val="19"/>
              </w:rPr>
              <w:t>Relationships to SEPs</w:t>
            </w:r>
          </w:p>
          <w:p w14:paraId="368990AC" w14:textId="68B4CC56" w:rsidR="0055698F" w:rsidRPr="0055698F" w:rsidRDefault="0055698F" w:rsidP="0069659F">
            <w:pPr>
              <w:spacing w:after="60" w:line="259" w:lineRule="auto"/>
              <w:rPr>
                <w:rFonts w:asciiTheme="majorHAnsi" w:eastAsia="Calibri" w:hAnsiTheme="majorHAnsi" w:cstheme="majorHAnsi"/>
                <w:b/>
                <w:sz w:val="19"/>
                <w:szCs w:val="19"/>
              </w:rPr>
            </w:pPr>
            <w:r w:rsidRPr="0055698F">
              <w:rPr>
                <w:rFonts w:asciiTheme="majorHAnsi" w:hAnsiTheme="majorHAnsi" w:cstheme="majorHAnsi"/>
                <w:b/>
                <w:sz w:val="19"/>
                <w:szCs w:val="19"/>
              </w:rPr>
              <w:t>8) Obtaining, Evaluating, and Communicating Information</w:t>
            </w:r>
          </w:p>
        </w:tc>
        <w:tc>
          <w:tcPr>
            <w:tcW w:w="3060" w:type="dxa"/>
            <w:tcBorders>
              <w:top w:val="single" w:sz="4" w:space="0" w:color="auto"/>
              <w:bottom w:val="single" w:sz="4" w:space="0" w:color="auto"/>
            </w:tcBorders>
            <w:shd w:val="clear" w:color="auto" w:fill="EBF1DD"/>
          </w:tcPr>
          <w:p w14:paraId="157BB18B" w14:textId="665D6986" w:rsidR="009C4B8E" w:rsidRPr="009C4B8E" w:rsidRDefault="009C4B8E" w:rsidP="0069659F">
            <w:pPr>
              <w:pStyle w:val="ListParagraph"/>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Understand how to read/make tables, charts, diagrams</w:t>
            </w:r>
            <w:r w:rsidR="0069659F">
              <w:rPr>
                <w:rFonts w:asciiTheme="majorHAnsi" w:hAnsiTheme="majorHAnsi" w:cstheme="majorHAnsi"/>
              </w:rPr>
              <w:t>.</w:t>
            </w:r>
          </w:p>
          <w:p w14:paraId="4556E6A8" w14:textId="28A61D09" w:rsidR="009C4B8E" w:rsidRPr="009C4B8E" w:rsidRDefault="009C4B8E" w:rsidP="0069659F">
            <w:pPr>
              <w:pStyle w:val="ListParagraph"/>
              <w:numPr>
                <w:ilvl w:val="0"/>
                <w:numId w:val="20"/>
              </w:numPr>
              <w:pBdr>
                <w:top w:val="nil"/>
                <w:left w:val="nil"/>
                <w:bottom w:val="nil"/>
                <w:right w:val="nil"/>
                <w:between w:val="nil"/>
              </w:pBdr>
              <w:spacing w:after="60"/>
              <w:rPr>
                <w:rFonts w:asciiTheme="majorHAnsi" w:hAnsiTheme="majorHAnsi" w:cstheme="majorHAnsi"/>
              </w:rPr>
            </w:pPr>
            <w:r w:rsidRPr="009C4B8E">
              <w:rPr>
                <w:rFonts w:asciiTheme="majorHAnsi" w:hAnsiTheme="majorHAnsi" w:cstheme="majorHAnsi"/>
              </w:rPr>
              <w:t>Know how to locate reliable, appropriate media resources</w:t>
            </w:r>
            <w:r w:rsidR="0069659F">
              <w:rPr>
                <w:rFonts w:asciiTheme="majorHAnsi" w:hAnsiTheme="majorHAnsi" w:cstheme="majorHAnsi"/>
              </w:rPr>
              <w:t>.</w:t>
            </w:r>
          </w:p>
          <w:p w14:paraId="043C3CF3" w14:textId="07B4B691" w:rsidR="009C4B8E" w:rsidRPr="009C4B8E" w:rsidRDefault="009C4B8E" w:rsidP="0069659F">
            <w:pPr>
              <w:numPr>
                <w:ilvl w:val="0"/>
                <w:numId w:val="6"/>
              </w:numPr>
              <w:spacing w:after="60"/>
              <w:rPr>
                <w:rFonts w:asciiTheme="majorHAnsi" w:eastAsia="Calibri" w:hAnsiTheme="majorHAnsi" w:cstheme="majorHAnsi"/>
                <w:color w:val="FF0000"/>
                <w:sz w:val="19"/>
                <w:szCs w:val="19"/>
              </w:rPr>
            </w:pPr>
            <w:r w:rsidRPr="009C4B8E">
              <w:rPr>
                <w:rFonts w:asciiTheme="majorHAnsi" w:hAnsiTheme="majorHAnsi" w:cstheme="majorHAnsi"/>
              </w:rPr>
              <w:t>Communicate basic information or research by writing/drawings or speaking</w:t>
            </w:r>
            <w:r w:rsidR="0069659F">
              <w:rPr>
                <w:rFonts w:asciiTheme="majorHAnsi" w:hAnsiTheme="majorHAnsi" w:cstheme="majorHAnsi"/>
              </w:rPr>
              <w:t>.</w:t>
            </w:r>
          </w:p>
        </w:tc>
      </w:tr>
    </w:tbl>
    <w:p w14:paraId="5733D3C8" w14:textId="77777777" w:rsidR="00E56BB5" w:rsidRDefault="00E56BB5" w:rsidP="00E56BB5">
      <w:pPr>
        <w:pBdr>
          <w:top w:val="nil"/>
          <w:left w:val="nil"/>
          <w:bottom w:val="nil"/>
          <w:right w:val="nil"/>
          <w:between w:val="nil"/>
        </w:pBdr>
        <w:spacing w:after="240"/>
        <w:rPr>
          <w:rFonts w:ascii="Calibri" w:eastAsia="Calibri" w:hAnsi="Calibri" w:cs="Calibri"/>
          <w:color w:val="000000"/>
          <w:sz w:val="18"/>
          <w:szCs w:val="18"/>
        </w:rPr>
      </w:pPr>
    </w:p>
    <w:p w14:paraId="38AA2672" w14:textId="7A508DB9" w:rsidR="00E56BB5" w:rsidRDefault="00E56BB5" w:rsidP="005C6232">
      <w:pPr>
        <w:pBdr>
          <w:top w:val="nil"/>
          <w:left w:val="nil"/>
          <w:bottom w:val="nil"/>
          <w:right w:val="nil"/>
          <w:between w:val="nil"/>
        </w:pBdr>
        <w:spacing w:after="240"/>
        <w:rPr>
          <w:rFonts w:ascii="Calibri" w:eastAsia="Calibri" w:hAnsi="Calibri" w:cs="Calibri"/>
          <w:color w:val="000000"/>
          <w:sz w:val="18"/>
          <w:szCs w:val="18"/>
        </w:rPr>
      </w:pPr>
    </w:p>
    <w:p w14:paraId="2AD469E7" w14:textId="064F5F04" w:rsidR="00E56BB5" w:rsidRDefault="00E56BB5" w:rsidP="009C4B8E">
      <w:pPr>
        <w:rPr>
          <w:rFonts w:ascii="Calibri" w:eastAsia="Calibri" w:hAnsi="Calibri" w:cs="Calibri"/>
          <w:color w:val="000000"/>
          <w:sz w:val="18"/>
          <w:szCs w:val="18"/>
        </w:rPr>
      </w:pPr>
    </w:p>
    <w:sectPr w:rsidR="00E56BB5" w:rsidSect="0077302F">
      <w:footerReference w:type="default" r:id="rId9"/>
      <w:pgSz w:w="15840" w:h="12240" w:orient="landscape"/>
      <w:pgMar w:top="720" w:right="720" w:bottom="12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ADA5" w14:textId="77777777" w:rsidR="00A20CEF" w:rsidRDefault="00A20CEF">
      <w:r>
        <w:separator/>
      </w:r>
    </w:p>
  </w:endnote>
  <w:endnote w:type="continuationSeparator" w:id="0">
    <w:p w14:paraId="65C1F9E9" w14:textId="77777777" w:rsidR="00A20CEF" w:rsidRDefault="00A2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239644"/>
      <w:docPartObj>
        <w:docPartGallery w:val="Page Numbers (Bottom of Page)"/>
        <w:docPartUnique/>
      </w:docPartObj>
    </w:sdtPr>
    <w:sdtEndPr>
      <w:rPr>
        <w:noProof/>
      </w:rPr>
    </w:sdtEndPr>
    <w:sdtContent>
      <w:p w14:paraId="324B1BE1" w14:textId="6FE3250F" w:rsidR="000F0639" w:rsidRPr="00264439" w:rsidRDefault="00264439" w:rsidP="00264439">
        <w:pPr>
          <w:pStyle w:val="Footer"/>
        </w:pPr>
        <w:r w:rsidRPr="00C018D2">
          <w:rPr>
            <w:rFonts w:ascii="Calibri" w:hAnsi="Calibri" w:cs="Calibri"/>
            <w:sz w:val="22"/>
            <w:szCs w:val="22"/>
          </w:rPr>
          <w:t xml:space="preserve">SIPS Grade 5 Science Unit </w:t>
        </w:r>
        <w:r>
          <w:rPr>
            <w:rFonts w:ascii="Calibri" w:hAnsi="Calibri" w:cs="Calibri"/>
            <w:sz w:val="22"/>
            <w:szCs w:val="22"/>
          </w:rPr>
          <w:t>3</w:t>
        </w:r>
        <w:r w:rsidRPr="00C018D2">
          <w:rPr>
            <w:rFonts w:ascii="Calibri" w:hAnsi="Calibri" w:cs="Calibri"/>
            <w:sz w:val="22"/>
            <w:szCs w:val="22"/>
          </w:rPr>
          <w:t xml:space="preserve"> End of Unit Assessment Unpacking Tool</w:t>
        </w:r>
        <w:r>
          <w:rPr>
            <w:rFonts w:ascii="Calibri" w:hAnsi="Calibri" w:cs="Calibri"/>
            <w:sz w:val="22"/>
            <w:szCs w:val="22"/>
          </w:rPr>
          <w:t>s</w:t>
        </w:r>
        <w:r>
          <w:tab/>
        </w:r>
        <w:r>
          <w:tab/>
        </w:r>
        <w:r>
          <w:tab/>
        </w:r>
        <w:r>
          <w:tab/>
        </w:r>
        <w:r>
          <w:tab/>
        </w:r>
        <w:r>
          <w:tab/>
        </w:r>
        <w:r>
          <w:tab/>
        </w:r>
        <w:r w:rsidRPr="00C018D2">
          <w:rPr>
            <w:rFonts w:asciiTheme="majorHAnsi" w:hAnsiTheme="majorHAnsi" w:cstheme="majorHAnsi"/>
            <w:sz w:val="22"/>
            <w:szCs w:val="22"/>
          </w:rPr>
          <w:fldChar w:fldCharType="begin"/>
        </w:r>
        <w:r w:rsidRPr="00C018D2">
          <w:rPr>
            <w:rFonts w:asciiTheme="majorHAnsi" w:hAnsiTheme="majorHAnsi" w:cstheme="majorHAnsi"/>
            <w:sz w:val="22"/>
            <w:szCs w:val="22"/>
          </w:rPr>
          <w:instrText xml:space="preserve"> PAGE   \* MERGEFORMAT </w:instrText>
        </w:r>
        <w:r w:rsidRPr="00C018D2">
          <w:rPr>
            <w:rFonts w:asciiTheme="majorHAnsi" w:hAnsiTheme="majorHAnsi" w:cstheme="majorHAnsi"/>
            <w:sz w:val="22"/>
            <w:szCs w:val="22"/>
          </w:rPr>
          <w:fldChar w:fldCharType="separate"/>
        </w:r>
        <w:r>
          <w:rPr>
            <w:rFonts w:asciiTheme="majorHAnsi" w:hAnsiTheme="majorHAnsi" w:cstheme="majorHAnsi"/>
            <w:sz w:val="22"/>
            <w:szCs w:val="22"/>
          </w:rPr>
          <w:t>1</w:t>
        </w:r>
        <w:r w:rsidRPr="00C018D2">
          <w:rPr>
            <w:rFonts w:asciiTheme="majorHAnsi" w:hAnsiTheme="majorHAnsi" w:cs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0D10" w14:textId="77777777" w:rsidR="00A20CEF" w:rsidRDefault="00A20CEF">
      <w:r>
        <w:separator/>
      </w:r>
    </w:p>
  </w:footnote>
  <w:footnote w:type="continuationSeparator" w:id="0">
    <w:p w14:paraId="1291B11E" w14:textId="77777777" w:rsidR="00A20CEF" w:rsidRDefault="00A2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5AE"/>
    <w:multiLevelType w:val="multilevel"/>
    <w:tmpl w:val="D304E2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D309D6"/>
    <w:multiLevelType w:val="multilevel"/>
    <w:tmpl w:val="16CE5D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5F3AE2"/>
    <w:multiLevelType w:val="multilevel"/>
    <w:tmpl w:val="61A453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74920F6"/>
    <w:multiLevelType w:val="hybridMultilevel"/>
    <w:tmpl w:val="DC46E32C"/>
    <w:lvl w:ilvl="0" w:tplc="04090001">
      <w:start w:val="1"/>
      <w:numFmt w:val="bullet"/>
      <w:lvlText w:val=""/>
      <w:lvlJc w:val="left"/>
      <w:pPr>
        <w:ind w:left="360" w:hanging="360"/>
      </w:pPr>
      <w:rPr>
        <w:rFonts w:ascii="Symbol" w:hAnsi="Symbol" w:cs="Wingdings" w:hint="default"/>
      </w:rPr>
    </w:lvl>
    <w:lvl w:ilvl="1" w:tplc="04090003">
      <w:start w:val="1"/>
      <w:numFmt w:val="bullet"/>
      <w:lvlText w:val="o"/>
      <w:lvlJc w:val="left"/>
      <w:pPr>
        <w:ind w:left="7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9B48EA"/>
    <w:multiLevelType w:val="multilevel"/>
    <w:tmpl w:val="01547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21716A"/>
    <w:multiLevelType w:val="multilevel"/>
    <w:tmpl w:val="8CF40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446820"/>
    <w:multiLevelType w:val="multilevel"/>
    <w:tmpl w:val="AEE05E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B000A4"/>
    <w:multiLevelType w:val="hybridMultilevel"/>
    <w:tmpl w:val="68E80F34"/>
    <w:lvl w:ilvl="0" w:tplc="A06A875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7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A60907"/>
    <w:multiLevelType w:val="hybridMultilevel"/>
    <w:tmpl w:val="1C2E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7C7F"/>
    <w:multiLevelType w:val="multilevel"/>
    <w:tmpl w:val="BA142A6A"/>
    <w:lvl w:ilvl="0">
      <w:start w:val="1"/>
      <w:numFmt w:val="bullet"/>
      <w:lvlText w:val="●"/>
      <w:lvlJc w:val="left"/>
      <w:pPr>
        <w:ind w:left="450" w:hanging="360"/>
      </w:pPr>
      <w:rPr>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10" w15:restartNumberingAfterBreak="0">
    <w:nsid w:val="22A01360"/>
    <w:multiLevelType w:val="multilevel"/>
    <w:tmpl w:val="199E3D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30814FB"/>
    <w:multiLevelType w:val="multilevel"/>
    <w:tmpl w:val="2D8EF4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F6E4877"/>
    <w:multiLevelType w:val="multilevel"/>
    <w:tmpl w:val="8BEA35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3016F1A"/>
    <w:multiLevelType w:val="hybridMultilevel"/>
    <w:tmpl w:val="B57A8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DD6DC8"/>
    <w:multiLevelType w:val="multilevel"/>
    <w:tmpl w:val="DEF61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A15789F"/>
    <w:multiLevelType w:val="multilevel"/>
    <w:tmpl w:val="711CE1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99C1A80"/>
    <w:multiLevelType w:val="hybridMultilevel"/>
    <w:tmpl w:val="8F4E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90E79"/>
    <w:multiLevelType w:val="hybridMultilevel"/>
    <w:tmpl w:val="BFB8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E0341"/>
    <w:multiLevelType w:val="multilevel"/>
    <w:tmpl w:val="089E1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BFD6C3F"/>
    <w:multiLevelType w:val="multilevel"/>
    <w:tmpl w:val="F5F67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5875AD4"/>
    <w:multiLevelType w:val="multilevel"/>
    <w:tmpl w:val="93BAE7C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30C1504"/>
    <w:multiLevelType w:val="hybridMultilevel"/>
    <w:tmpl w:val="BF967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AD1B40"/>
    <w:multiLevelType w:val="multilevel"/>
    <w:tmpl w:val="40B831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9F334E0"/>
    <w:multiLevelType w:val="multilevel"/>
    <w:tmpl w:val="41DCF9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94597640">
    <w:abstractNumId w:val="14"/>
  </w:num>
  <w:num w:numId="2" w16cid:durableId="760415281">
    <w:abstractNumId w:val="15"/>
  </w:num>
  <w:num w:numId="3" w16cid:durableId="539978261">
    <w:abstractNumId w:val="11"/>
  </w:num>
  <w:num w:numId="4" w16cid:durableId="2064479455">
    <w:abstractNumId w:val="5"/>
  </w:num>
  <w:num w:numId="5" w16cid:durableId="1984961469">
    <w:abstractNumId w:val="4"/>
  </w:num>
  <w:num w:numId="6" w16cid:durableId="68695146">
    <w:abstractNumId w:val="20"/>
  </w:num>
  <w:num w:numId="7" w16cid:durableId="2049841231">
    <w:abstractNumId w:val="19"/>
  </w:num>
  <w:num w:numId="8" w16cid:durableId="1007058181">
    <w:abstractNumId w:val="10"/>
  </w:num>
  <w:num w:numId="9" w16cid:durableId="1351564883">
    <w:abstractNumId w:val="6"/>
  </w:num>
  <w:num w:numId="10" w16cid:durableId="2074228409">
    <w:abstractNumId w:val="1"/>
  </w:num>
  <w:num w:numId="11" w16cid:durableId="481701134">
    <w:abstractNumId w:val="7"/>
  </w:num>
  <w:num w:numId="12" w16cid:durableId="2129930453">
    <w:abstractNumId w:val="0"/>
  </w:num>
  <w:num w:numId="13" w16cid:durableId="2045981525">
    <w:abstractNumId w:val="16"/>
  </w:num>
  <w:num w:numId="14" w16cid:durableId="118887672">
    <w:abstractNumId w:val="8"/>
  </w:num>
  <w:num w:numId="15" w16cid:durableId="1811094060">
    <w:abstractNumId w:val="2"/>
  </w:num>
  <w:num w:numId="16" w16cid:durableId="1144859555">
    <w:abstractNumId w:val="22"/>
  </w:num>
  <w:num w:numId="17" w16cid:durableId="972055533">
    <w:abstractNumId w:val="17"/>
  </w:num>
  <w:num w:numId="18" w16cid:durableId="1127041598">
    <w:abstractNumId w:val="23"/>
  </w:num>
  <w:num w:numId="19" w16cid:durableId="1469282702">
    <w:abstractNumId w:val="18"/>
  </w:num>
  <w:num w:numId="20" w16cid:durableId="327178015">
    <w:abstractNumId w:val="3"/>
  </w:num>
  <w:num w:numId="21" w16cid:durableId="1127239576">
    <w:abstractNumId w:val="9"/>
  </w:num>
  <w:num w:numId="22" w16cid:durableId="1598366288">
    <w:abstractNumId w:val="12"/>
  </w:num>
  <w:num w:numId="23" w16cid:durableId="1929577452">
    <w:abstractNumId w:val="13"/>
  </w:num>
  <w:num w:numId="24" w16cid:durableId="7363237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9F"/>
    <w:rsid w:val="00074EF7"/>
    <w:rsid w:val="0007670F"/>
    <w:rsid w:val="000772A8"/>
    <w:rsid w:val="0008550A"/>
    <w:rsid w:val="00092B37"/>
    <w:rsid w:val="000977BC"/>
    <w:rsid w:val="000A0813"/>
    <w:rsid w:val="000A5D29"/>
    <w:rsid w:val="000A63E7"/>
    <w:rsid w:val="000C18BD"/>
    <w:rsid w:val="000C3803"/>
    <w:rsid w:val="000C6451"/>
    <w:rsid w:val="000C659F"/>
    <w:rsid w:val="000D0B0E"/>
    <w:rsid w:val="000E22CE"/>
    <w:rsid w:val="000F0639"/>
    <w:rsid w:val="0012471F"/>
    <w:rsid w:val="00126CBF"/>
    <w:rsid w:val="00155761"/>
    <w:rsid w:val="00163E51"/>
    <w:rsid w:val="001F3F80"/>
    <w:rsid w:val="002033F3"/>
    <w:rsid w:val="002372DD"/>
    <w:rsid w:val="00243781"/>
    <w:rsid w:val="0024569A"/>
    <w:rsid w:val="00247401"/>
    <w:rsid w:val="00256A14"/>
    <w:rsid w:val="00264439"/>
    <w:rsid w:val="00266940"/>
    <w:rsid w:val="00270664"/>
    <w:rsid w:val="002772E1"/>
    <w:rsid w:val="0028237F"/>
    <w:rsid w:val="002A5B03"/>
    <w:rsid w:val="002A7CDB"/>
    <w:rsid w:val="002B5193"/>
    <w:rsid w:val="002C15B0"/>
    <w:rsid w:val="002C37B2"/>
    <w:rsid w:val="002D6B73"/>
    <w:rsid w:val="002E5D18"/>
    <w:rsid w:val="002F7379"/>
    <w:rsid w:val="0031049F"/>
    <w:rsid w:val="00336627"/>
    <w:rsid w:val="003452F7"/>
    <w:rsid w:val="00356616"/>
    <w:rsid w:val="0036514A"/>
    <w:rsid w:val="00392294"/>
    <w:rsid w:val="003B2978"/>
    <w:rsid w:val="003B700C"/>
    <w:rsid w:val="003D5A02"/>
    <w:rsid w:val="003E50E8"/>
    <w:rsid w:val="00401063"/>
    <w:rsid w:val="00401E66"/>
    <w:rsid w:val="004114D2"/>
    <w:rsid w:val="00412DAE"/>
    <w:rsid w:val="0042784E"/>
    <w:rsid w:val="00485CE4"/>
    <w:rsid w:val="004C5EF1"/>
    <w:rsid w:val="004C6803"/>
    <w:rsid w:val="004D7C41"/>
    <w:rsid w:val="004F29ED"/>
    <w:rsid w:val="004F3E8F"/>
    <w:rsid w:val="00542558"/>
    <w:rsid w:val="00552AF6"/>
    <w:rsid w:val="0055698F"/>
    <w:rsid w:val="00557AE0"/>
    <w:rsid w:val="0056461B"/>
    <w:rsid w:val="00583EE8"/>
    <w:rsid w:val="00584A18"/>
    <w:rsid w:val="005A490C"/>
    <w:rsid w:val="005B3395"/>
    <w:rsid w:val="005C6232"/>
    <w:rsid w:val="005E329A"/>
    <w:rsid w:val="005E6E12"/>
    <w:rsid w:val="00621596"/>
    <w:rsid w:val="00626093"/>
    <w:rsid w:val="00626586"/>
    <w:rsid w:val="00646E77"/>
    <w:rsid w:val="00646FFF"/>
    <w:rsid w:val="00682859"/>
    <w:rsid w:val="00692F88"/>
    <w:rsid w:val="00696211"/>
    <w:rsid w:val="0069659F"/>
    <w:rsid w:val="006A7133"/>
    <w:rsid w:val="006C3A4C"/>
    <w:rsid w:val="006D58FF"/>
    <w:rsid w:val="0073247B"/>
    <w:rsid w:val="0074515D"/>
    <w:rsid w:val="00761835"/>
    <w:rsid w:val="0077302F"/>
    <w:rsid w:val="007779FA"/>
    <w:rsid w:val="00791D67"/>
    <w:rsid w:val="007C3F26"/>
    <w:rsid w:val="007C7AA9"/>
    <w:rsid w:val="007D326F"/>
    <w:rsid w:val="0082595E"/>
    <w:rsid w:val="00827CB2"/>
    <w:rsid w:val="00835300"/>
    <w:rsid w:val="008423C8"/>
    <w:rsid w:val="00860C8D"/>
    <w:rsid w:val="0087374A"/>
    <w:rsid w:val="00882403"/>
    <w:rsid w:val="008C0EB1"/>
    <w:rsid w:val="008C2E36"/>
    <w:rsid w:val="008C7A9A"/>
    <w:rsid w:val="008D4EB3"/>
    <w:rsid w:val="008F5599"/>
    <w:rsid w:val="008F74C8"/>
    <w:rsid w:val="0090001B"/>
    <w:rsid w:val="009071E9"/>
    <w:rsid w:val="0094382B"/>
    <w:rsid w:val="009461CA"/>
    <w:rsid w:val="00965872"/>
    <w:rsid w:val="009660C6"/>
    <w:rsid w:val="00973603"/>
    <w:rsid w:val="00981A86"/>
    <w:rsid w:val="009B14D2"/>
    <w:rsid w:val="009C4B8E"/>
    <w:rsid w:val="009C55CD"/>
    <w:rsid w:val="009D696A"/>
    <w:rsid w:val="009F71A1"/>
    <w:rsid w:val="00A1569F"/>
    <w:rsid w:val="00A161C6"/>
    <w:rsid w:val="00A20CEF"/>
    <w:rsid w:val="00A3190B"/>
    <w:rsid w:val="00A577B9"/>
    <w:rsid w:val="00A61129"/>
    <w:rsid w:val="00A672F4"/>
    <w:rsid w:val="00A71E64"/>
    <w:rsid w:val="00A73311"/>
    <w:rsid w:val="00AA130C"/>
    <w:rsid w:val="00AB1C40"/>
    <w:rsid w:val="00AC20DA"/>
    <w:rsid w:val="00AF7730"/>
    <w:rsid w:val="00B038B4"/>
    <w:rsid w:val="00B135F6"/>
    <w:rsid w:val="00B27401"/>
    <w:rsid w:val="00B4207A"/>
    <w:rsid w:val="00B448EF"/>
    <w:rsid w:val="00B54297"/>
    <w:rsid w:val="00B61D61"/>
    <w:rsid w:val="00B749FE"/>
    <w:rsid w:val="00B762C4"/>
    <w:rsid w:val="00B86536"/>
    <w:rsid w:val="00BA2F57"/>
    <w:rsid w:val="00BB2498"/>
    <w:rsid w:val="00BE45AE"/>
    <w:rsid w:val="00BF175F"/>
    <w:rsid w:val="00BF2C66"/>
    <w:rsid w:val="00BF3DDE"/>
    <w:rsid w:val="00C01AEB"/>
    <w:rsid w:val="00C30743"/>
    <w:rsid w:val="00C43AEB"/>
    <w:rsid w:val="00C4754D"/>
    <w:rsid w:val="00C5522F"/>
    <w:rsid w:val="00C645B1"/>
    <w:rsid w:val="00C851CC"/>
    <w:rsid w:val="00C90EDF"/>
    <w:rsid w:val="00C939AA"/>
    <w:rsid w:val="00CE3F60"/>
    <w:rsid w:val="00D07636"/>
    <w:rsid w:val="00DB0868"/>
    <w:rsid w:val="00DD2266"/>
    <w:rsid w:val="00DE033A"/>
    <w:rsid w:val="00DF20BB"/>
    <w:rsid w:val="00E0777F"/>
    <w:rsid w:val="00E34B8F"/>
    <w:rsid w:val="00E3717A"/>
    <w:rsid w:val="00E50170"/>
    <w:rsid w:val="00E56BB5"/>
    <w:rsid w:val="00E87B13"/>
    <w:rsid w:val="00E90EDD"/>
    <w:rsid w:val="00EA1EA0"/>
    <w:rsid w:val="00EB6154"/>
    <w:rsid w:val="00EC611A"/>
    <w:rsid w:val="00ED14E7"/>
    <w:rsid w:val="00F44FCE"/>
    <w:rsid w:val="00F54B67"/>
    <w:rsid w:val="00F928ED"/>
    <w:rsid w:val="00FD48C3"/>
    <w:rsid w:val="0FA7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19FDA"/>
  <w15:docId w15:val="{EFE96700-A186-4882-A22B-5ECF57FA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120"/>
      <w:outlineLvl w:val="0"/>
    </w:pPr>
    <w:rPr>
      <w:rFonts w:ascii="Calibri" w:eastAsia="Calibri" w:hAnsi="Calibri" w:cs="Calibri"/>
      <w:b/>
      <w:sz w:val="28"/>
      <w:szCs w:val="28"/>
    </w:rPr>
  </w:style>
  <w:style w:type="paragraph" w:styleId="Heading2">
    <w:name w:val="heading 2"/>
    <w:basedOn w:val="Normal"/>
    <w:next w:val="Normal"/>
    <w:uiPriority w:val="9"/>
    <w:unhideWhenUsed/>
    <w:qFormat/>
    <w:pPr>
      <w:keepNext/>
      <w:spacing w:after="60"/>
      <w:outlineLvl w:val="1"/>
    </w:pPr>
    <w:rPr>
      <w:rFonts w:ascii="Calibri" w:eastAsia="Calibri" w:hAnsi="Calibri" w:cs="Calibri"/>
      <w:b/>
      <w:sz w:val="24"/>
      <w:szCs w:val="24"/>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i/>
      <w:color w:val="7F7F7F"/>
      <w:sz w:val="22"/>
      <w:szCs w:val="22"/>
    </w:rPr>
  </w:style>
  <w:style w:type="paragraph" w:styleId="Heading4">
    <w:name w:val="heading 4"/>
    <w:basedOn w:val="Normal"/>
    <w:next w:val="Normal"/>
    <w:uiPriority w:val="9"/>
    <w:semiHidden/>
    <w:unhideWhenUsed/>
    <w:qFormat/>
    <w:pPr>
      <w:keepNext/>
      <w:spacing w:after="240"/>
      <w:outlineLvl w:val="3"/>
    </w:pPr>
    <w:rPr>
      <w:rFonts w:ascii="Calibri" w:eastAsia="Calibri" w:hAnsi="Calibri" w:cs="Calibri"/>
      <w:b/>
      <w:sz w:val="22"/>
      <w:szCs w:val="22"/>
    </w:rPr>
  </w:style>
  <w:style w:type="paragraph" w:styleId="Heading5">
    <w:name w:val="heading 5"/>
    <w:basedOn w:val="Normal"/>
    <w:next w:val="Normal"/>
    <w:uiPriority w:val="9"/>
    <w:semiHidden/>
    <w:unhideWhenUsed/>
    <w:qFormat/>
    <w:pPr>
      <w:spacing w:before="240" w:after="60"/>
      <w:ind w:left="3600" w:hanging="720"/>
      <w:outlineLvl w:val="4"/>
    </w:pPr>
    <w:rPr>
      <w:b/>
      <w:i/>
      <w:sz w:val="26"/>
      <w:szCs w:val="26"/>
    </w:rPr>
  </w:style>
  <w:style w:type="paragraph" w:styleId="Heading6">
    <w:name w:val="heading 6"/>
    <w:basedOn w:val="Normal"/>
    <w:next w:val="Normal"/>
    <w:uiPriority w:val="9"/>
    <w:semiHidden/>
    <w:unhideWhenUsed/>
    <w:qFormat/>
    <w:pPr>
      <w:spacing w:after="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4472C4"/>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Pr>
  </w:style>
  <w:style w:type="paragraph" w:styleId="Header">
    <w:name w:val="header"/>
    <w:basedOn w:val="Normal"/>
    <w:link w:val="HeaderChar"/>
    <w:uiPriority w:val="99"/>
    <w:unhideWhenUsed/>
    <w:rsid w:val="000A63E7"/>
    <w:pPr>
      <w:tabs>
        <w:tab w:val="center" w:pos="4680"/>
        <w:tab w:val="right" w:pos="9360"/>
      </w:tabs>
    </w:pPr>
  </w:style>
  <w:style w:type="character" w:customStyle="1" w:styleId="HeaderChar">
    <w:name w:val="Header Char"/>
    <w:basedOn w:val="DefaultParagraphFont"/>
    <w:link w:val="Header"/>
    <w:uiPriority w:val="99"/>
    <w:rsid w:val="000A63E7"/>
  </w:style>
  <w:style w:type="paragraph" w:styleId="Footer">
    <w:name w:val="footer"/>
    <w:basedOn w:val="Normal"/>
    <w:link w:val="FooterChar"/>
    <w:uiPriority w:val="99"/>
    <w:unhideWhenUsed/>
    <w:rsid w:val="000A63E7"/>
    <w:pPr>
      <w:tabs>
        <w:tab w:val="center" w:pos="4680"/>
        <w:tab w:val="right" w:pos="9360"/>
      </w:tabs>
    </w:pPr>
  </w:style>
  <w:style w:type="character" w:customStyle="1" w:styleId="FooterChar">
    <w:name w:val="Footer Char"/>
    <w:basedOn w:val="DefaultParagraphFont"/>
    <w:link w:val="Footer"/>
    <w:uiPriority w:val="99"/>
    <w:rsid w:val="000A63E7"/>
  </w:style>
  <w:style w:type="paragraph" w:styleId="ListParagraph">
    <w:name w:val="List Paragraph"/>
    <w:basedOn w:val="Normal"/>
    <w:uiPriority w:val="34"/>
    <w:qFormat/>
    <w:rsid w:val="005A490C"/>
    <w:pPr>
      <w:ind w:left="720"/>
      <w:contextualSpacing/>
    </w:pPr>
  </w:style>
  <w:style w:type="character" w:styleId="CommentReference">
    <w:name w:val="annotation reference"/>
    <w:basedOn w:val="DefaultParagraphFont"/>
    <w:uiPriority w:val="99"/>
    <w:semiHidden/>
    <w:unhideWhenUsed/>
    <w:rsid w:val="00E90EDD"/>
    <w:rPr>
      <w:sz w:val="16"/>
      <w:szCs w:val="16"/>
    </w:rPr>
  </w:style>
  <w:style w:type="paragraph" w:styleId="CommentText">
    <w:name w:val="annotation text"/>
    <w:basedOn w:val="Normal"/>
    <w:link w:val="CommentTextChar"/>
    <w:uiPriority w:val="99"/>
    <w:unhideWhenUsed/>
    <w:rsid w:val="00E90EDD"/>
  </w:style>
  <w:style w:type="character" w:customStyle="1" w:styleId="CommentTextChar">
    <w:name w:val="Comment Text Char"/>
    <w:basedOn w:val="DefaultParagraphFont"/>
    <w:link w:val="CommentText"/>
    <w:uiPriority w:val="99"/>
    <w:rsid w:val="00E90EDD"/>
  </w:style>
  <w:style w:type="paragraph" w:styleId="CommentSubject">
    <w:name w:val="annotation subject"/>
    <w:basedOn w:val="CommentText"/>
    <w:next w:val="CommentText"/>
    <w:link w:val="CommentSubjectChar"/>
    <w:uiPriority w:val="99"/>
    <w:semiHidden/>
    <w:unhideWhenUsed/>
    <w:rsid w:val="00E90EDD"/>
    <w:rPr>
      <w:b/>
      <w:bCs/>
    </w:rPr>
  </w:style>
  <w:style w:type="character" w:customStyle="1" w:styleId="CommentSubjectChar">
    <w:name w:val="Comment Subject Char"/>
    <w:basedOn w:val="CommentTextChar"/>
    <w:link w:val="CommentSubject"/>
    <w:uiPriority w:val="99"/>
    <w:semiHidden/>
    <w:rsid w:val="00E90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Herrera</dc:creator>
  <cp:lastModifiedBy>Erin Buchanan</cp:lastModifiedBy>
  <cp:revision>32</cp:revision>
  <dcterms:created xsi:type="dcterms:W3CDTF">2023-08-01T21:00:00Z</dcterms:created>
  <dcterms:modified xsi:type="dcterms:W3CDTF">2023-08-07T16:18:00Z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08c6bfb31516df9c58cc3488fc8cecec95780d6b288f82812ed7260d19a76f85</vt:lpwstr>
  </property>
</Properties>
</file>