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51A1" w14:textId="48AC642C" w:rsidR="001F3D92" w:rsidRDefault="001F3D92" w:rsidP="001F3D92">
      <w:pPr>
        <w:keepNext/>
        <w:tabs>
          <w:tab w:val="left" w:pos="180"/>
        </w:tabs>
        <w:rPr>
          <w:rFonts w:ascii="Calibri" w:hAnsi="Calibri" w:cs="Arial"/>
          <w:b/>
          <w:iCs/>
          <w:color w:val="FFFFFF"/>
          <w:sz w:val="28"/>
          <w:szCs w:val="28"/>
        </w:rPr>
      </w:pPr>
      <w:bookmarkStart w:id="0" w:name="_Hlk144391077"/>
    </w:p>
    <w:p w14:paraId="3E0432F4" w14:textId="24CB0282" w:rsidR="001F3D92" w:rsidRDefault="001F3D92" w:rsidP="001F3D92">
      <w:pPr>
        <w:keepNext/>
        <w:tabs>
          <w:tab w:val="left" w:pos="180"/>
        </w:tabs>
        <w:jc w:val="center"/>
        <w:rPr>
          <w:rFonts w:ascii="Calibri" w:hAnsi="Calibri" w:cs="Arial"/>
          <w:b/>
          <w:iCs/>
          <w:color w:val="FFFFFF"/>
          <w:sz w:val="28"/>
          <w:szCs w:val="28"/>
        </w:rPr>
      </w:pPr>
    </w:p>
    <w:p w14:paraId="42238D96" w14:textId="33251E39" w:rsidR="001F3D92" w:rsidRDefault="001F3D92" w:rsidP="001F3D92">
      <w:pPr>
        <w:keepNext/>
        <w:tabs>
          <w:tab w:val="left" w:pos="180"/>
        </w:tabs>
        <w:jc w:val="center"/>
        <w:rPr>
          <w:rFonts w:ascii="Calibri" w:hAnsi="Calibri" w:cs="Arial"/>
          <w:b/>
          <w:iCs/>
          <w:color w:val="FFFFFF"/>
          <w:sz w:val="28"/>
          <w:szCs w:val="28"/>
        </w:rPr>
      </w:pPr>
    </w:p>
    <w:p w14:paraId="68FB9040" w14:textId="05C64DF3" w:rsidR="001F3D92" w:rsidRDefault="001F3D92" w:rsidP="001F3D92">
      <w:pPr>
        <w:keepNext/>
        <w:tabs>
          <w:tab w:val="left" w:pos="180"/>
        </w:tabs>
        <w:jc w:val="center"/>
        <w:rPr>
          <w:rFonts w:ascii="Calibri" w:hAnsi="Calibri" w:cs="Arial"/>
          <w:b/>
          <w:iCs/>
          <w:color w:val="FFFFFF"/>
          <w:sz w:val="28"/>
          <w:szCs w:val="28"/>
        </w:rPr>
      </w:pPr>
    </w:p>
    <w:p w14:paraId="15D9E283" w14:textId="0D2A64C9" w:rsidR="001F3D92" w:rsidRPr="00130B9B" w:rsidRDefault="00DE4EAE" w:rsidP="001F3D92">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18D4CFA1" wp14:editId="68415330">
            <wp:simplePos x="0" y="0"/>
            <wp:positionH relativeFrom="column">
              <wp:posOffset>729351</wp:posOffset>
            </wp:positionH>
            <wp:positionV relativeFrom="paragraph">
              <wp:posOffset>100594</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r w:rsidRPr="00DE4EAE">
        <w:rPr>
          <w:rFonts w:ascii="Calibri" w:hAnsi="Calibri" w:cs="Arial"/>
          <w:noProof/>
          <w:sz w:val="22"/>
          <w:szCs w:val="22"/>
        </w:rPr>
        <mc:AlternateContent>
          <mc:Choice Requires="wps">
            <w:drawing>
              <wp:anchor distT="45720" distB="45720" distL="114300" distR="114300" simplePos="0" relativeHeight="251658239" behindDoc="0" locked="0" layoutInCell="1" allowOverlap="1" wp14:anchorId="142C1AC8" wp14:editId="55EFD2D7">
                <wp:simplePos x="0" y="0"/>
                <wp:positionH relativeFrom="margin">
                  <wp:posOffset>491957</wp:posOffset>
                </wp:positionH>
                <wp:positionV relativeFrom="paragraph">
                  <wp:posOffset>183995</wp:posOffset>
                </wp:positionV>
                <wp:extent cx="6288489" cy="16992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89" cy="1699260"/>
                        </a:xfrm>
                        <a:prstGeom prst="rect">
                          <a:avLst/>
                        </a:prstGeom>
                        <a:solidFill>
                          <a:srgbClr val="FFFFFF"/>
                        </a:solidFill>
                        <a:ln w="9525">
                          <a:noFill/>
                          <a:miter lim="800000"/>
                          <a:headEnd/>
                          <a:tailEnd/>
                        </a:ln>
                      </wps:spPr>
                      <wps:txbx>
                        <w:txbxContent>
                          <w:p w14:paraId="36AC3630" w14:textId="7DF8AFDE" w:rsidR="00DE4EAE" w:rsidRPr="00DE4EAE" w:rsidRDefault="00DE4EAE" w:rsidP="00DE4EAE">
                            <w:pPr>
                              <w:spacing w:after="240"/>
                              <w:ind w:left="2880"/>
                              <w:rPr>
                                <w:rFonts w:ascii="Calibri" w:hAnsi="Calibri" w:cs="Arial"/>
                                <w:b/>
                                <w:bCs/>
                                <w:sz w:val="52"/>
                                <w:szCs w:val="52"/>
                              </w:rPr>
                            </w:pPr>
                            <w:r w:rsidRPr="00130B9B">
                              <w:rPr>
                                <w:rFonts w:ascii="Calibri" w:hAnsi="Calibri" w:cs="Arial"/>
                                <w:b/>
                                <w:bCs/>
                                <w:sz w:val="52"/>
                                <w:szCs w:val="52"/>
                              </w:rPr>
                              <w:t>Stackable Instructionally-embedded Portable Science (SIPS) Assessments Projec</w:t>
                            </w:r>
                            <w:r>
                              <w:rPr>
                                <w:rFonts w:ascii="Calibri" w:hAnsi="Calibri" w:cs="Arial"/>
                                <w:b/>
                                <w:bCs/>
                                <w:sz w:val="52"/>
                                <w:szCs w:val="52"/>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C1AC8" id="_x0000_t202" coordsize="21600,21600" o:spt="202" path="m,l,21600r21600,l21600,xe">
                <v:stroke joinstyle="miter"/>
                <v:path gradientshapeok="t" o:connecttype="rect"/>
              </v:shapetype>
              <v:shape id="Text Box 2" o:spid="_x0000_s1026" type="#_x0000_t202" style="position:absolute;left:0;text-align:left;margin-left:38.75pt;margin-top:14.5pt;width:495.15pt;height:133.8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" stroked="f">
                <v:textbox>
                  <w:txbxContent>
                    <w:p w14:paraId="36AC3630" w14:textId="7DF8AFDE" w:rsidR="00DE4EAE" w:rsidRPr="00DE4EAE" w:rsidRDefault="00DE4EAE" w:rsidP="00DE4EAE">
                      <w:pPr>
                        <w:spacing w:after="240"/>
                        <w:ind w:left="2880"/>
                        <w:rPr>
                          <w:rFonts w:ascii="Calibri" w:hAnsi="Calibri" w:cs="Arial"/>
                          <w:b/>
                          <w:bCs/>
                          <w:sz w:val="52"/>
                          <w:szCs w:val="52"/>
                        </w:rPr>
                      </w:pPr>
                      <w:r w:rsidRPr="00130B9B">
                        <w:rPr>
                          <w:rFonts w:ascii="Calibri" w:hAnsi="Calibri" w:cs="Arial"/>
                          <w:b/>
                          <w:bCs/>
                          <w:sz w:val="52"/>
                          <w:szCs w:val="52"/>
                        </w:rPr>
                        <w:t>Stackable Instructionally-embedded Portable Science (SIPS) Assessments Projec</w:t>
                      </w:r>
                      <w:r>
                        <w:rPr>
                          <w:rFonts w:ascii="Calibri" w:hAnsi="Calibri" w:cs="Arial"/>
                          <w:b/>
                          <w:bCs/>
                          <w:sz w:val="52"/>
                          <w:szCs w:val="52"/>
                        </w:rPr>
                        <w:t>t</w:t>
                      </w:r>
                    </w:p>
                  </w:txbxContent>
                </v:textbox>
                <w10:wrap anchorx="margin"/>
              </v:shape>
            </w:pict>
          </mc:Fallback>
        </mc:AlternateContent>
      </w:r>
    </w:p>
    <w:p w14:paraId="62D36759" w14:textId="10EBE964" w:rsidR="001F3D92" w:rsidRPr="00130B9B" w:rsidRDefault="001F3D92" w:rsidP="001F3D92">
      <w:pPr>
        <w:keepNext/>
        <w:tabs>
          <w:tab w:val="left" w:pos="180"/>
        </w:tabs>
        <w:jc w:val="center"/>
        <w:rPr>
          <w:rFonts w:ascii="Calibri" w:hAnsi="Calibri" w:cs="Arial"/>
          <w:b/>
          <w:iCs/>
          <w:color w:val="FFFFFF"/>
          <w:sz w:val="28"/>
          <w:szCs w:val="28"/>
        </w:rPr>
      </w:pPr>
    </w:p>
    <w:p w14:paraId="5B30B37B" w14:textId="6791E223" w:rsidR="001F3D92" w:rsidRPr="00130B9B" w:rsidRDefault="001F3D92" w:rsidP="001F3D92">
      <w:pPr>
        <w:tabs>
          <w:tab w:val="center" w:pos="4680"/>
        </w:tabs>
        <w:spacing w:after="240"/>
        <w:rPr>
          <w:rFonts w:ascii="Calibri" w:hAnsi="Calibri" w:cs="Arial"/>
          <w:sz w:val="22"/>
          <w:szCs w:val="22"/>
        </w:rPr>
      </w:pPr>
      <w:r w:rsidRPr="00130B9B">
        <w:rPr>
          <w:rFonts w:ascii="Calibri" w:hAnsi="Calibri" w:cs="Arial"/>
          <w:sz w:val="22"/>
          <w:szCs w:val="22"/>
        </w:rPr>
        <w:tab/>
      </w:r>
    </w:p>
    <w:p w14:paraId="76626A0B" w14:textId="65E46B9D" w:rsidR="001F3D92" w:rsidRDefault="001F3D92" w:rsidP="001F3D92">
      <w:pPr>
        <w:spacing w:after="240"/>
        <w:rPr>
          <w:rFonts w:ascii="Calibri" w:hAnsi="Calibri" w:cs="Arial"/>
          <w:sz w:val="22"/>
          <w:szCs w:val="22"/>
        </w:rPr>
      </w:pPr>
    </w:p>
    <w:p w14:paraId="388B2B92" w14:textId="0544DB62" w:rsidR="001F3D92" w:rsidRDefault="001F3D92" w:rsidP="001F3D92">
      <w:pPr>
        <w:spacing w:after="240"/>
        <w:rPr>
          <w:rFonts w:ascii="Calibri" w:hAnsi="Calibri" w:cs="Arial"/>
          <w:sz w:val="22"/>
          <w:szCs w:val="22"/>
        </w:rPr>
      </w:pPr>
    </w:p>
    <w:p w14:paraId="4E135861" w14:textId="57A7D17A" w:rsidR="001F3D92" w:rsidRPr="00130B9B" w:rsidRDefault="001F3D92" w:rsidP="001F3D92">
      <w:pPr>
        <w:spacing w:after="240"/>
        <w:jc w:val="center"/>
        <w:rPr>
          <w:rFonts w:ascii="Calibri" w:hAnsi="Calibri" w:cs="Arial"/>
          <w:b/>
          <w:bCs/>
          <w:sz w:val="28"/>
          <w:szCs w:val="28"/>
        </w:rPr>
      </w:pPr>
      <w:bookmarkStart w:id="1" w:name="_Hlk117843841"/>
    </w:p>
    <w:p w14:paraId="021AF31A" w14:textId="77777777" w:rsidR="00DE4EAE" w:rsidRDefault="00DE4EAE" w:rsidP="001F3D92">
      <w:pPr>
        <w:spacing w:after="240"/>
        <w:jc w:val="center"/>
        <w:rPr>
          <w:rFonts w:ascii="Calibri" w:hAnsi="Calibri" w:cs="Arial"/>
          <w:b/>
          <w:bCs/>
          <w:sz w:val="32"/>
          <w:szCs w:val="32"/>
        </w:rPr>
      </w:pPr>
    </w:p>
    <w:p w14:paraId="7141750B" w14:textId="77777777" w:rsidR="00DE4EAE" w:rsidRDefault="00DE4EAE" w:rsidP="001F3D92">
      <w:pPr>
        <w:spacing w:after="240"/>
        <w:jc w:val="center"/>
        <w:rPr>
          <w:rFonts w:ascii="Calibri" w:hAnsi="Calibri" w:cs="Arial"/>
          <w:b/>
          <w:bCs/>
          <w:sz w:val="32"/>
          <w:szCs w:val="32"/>
        </w:rPr>
      </w:pPr>
    </w:p>
    <w:p w14:paraId="63F68DEF" w14:textId="77777777" w:rsidR="00DE4EAE" w:rsidRDefault="00DE4EAE" w:rsidP="001F3D92">
      <w:pPr>
        <w:spacing w:after="240"/>
        <w:jc w:val="center"/>
        <w:rPr>
          <w:rFonts w:ascii="Calibri" w:hAnsi="Calibri" w:cs="Arial"/>
          <w:b/>
          <w:bCs/>
          <w:sz w:val="32"/>
          <w:szCs w:val="32"/>
        </w:rPr>
      </w:pPr>
    </w:p>
    <w:p w14:paraId="573260FF" w14:textId="6DCD9005" w:rsidR="001F3D92" w:rsidRPr="00130B9B" w:rsidRDefault="001F3D92" w:rsidP="001F3D92">
      <w:pPr>
        <w:spacing w:after="240"/>
        <w:jc w:val="center"/>
        <w:rPr>
          <w:rFonts w:ascii="Calibri" w:hAnsi="Calibri" w:cs="Arial"/>
          <w:b/>
          <w:bCs/>
          <w:sz w:val="32"/>
          <w:szCs w:val="32"/>
        </w:rPr>
      </w:pPr>
      <w:r w:rsidRPr="00130B9B">
        <w:rPr>
          <w:rFonts w:ascii="Calibri" w:hAnsi="Calibri" w:cs="Arial"/>
          <w:b/>
          <w:bCs/>
          <w:sz w:val="32"/>
          <w:szCs w:val="32"/>
        </w:rPr>
        <w:t xml:space="preserve">Grade </w:t>
      </w:r>
      <w:r>
        <w:rPr>
          <w:rFonts w:ascii="Calibri" w:hAnsi="Calibri" w:cs="Arial"/>
          <w:b/>
          <w:bCs/>
          <w:sz w:val="32"/>
          <w:szCs w:val="32"/>
        </w:rPr>
        <w:t>5</w:t>
      </w:r>
      <w:r w:rsidRPr="00130B9B">
        <w:rPr>
          <w:rFonts w:ascii="Calibri" w:hAnsi="Calibri" w:cs="Arial"/>
          <w:b/>
          <w:bCs/>
          <w:sz w:val="32"/>
          <w:szCs w:val="32"/>
        </w:rPr>
        <w:t xml:space="preserve"> Science </w:t>
      </w:r>
    </w:p>
    <w:p w14:paraId="42BFF5B9" w14:textId="79DEF4FA" w:rsidR="001F3D92" w:rsidRDefault="001F3D92" w:rsidP="001F3D92">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2" w:name="_Hlk123567987"/>
      <w:bookmarkEnd w:id="1"/>
      <w:r>
        <w:rPr>
          <w:rFonts w:ascii="Calibri" w:hAnsi="Calibri" w:cs="Arial"/>
          <w:b/>
          <w:bCs/>
          <w:sz w:val="32"/>
          <w:szCs w:val="32"/>
        </w:rPr>
        <w:t xml:space="preserve">1 </w:t>
      </w:r>
      <w:r w:rsidRPr="00130B9B">
        <w:rPr>
          <w:rFonts w:ascii="Calibri" w:hAnsi="Calibri" w:cs="Arial"/>
          <w:b/>
          <w:bCs/>
          <w:sz w:val="32"/>
          <w:szCs w:val="32"/>
        </w:rPr>
        <w:t xml:space="preserve">Task </w:t>
      </w:r>
      <w:r>
        <w:rPr>
          <w:rFonts w:ascii="Calibri" w:hAnsi="Calibri" w:cs="Arial"/>
          <w:b/>
          <w:bCs/>
          <w:sz w:val="32"/>
          <w:szCs w:val="32"/>
        </w:rPr>
        <w:t>1 Specification Tool &amp; Verification of Alignment</w:t>
      </w:r>
      <w:r w:rsidRPr="00130B9B">
        <w:rPr>
          <w:rFonts w:ascii="Calibri" w:hAnsi="Calibri" w:cs="Arial"/>
          <w:b/>
          <w:bCs/>
          <w:sz w:val="32"/>
          <w:szCs w:val="32"/>
        </w:rPr>
        <w:t xml:space="preserve"> </w:t>
      </w:r>
    </w:p>
    <w:p w14:paraId="594280F0" w14:textId="5526895A" w:rsidR="001F3D92" w:rsidRPr="00130B9B" w:rsidRDefault="00B970F9" w:rsidP="001F3D92">
      <w:pPr>
        <w:spacing w:after="240"/>
        <w:jc w:val="center"/>
        <w:rPr>
          <w:rFonts w:ascii="Calibri" w:hAnsi="Calibri" w:cs="Arial"/>
          <w:b/>
          <w:bCs/>
          <w:sz w:val="32"/>
          <w:szCs w:val="32"/>
        </w:rPr>
      </w:pPr>
      <w:r>
        <w:rPr>
          <w:rFonts w:ascii="Calibri" w:hAnsi="Calibri" w:cs="Arial"/>
          <w:b/>
          <w:bCs/>
          <w:sz w:val="32"/>
          <w:szCs w:val="32"/>
        </w:rPr>
        <w:t>Matter and Its Interactions</w:t>
      </w:r>
    </w:p>
    <w:bookmarkEnd w:id="2"/>
    <w:p w14:paraId="67596302" w14:textId="4460CA39" w:rsidR="001F3D92" w:rsidRPr="00130B9B" w:rsidRDefault="00B970F9" w:rsidP="001F3D92">
      <w:pPr>
        <w:spacing w:after="240"/>
        <w:jc w:val="center"/>
        <w:rPr>
          <w:rFonts w:ascii="Calibri" w:hAnsi="Calibri" w:cs="Arial"/>
          <w:b/>
          <w:bCs/>
          <w:sz w:val="32"/>
          <w:szCs w:val="32"/>
        </w:rPr>
      </w:pPr>
      <w:r>
        <w:rPr>
          <w:rFonts w:ascii="Calibri" w:hAnsi="Calibri" w:cs="Arial"/>
          <w:b/>
          <w:bCs/>
          <w:sz w:val="32"/>
          <w:szCs w:val="32"/>
        </w:rPr>
        <w:t>September</w:t>
      </w:r>
      <w:r w:rsidR="001F3D92" w:rsidRPr="00130B9B">
        <w:rPr>
          <w:rFonts w:ascii="Calibri" w:hAnsi="Calibri" w:cs="Arial"/>
          <w:b/>
          <w:bCs/>
          <w:sz w:val="32"/>
          <w:szCs w:val="32"/>
        </w:rPr>
        <w:t xml:space="preserve"> 2023</w:t>
      </w:r>
    </w:p>
    <w:p w14:paraId="6B382C2D" w14:textId="5C409015" w:rsidR="001F3D92" w:rsidRPr="00130B9B" w:rsidRDefault="001F3D92" w:rsidP="001F3D92">
      <w:pPr>
        <w:spacing w:after="240"/>
        <w:rPr>
          <w:rFonts w:ascii="Calibri" w:hAnsi="Calibri" w:cs="Arial"/>
          <w:sz w:val="22"/>
          <w:szCs w:val="22"/>
        </w:rPr>
      </w:pPr>
    </w:p>
    <w:p w14:paraId="65039C21" w14:textId="37A12588" w:rsidR="001F3D92" w:rsidRDefault="001F3D92" w:rsidP="001F3D92">
      <w:pPr>
        <w:spacing w:after="240"/>
        <w:rPr>
          <w:rFonts w:ascii="Calibri" w:hAnsi="Calibri" w:cs="Arial"/>
          <w:sz w:val="22"/>
          <w:szCs w:val="22"/>
        </w:rPr>
      </w:pPr>
    </w:p>
    <w:p w14:paraId="36F837B6" w14:textId="7A9A5BEF" w:rsidR="00DE4EAE" w:rsidRDefault="00DE4EAE" w:rsidP="001F3D92">
      <w:pPr>
        <w:spacing w:after="240"/>
        <w:rPr>
          <w:rFonts w:ascii="Calibri" w:hAnsi="Calibri" w:cs="Arial"/>
          <w:sz w:val="22"/>
          <w:szCs w:val="22"/>
        </w:rPr>
      </w:pPr>
    </w:p>
    <w:p w14:paraId="3B99DBCD" w14:textId="77777777" w:rsidR="00DE4EAE" w:rsidRDefault="00DE4EAE" w:rsidP="001F3D92">
      <w:pPr>
        <w:spacing w:after="240"/>
        <w:rPr>
          <w:rFonts w:ascii="Calibri" w:hAnsi="Calibri" w:cs="Arial"/>
          <w:sz w:val="22"/>
          <w:szCs w:val="22"/>
        </w:rPr>
      </w:pPr>
    </w:p>
    <w:p w14:paraId="5689797A" w14:textId="77777777" w:rsidR="001F3D92" w:rsidRDefault="001F3D92" w:rsidP="001F3D92">
      <w:pPr>
        <w:spacing w:after="240"/>
        <w:rPr>
          <w:rFonts w:ascii="Calibri" w:hAnsi="Calibri" w:cs="Arial"/>
          <w:sz w:val="22"/>
          <w:szCs w:val="22"/>
        </w:rPr>
      </w:pPr>
    </w:p>
    <w:p w14:paraId="68C51746" w14:textId="76AAA44B" w:rsidR="001F3D92" w:rsidRPr="00130B9B" w:rsidRDefault="001F3D92" w:rsidP="001F3D92">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w:t>
      </w:r>
      <w:r w:rsidR="00B970F9">
        <w:rPr>
          <w:rFonts w:ascii="Calibri" w:hAnsi="Calibri" w:cs="Arial"/>
          <w:i/>
          <w:iCs/>
          <w:sz w:val="22"/>
          <w:szCs w:val="22"/>
        </w:rPr>
        <w:t>5</w:t>
      </w:r>
      <w:r w:rsidRPr="00130B9B">
        <w:rPr>
          <w:rFonts w:ascii="Calibri" w:hAnsi="Calibri" w:cs="Arial"/>
          <w:i/>
          <w:iCs/>
          <w:sz w:val="22"/>
          <w:szCs w:val="22"/>
        </w:rPr>
        <w:t xml:space="preserve"> Science Unit </w:t>
      </w:r>
      <w:r>
        <w:rPr>
          <w:rFonts w:ascii="Calibri" w:hAnsi="Calibri" w:cs="Arial"/>
          <w:i/>
          <w:iCs/>
          <w:sz w:val="22"/>
          <w:szCs w:val="22"/>
        </w:rPr>
        <w:t>1 Task 1 Specification Tool &amp; Verification of Alignment</w:t>
      </w:r>
      <w:r w:rsidRPr="00130B9B">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6C1AD0C3" w14:textId="77777777" w:rsidR="001F3D92" w:rsidRPr="00130B9B" w:rsidRDefault="001F3D92" w:rsidP="001F3D92">
      <w:pPr>
        <w:tabs>
          <w:tab w:val="left" w:pos="4050"/>
        </w:tabs>
        <w:ind w:left="630" w:hanging="630"/>
        <w:rPr>
          <w:rFonts w:ascii="Calibri" w:hAnsi="Calibri" w:cs="Arial"/>
          <w:i/>
          <w:iCs/>
          <w:sz w:val="22"/>
          <w:szCs w:val="22"/>
        </w:rPr>
      </w:pPr>
    </w:p>
    <w:p w14:paraId="5BC7BE1A" w14:textId="136BEE79" w:rsidR="001F3D92" w:rsidRDefault="001F3D92" w:rsidP="001F3D92">
      <w:pPr>
        <w:tabs>
          <w:tab w:val="left" w:pos="4050"/>
        </w:tabs>
        <w:ind w:left="630"/>
        <w:rPr>
          <w:rFonts w:ascii="Calibri" w:hAnsi="Calibri" w:cs="Arial"/>
          <w:i/>
          <w:iCs/>
          <w:sz w:val="22"/>
          <w:szCs w:val="22"/>
        </w:rPr>
        <w:sectPr w:rsidR="001F3D92" w:rsidSect="00B00DF9">
          <w:pgSz w:w="12240" w:h="15840"/>
          <w:pgMar w:top="720" w:right="720" w:bottom="720" w:left="72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SIPS Grade</w:t>
      </w:r>
      <w:r w:rsidR="00B970F9">
        <w:rPr>
          <w:rFonts w:ascii="Calibri" w:hAnsi="Calibri" w:cs="Arial"/>
          <w:i/>
          <w:iCs/>
          <w:sz w:val="22"/>
          <w:szCs w:val="22"/>
        </w:rPr>
        <w:t xml:space="preserve"> 5</w:t>
      </w:r>
      <w:r w:rsidRPr="00130B9B">
        <w:rPr>
          <w:rFonts w:ascii="Calibri" w:hAnsi="Calibri" w:cs="Arial"/>
          <w:i/>
          <w:iCs/>
          <w:sz w:val="22"/>
          <w:szCs w:val="22"/>
        </w:rPr>
        <w:t xml:space="preserve"> Science Unit </w:t>
      </w:r>
      <w:r>
        <w:rPr>
          <w:rFonts w:ascii="Calibri" w:hAnsi="Calibri" w:cs="Arial"/>
          <w:i/>
          <w:iCs/>
          <w:sz w:val="22"/>
          <w:szCs w:val="22"/>
        </w:rPr>
        <w:t xml:space="preserve">1 </w:t>
      </w:r>
      <w:r w:rsidRPr="00130B9B">
        <w:rPr>
          <w:rFonts w:ascii="Calibri" w:hAnsi="Calibri" w:cs="Arial"/>
          <w:i/>
          <w:iCs/>
          <w:sz w:val="22"/>
          <w:szCs w:val="22"/>
        </w:rPr>
        <w:t xml:space="preserve">Task </w:t>
      </w:r>
      <w:r>
        <w:rPr>
          <w:rFonts w:ascii="Calibri" w:hAnsi="Calibri" w:cs="Arial"/>
          <w:i/>
          <w:iCs/>
          <w:sz w:val="22"/>
          <w:szCs w:val="22"/>
        </w:rPr>
        <w:t>1 Specification Tool &amp; Verification of Alignment</w:t>
      </w:r>
      <w:r w:rsidRPr="00130B9B">
        <w:rPr>
          <w:rFonts w:ascii="Calibri" w:hAnsi="Calibri" w:cs="Arial"/>
          <w:i/>
          <w:iCs/>
          <w:sz w:val="22"/>
          <w:szCs w:val="22"/>
        </w:rPr>
        <w:t>. Lincoln, NE: Nebraska Department of Education</w:t>
      </w:r>
      <w:r w:rsidR="00DE4EAE">
        <w:rPr>
          <w:rFonts w:ascii="Calibri" w:hAnsi="Calibri" w:cs="Arial"/>
          <w:i/>
          <w:iCs/>
          <w:sz w:val="22"/>
          <w:szCs w:val="22"/>
        </w:rPr>
        <w:t>.</w:t>
      </w:r>
    </w:p>
    <w:p w14:paraId="59B3BAAB" w14:textId="5674891D" w:rsidR="00091336" w:rsidRPr="0071585D" w:rsidRDefault="00091336" w:rsidP="00091336">
      <w:pPr>
        <w:pBdr>
          <w:bottom w:val="single" w:sz="4" w:space="1" w:color="0070C0"/>
        </w:pBdr>
        <w:spacing w:after="240"/>
        <w:jc w:val="right"/>
        <w:rPr>
          <w:rFonts w:ascii="Calibri" w:eastAsia="Calibri" w:hAnsi="Calibri" w:cs="Calibri"/>
          <w:noProof/>
          <w:color w:val="0070C0"/>
          <w:sz w:val="28"/>
          <w:szCs w:val="28"/>
        </w:rPr>
      </w:pPr>
      <w:bookmarkStart w:id="3" w:name="_Hlk144389671"/>
      <w:bookmarkEnd w:id="0"/>
      <w:r>
        <w:rPr>
          <w:noProof/>
        </w:rPr>
        <w:drawing>
          <wp:anchor distT="0" distB="0" distL="114300" distR="114300" simplePos="0" relativeHeight="251661312" behindDoc="0" locked="0" layoutInCell="1" allowOverlap="1" wp14:anchorId="5F0D09EF" wp14:editId="634C50C8">
            <wp:simplePos x="0" y="0"/>
            <wp:positionH relativeFrom="page">
              <wp:posOffset>881643</wp:posOffset>
            </wp:positionH>
            <wp:positionV relativeFrom="paragraph">
              <wp:posOffset>-340360</wp:posOffset>
            </wp:positionV>
            <wp:extent cx="627321" cy="615146"/>
            <wp:effectExtent l="0" t="0" r="190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21" cy="615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6F187FA">
        <w:rPr>
          <w:rFonts w:ascii="Calibri" w:eastAsia="Calibri" w:hAnsi="Calibri" w:cs="Calibri"/>
          <w:noProof/>
          <w:color w:val="0070C0"/>
          <w:sz w:val="40"/>
          <w:szCs w:val="40"/>
        </w:rPr>
        <w:t xml:space="preserve"> </w:t>
      </w:r>
      <w:r>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SIPS</w:t>
      </w:r>
      <w:r w:rsidRPr="009B05E5">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 xml:space="preserve">Grade </w:t>
      </w:r>
      <w:r>
        <w:rPr>
          <w:rFonts w:ascii="Calibri" w:eastAsia="Calibri" w:hAnsi="Calibri" w:cs="Calibri"/>
          <w:noProof/>
          <w:color w:val="2E74B5" w:themeColor="accent5" w:themeShade="BF"/>
          <w:sz w:val="40"/>
          <w:szCs w:val="40"/>
        </w:rPr>
        <w:t>5</w:t>
      </w:r>
      <w:r w:rsidRPr="009B05E5">
        <w:rPr>
          <w:rFonts w:ascii="Calibri" w:eastAsia="Calibri" w:hAnsi="Calibri" w:cs="Calibri"/>
          <w:noProof/>
          <w:color w:val="2E74B5" w:themeColor="accent5" w:themeShade="BF"/>
          <w:sz w:val="40"/>
          <w:szCs w:val="40"/>
        </w:rPr>
        <w:t xml:space="preserve"> Unit </w:t>
      </w:r>
      <w:r>
        <w:rPr>
          <w:rFonts w:ascii="Calibri" w:eastAsia="Calibri" w:hAnsi="Calibri" w:cs="Calibri"/>
          <w:noProof/>
          <w:color w:val="2E74B5" w:themeColor="accent5" w:themeShade="BF"/>
          <w:sz w:val="40"/>
          <w:szCs w:val="40"/>
        </w:rPr>
        <w:t>1</w:t>
      </w:r>
      <w:r w:rsidRPr="009B05E5">
        <w:rPr>
          <w:rFonts w:ascii="Calibri" w:eastAsia="Calibri" w:hAnsi="Calibri" w:cs="Calibri"/>
          <w:noProof/>
          <w:color w:val="2E74B5" w:themeColor="accent5" w:themeShade="BF"/>
          <w:sz w:val="40"/>
          <w:szCs w:val="40"/>
        </w:rPr>
        <w:t xml:space="preserve"> </w:t>
      </w:r>
      <w:r w:rsidRPr="009B05E5">
        <w:rPr>
          <w:rFonts w:ascii="Calibri" w:eastAsia="Calibri" w:hAnsi="Calibri" w:cs="Calibri"/>
          <w:noProof/>
          <w:color w:val="0070C0"/>
          <w:sz w:val="40"/>
          <w:szCs w:val="40"/>
        </w:rPr>
        <w:t xml:space="preserve">Task </w:t>
      </w:r>
      <w:r>
        <w:rPr>
          <w:rFonts w:ascii="Calibri" w:eastAsia="Calibri" w:hAnsi="Calibri" w:cs="Calibri"/>
          <w:noProof/>
          <w:color w:val="0070C0"/>
          <w:sz w:val="40"/>
          <w:szCs w:val="40"/>
        </w:rPr>
        <w:t xml:space="preserve">1 </w:t>
      </w:r>
      <w:r w:rsidRPr="009B05E5">
        <w:rPr>
          <w:rFonts w:ascii="Calibri" w:eastAsia="Calibri" w:hAnsi="Calibri" w:cs="Calibri"/>
          <w:noProof/>
          <w:color w:val="0070C0"/>
          <w:sz w:val="40"/>
          <w:szCs w:val="40"/>
        </w:rPr>
        <w:t>Specification</w:t>
      </w:r>
      <w:r w:rsidR="005A1294">
        <w:rPr>
          <w:rFonts w:ascii="Calibri" w:eastAsia="Calibri" w:hAnsi="Calibri" w:cs="Calibri"/>
          <w:noProof/>
          <w:color w:val="0070C0"/>
          <w:sz w:val="40"/>
          <w:szCs w:val="40"/>
        </w:rPr>
        <w:t xml:space="preserve"> Tool</w:t>
      </w:r>
      <w:r w:rsidRPr="009B05E5">
        <w:rPr>
          <w:rFonts w:ascii="Calibri" w:eastAsia="Calibri" w:hAnsi="Calibri" w:cs="Calibri"/>
          <w:noProof/>
          <w:color w:val="0070C0"/>
          <w:sz w:val="40"/>
          <w:szCs w:val="40"/>
        </w:rPr>
        <w:t xml:space="preserve"> </w:t>
      </w:r>
      <w:r>
        <w:rPr>
          <w:rFonts w:ascii="Calibri" w:eastAsia="Calibri" w:hAnsi="Calibri" w:cs="Calibri"/>
          <w:noProof/>
          <w:color w:val="0070C0"/>
          <w:sz w:val="40"/>
          <w:szCs w:val="40"/>
        </w:rPr>
        <w:t>&amp; Verification of Alignment</w:t>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890"/>
        <w:gridCol w:w="3600"/>
        <w:gridCol w:w="5940"/>
      </w:tblGrid>
      <w:tr w:rsidR="00091336" w:rsidRPr="002F494C" w14:paraId="2A98022B" w14:textId="77777777" w:rsidTr="000D1732">
        <w:trPr>
          <w:trHeight w:val="485"/>
          <w:jc w:val="center"/>
        </w:trPr>
        <w:tc>
          <w:tcPr>
            <w:tcW w:w="1890" w:type="dxa"/>
            <w:tcBorders>
              <w:bottom w:val="single" w:sz="4" w:space="0" w:color="auto"/>
            </w:tcBorders>
            <w:shd w:val="clear" w:color="auto" w:fill="D9D9D9" w:themeFill="background1" w:themeFillShade="D9"/>
            <w:vAlign w:val="center"/>
          </w:tcPr>
          <w:p w14:paraId="0AF8E052" w14:textId="50A3FA62" w:rsidR="00091336" w:rsidRPr="002F494C" w:rsidRDefault="00091336" w:rsidP="000D1732">
            <w:pPr>
              <w:spacing w:before="60" w:after="60"/>
              <w:rPr>
                <w:rFonts w:ascii="Calibri" w:hAnsi="Calibri" w:cs="Calibri"/>
                <w:b/>
                <w:sz w:val="24"/>
                <w:szCs w:val="24"/>
              </w:rPr>
            </w:pPr>
            <w:bookmarkStart w:id="4" w:name="_Hlk536435948"/>
            <w:bookmarkEnd w:id="3"/>
            <w:r w:rsidRPr="002F494C">
              <w:rPr>
                <w:rFonts w:ascii="Calibri" w:hAnsi="Calibri" w:cs="Calibri"/>
                <w:b/>
                <w:bCs/>
                <w:sz w:val="24"/>
                <w:szCs w:val="24"/>
              </w:rPr>
              <w:t>Grade: 5</w:t>
            </w:r>
          </w:p>
        </w:tc>
        <w:tc>
          <w:tcPr>
            <w:tcW w:w="1890" w:type="dxa"/>
            <w:tcBorders>
              <w:bottom w:val="single" w:sz="4" w:space="0" w:color="auto"/>
            </w:tcBorders>
            <w:shd w:val="clear" w:color="auto" w:fill="D9D9D9" w:themeFill="background1" w:themeFillShade="D9"/>
            <w:vAlign w:val="center"/>
          </w:tcPr>
          <w:p w14:paraId="72818085" w14:textId="200BC5C5" w:rsidR="00091336" w:rsidRPr="002F494C" w:rsidRDefault="00091336" w:rsidP="000D1732">
            <w:pPr>
              <w:spacing w:before="60" w:after="60"/>
              <w:rPr>
                <w:rFonts w:ascii="Calibri" w:hAnsi="Calibri" w:cs="Calibri"/>
                <w:b/>
                <w:sz w:val="24"/>
                <w:szCs w:val="24"/>
              </w:rPr>
            </w:pPr>
            <w:r w:rsidRPr="002F494C">
              <w:rPr>
                <w:rFonts w:ascii="Calibri" w:hAnsi="Calibri" w:cs="Calibri"/>
                <w:b/>
                <w:sz w:val="24"/>
                <w:szCs w:val="24"/>
              </w:rPr>
              <w:t>Unit: 1</w:t>
            </w:r>
          </w:p>
        </w:tc>
        <w:tc>
          <w:tcPr>
            <w:tcW w:w="3600" w:type="dxa"/>
            <w:tcBorders>
              <w:bottom w:val="single" w:sz="4" w:space="0" w:color="auto"/>
            </w:tcBorders>
            <w:shd w:val="clear" w:color="auto" w:fill="D9D9D9" w:themeFill="background1" w:themeFillShade="D9"/>
            <w:vAlign w:val="center"/>
          </w:tcPr>
          <w:p w14:paraId="22DA12E1" w14:textId="54B33DC3" w:rsidR="00091336" w:rsidRPr="002F494C" w:rsidRDefault="00091336" w:rsidP="000D1732">
            <w:pPr>
              <w:spacing w:before="60" w:after="60"/>
              <w:rPr>
                <w:rFonts w:ascii="Calibri" w:hAnsi="Calibri" w:cs="Calibri"/>
                <w:b/>
                <w:sz w:val="24"/>
                <w:szCs w:val="24"/>
              </w:rPr>
            </w:pPr>
            <w:r w:rsidRPr="002F494C">
              <w:rPr>
                <w:rFonts w:ascii="Calibri" w:hAnsi="Calibri" w:cs="Calibri"/>
                <w:b/>
                <w:bCs/>
                <w:sz w:val="24"/>
                <w:szCs w:val="24"/>
              </w:rPr>
              <w:t>Task Number: 1</w:t>
            </w:r>
          </w:p>
        </w:tc>
        <w:tc>
          <w:tcPr>
            <w:tcW w:w="5940" w:type="dxa"/>
            <w:tcBorders>
              <w:bottom w:val="single" w:sz="4" w:space="0" w:color="auto"/>
            </w:tcBorders>
            <w:shd w:val="clear" w:color="auto" w:fill="D9D9D9" w:themeFill="background1" w:themeFillShade="D9"/>
            <w:vAlign w:val="center"/>
          </w:tcPr>
          <w:p w14:paraId="2312FD9C" w14:textId="18A62050" w:rsidR="00091336" w:rsidRPr="002F494C" w:rsidRDefault="00091336" w:rsidP="000D1732">
            <w:pPr>
              <w:spacing w:before="60" w:after="60"/>
              <w:rPr>
                <w:rFonts w:ascii="Calibri" w:hAnsi="Calibri" w:cs="Calibri"/>
                <w:b/>
                <w:sz w:val="24"/>
                <w:szCs w:val="24"/>
              </w:rPr>
            </w:pPr>
            <w:r w:rsidRPr="002F494C">
              <w:rPr>
                <w:rFonts w:ascii="Calibri" w:hAnsi="Calibri" w:cs="Calibri"/>
                <w:b/>
                <w:bCs/>
                <w:sz w:val="24"/>
                <w:szCs w:val="24"/>
              </w:rPr>
              <w:t>Task Title: What’s The Matter?</w:t>
            </w:r>
          </w:p>
        </w:tc>
      </w:tr>
      <w:tr w:rsidR="00120F15" w:rsidRPr="002F494C" w14:paraId="1E4A41F2" w14:textId="77777777" w:rsidTr="005A1294">
        <w:trPr>
          <w:trHeight w:val="278"/>
          <w:jc w:val="center"/>
        </w:trPr>
        <w:tc>
          <w:tcPr>
            <w:tcW w:w="13320" w:type="dxa"/>
            <w:gridSpan w:val="4"/>
            <w:tcBorders>
              <w:top w:val="single" w:sz="4" w:space="0" w:color="auto"/>
              <w:bottom w:val="single" w:sz="4" w:space="0" w:color="auto"/>
            </w:tcBorders>
            <w:shd w:val="clear" w:color="auto" w:fill="F2F2F2" w:themeFill="background1" w:themeFillShade="F2"/>
            <w:vAlign w:val="center"/>
          </w:tcPr>
          <w:p w14:paraId="06985D91" w14:textId="6256C507" w:rsidR="00120F15" w:rsidRDefault="00791562" w:rsidP="000D1732">
            <w:pPr>
              <w:spacing w:before="60" w:after="60"/>
              <w:rPr>
                <w:rFonts w:asciiTheme="minorHAnsi" w:hAnsiTheme="minorHAnsi" w:cstheme="minorHAnsi"/>
                <w:b/>
                <w:bCs/>
                <w:sz w:val="24"/>
                <w:szCs w:val="24"/>
              </w:rPr>
            </w:pPr>
            <w:r>
              <w:rPr>
                <w:rFonts w:ascii="Calibri" w:hAnsi="Calibri" w:cs="Calibri"/>
                <w:b/>
                <w:bCs/>
                <w:sz w:val="24"/>
                <w:szCs w:val="24"/>
              </w:rPr>
              <w:t>NGSS Performance Expectations</w:t>
            </w:r>
          </w:p>
        </w:tc>
      </w:tr>
      <w:tr w:rsidR="007B3CF0" w:rsidRPr="007B3CF0" w14:paraId="111CA286" w14:textId="77777777" w:rsidTr="000D1732">
        <w:trPr>
          <w:jc w:val="center"/>
        </w:trPr>
        <w:tc>
          <w:tcPr>
            <w:tcW w:w="13320" w:type="dxa"/>
            <w:gridSpan w:val="4"/>
            <w:tcBorders>
              <w:top w:val="single" w:sz="4" w:space="0" w:color="auto"/>
            </w:tcBorders>
          </w:tcPr>
          <w:p w14:paraId="446C471A" w14:textId="3AE8D0ED" w:rsidR="008D3E55" w:rsidRDefault="007245FC" w:rsidP="000D1732">
            <w:pPr>
              <w:spacing w:before="60" w:after="60"/>
              <w:rPr>
                <w:rFonts w:asciiTheme="minorHAnsi" w:hAnsiTheme="minorHAnsi" w:cstheme="minorBidi"/>
                <w:color w:val="FF0000"/>
                <w:sz w:val="22"/>
                <w:szCs w:val="22"/>
                <w:shd w:val="clear" w:color="auto" w:fill="FFFFFF"/>
              </w:rPr>
            </w:pPr>
            <w:r w:rsidRPr="007245FC">
              <w:rPr>
                <w:rFonts w:ascii="Calibri" w:hAnsi="Calibri" w:cs="Calibri"/>
                <w:b/>
                <w:bCs/>
                <w:sz w:val="22"/>
                <w:szCs w:val="22"/>
              </w:rPr>
              <w:t>5-PS1-1</w:t>
            </w:r>
            <w:r w:rsidR="004D7497">
              <w:rPr>
                <w:rFonts w:ascii="Calibri" w:hAnsi="Calibri" w:cs="Calibri"/>
                <w:b/>
                <w:bCs/>
                <w:sz w:val="22"/>
                <w:szCs w:val="22"/>
              </w:rPr>
              <w:t>.</w:t>
            </w:r>
            <w:r w:rsidRPr="007245FC">
              <w:rPr>
                <w:rFonts w:ascii="Calibri" w:hAnsi="Calibri" w:cs="Calibri"/>
                <w:sz w:val="22"/>
                <w:szCs w:val="22"/>
              </w:rPr>
              <w:t xml:space="preserve"> Develop a model to describe that matter is made of particles too small to be seen.</w:t>
            </w:r>
            <w:r w:rsidR="00BF2311">
              <w:rPr>
                <w:rFonts w:ascii="Calibri" w:hAnsi="Calibri" w:cs="Calibri"/>
                <w:sz w:val="22"/>
                <w:szCs w:val="22"/>
              </w:rPr>
              <w:t xml:space="preserve"> </w:t>
            </w:r>
            <w:r w:rsidR="0079684D" w:rsidRPr="07B33794">
              <w:rPr>
                <w:rFonts w:asciiTheme="minorHAnsi" w:hAnsiTheme="minorHAnsi" w:cstheme="minorBidi"/>
                <w:color w:val="FF0000"/>
                <w:sz w:val="22"/>
                <w:szCs w:val="22"/>
                <w:shd w:val="clear" w:color="auto" w:fill="FFFFFF"/>
              </w:rPr>
              <w:t>[Clarification Statement: Examples of evidence supporting a model could include adding air to expand a basketball, compressing air in a syringe, dissolving sugar in water, and evaporating salt water.] [</w:t>
            </w:r>
            <w:r w:rsidR="0079684D" w:rsidRPr="07B33794">
              <w:rPr>
                <w:rFonts w:asciiTheme="minorHAnsi" w:hAnsiTheme="minorHAnsi" w:cstheme="minorBidi"/>
                <w:i/>
                <w:iCs/>
                <w:color w:val="FF0000"/>
                <w:sz w:val="22"/>
                <w:szCs w:val="22"/>
                <w:shd w:val="clear" w:color="auto" w:fill="FFFFFF"/>
              </w:rPr>
              <w:t>Assessment Boundary: Assessment does not include the atomic-scale mechanism of evaporation and condensation or defining the unseen particles.</w:t>
            </w:r>
            <w:r w:rsidR="0079684D" w:rsidRPr="07B33794">
              <w:rPr>
                <w:rFonts w:asciiTheme="minorHAnsi" w:hAnsiTheme="minorHAnsi" w:cstheme="minorBidi"/>
                <w:color w:val="FF0000"/>
                <w:sz w:val="22"/>
                <w:szCs w:val="22"/>
                <w:shd w:val="clear" w:color="auto" w:fill="FFFFFF"/>
              </w:rPr>
              <w:t>]</w:t>
            </w:r>
          </w:p>
          <w:p w14:paraId="7EF44AE0" w14:textId="15ED1C88" w:rsidR="007B3CF0" w:rsidRPr="00F27A89" w:rsidRDefault="07B33794" w:rsidP="000D1732">
            <w:pPr>
              <w:spacing w:before="60" w:after="60"/>
              <w:rPr>
                <w:rFonts w:asciiTheme="minorHAnsi" w:hAnsiTheme="minorHAnsi" w:cstheme="minorBidi"/>
                <w:color w:val="DD0000"/>
                <w:sz w:val="22"/>
                <w:szCs w:val="22"/>
                <w:shd w:val="clear" w:color="auto" w:fill="FFFFFF"/>
              </w:rPr>
            </w:pPr>
            <w:r w:rsidRPr="07B33794">
              <w:rPr>
                <w:rFonts w:ascii="Calibri" w:hAnsi="Calibri" w:cs="Calibri"/>
                <w:b/>
                <w:bCs/>
                <w:sz w:val="22"/>
                <w:szCs w:val="22"/>
              </w:rPr>
              <w:t xml:space="preserve">5-PS1-3. </w:t>
            </w:r>
            <w:r w:rsidRPr="07B33794">
              <w:rPr>
                <w:rFonts w:ascii="Calibri" w:hAnsi="Calibri" w:cs="Calibri"/>
                <w:sz w:val="22"/>
                <w:szCs w:val="22"/>
              </w:rPr>
              <w:t xml:space="preserve">Make observations and measurements to identify materials based on their properties. </w:t>
            </w:r>
            <w:r w:rsidRPr="07B33794">
              <w:rPr>
                <w:rFonts w:ascii="Calibri" w:hAnsi="Calibri" w:cs="Calibri"/>
                <w:color w:val="FF0000"/>
                <w:sz w:val="22"/>
                <w:szCs w:val="22"/>
              </w:rPr>
              <w:t>[Clarification Statement: 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 [</w:t>
            </w:r>
            <w:r w:rsidRPr="07B33794">
              <w:rPr>
                <w:rFonts w:ascii="Calibri" w:hAnsi="Calibri" w:cs="Calibri"/>
                <w:i/>
                <w:iCs/>
                <w:color w:val="FF0000"/>
                <w:sz w:val="22"/>
                <w:szCs w:val="22"/>
              </w:rPr>
              <w:t>Assessment Boundary: Assessment does not include density or distinguishing mass and weight.</w:t>
            </w:r>
            <w:r w:rsidRPr="07B33794">
              <w:rPr>
                <w:rFonts w:ascii="Calibri" w:hAnsi="Calibri" w:cs="Calibri"/>
                <w:color w:val="FF0000"/>
                <w:sz w:val="22"/>
                <w:szCs w:val="22"/>
              </w:rPr>
              <w:t>]</w:t>
            </w:r>
          </w:p>
          <w:p w14:paraId="3435DAEE" w14:textId="28C80A7B" w:rsidR="00AD215B" w:rsidRPr="00E130B3" w:rsidRDefault="00AD215B" w:rsidP="000D1732">
            <w:pPr>
              <w:spacing w:before="60" w:after="60"/>
              <w:rPr>
                <w:rFonts w:ascii="Calibri" w:hAnsi="Calibri" w:cs="Calibri"/>
                <w:b/>
                <w:bCs/>
                <w:color w:val="FF0000"/>
                <w:sz w:val="22"/>
                <w:szCs w:val="22"/>
              </w:rPr>
            </w:pPr>
            <w:r>
              <w:rPr>
                <w:rFonts w:ascii="Calibri" w:hAnsi="Calibri" w:cs="Calibri"/>
                <w:b/>
                <w:bCs/>
                <w:sz w:val="22"/>
                <w:szCs w:val="22"/>
              </w:rPr>
              <w:t>5-PS1-4</w:t>
            </w:r>
            <w:r w:rsidR="00E25B59">
              <w:rPr>
                <w:rFonts w:ascii="Calibri" w:hAnsi="Calibri" w:cs="Calibri"/>
                <w:b/>
                <w:bCs/>
                <w:sz w:val="22"/>
                <w:szCs w:val="22"/>
              </w:rPr>
              <w:t xml:space="preserve">. </w:t>
            </w:r>
            <w:r w:rsidR="00E130B3" w:rsidRPr="00E130B3">
              <w:rPr>
                <w:rFonts w:ascii="Calibri" w:hAnsi="Calibri" w:cs="Calibri"/>
                <w:sz w:val="22"/>
                <w:szCs w:val="22"/>
              </w:rPr>
              <w:t>Conduct an investigation to determine whether the mixing of two or more substances results in new substances.</w:t>
            </w:r>
          </w:p>
        </w:tc>
      </w:tr>
      <w:tr w:rsidR="005B4C17" w:rsidRPr="007B3CF0" w14:paraId="2780C2EC" w14:textId="77777777" w:rsidTr="000D1732">
        <w:trPr>
          <w:trHeight w:val="446"/>
          <w:jc w:val="center"/>
        </w:trPr>
        <w:tc>
          <w:tcPr>
            <w:tcW w:w="13320" w:type="dxa"/>
            <w:gridSpan w:val="4"/>
            <w:shd w:val="clear" w:color="auto" w:fill="F2F2F2" w:themeFill="background1" w:themeFillShade="F2"/>
            <w:vAlign w:val="center"/>
          </w:tcPr>
          <w:p w14:paraId="205CE9C4" w14:textId="7BAC6E86" w:rsidR="005B4C17" w:rsidRPr="00714FD8" w:rsidRDefault="00DF1148" w:rsidP="000D1732">
            <w:pPr>
              <w:spacing w:before="60" w:after="60"/>
              <w:rPr>
                <w:rFonts w:asciiTheme="minorHAnsi" w:hAnsiTheme="minorHAnsi" w:cstheme="minorHAnsi"/>
                <w:b/>
                <w:bCs/>
                <w:sz w:val="24"/>
                <w:szCs w:val="24"/>
              </w:rPr>
            </w:pPr>
            <w:r w:rsidRPr="00714FD8">
              <w:rPr>
                <w:rFonts w:ascii="Calibri" w:hAnsi="Calibri" w:cs="Calibri"/>
                <w:b/>
                <w:bCs/>
                <w:sz w:val="24"/>
                <w:szCs w:val="24"/>
              </w:rPr>
              <w:t>Phenomena or Phenomena-rooted Design Problem</w:t>
            </w:r>
          </w:p>
        </w:tc>
      </w:tr>
      <w:tr w:rsidR="00DF1148" w:rsidRPr="007B3CF0" w14:paraId="109FCDCC" w14:textId="77777777" w:rsidTr="000D1732">
        <w:trPr>
          <w:jc w:val="center"/>
        </w:trPr>
        <w:tc>
          <w:tcPr>
            <w:tcW w:w="13320" w:type="dxa"/>
            <w:gridSpan w:val="4"/>
          </w:tcPr>
          <w:p w14:paraId="72891963" w14:textId="062939E0" w:rsidR="00EA3F13" w:rsidRPr="003F30B3" w:rsidRDefault="00152C4E" w:rsidP="000D1732">
            <w:pPr>
              <w:pStyle w:val="ListParagraph"/>
              <w:numPr>
                <w:ilvl w:val="0"/>
                <w:numId w:val="16"/>
              </w:numPr>
              <w:spacing w:before="60" w:after="60"/>
              <w:contextualSpacing w:val="0"/>
              <w:rPr>
                <w:rFonts w:ascii="Calibri" w:hAnsi="Calibri" w:cs="Calibri"/>
                <w:sz w:val="22"/>
                <w:szCs w:val="22"/>
              </w:rPr>
            </w:pPr>
            <w:r>
              <w:rPr>
                <w:rFonts w:ascii="Calibri" w:hAnsi="Calibri" w:cs="Calibri"/>
                <w:sz w:val="22"/>
                <w:szCs w:val="22"/>
              </w:rPr>
              <w:t xml:space="preserve">Students explore how to </w:t>
            </w:r>
            <w:r w:rsidRPr="00152C4E">
              <w:rPr>
                <w:rFonts w:ascii="Calibri" w:hAnsi="Calibri" w:cs="Calibri"/>
                <w:sz w:val="22"/>
                <w:szCs w:val="22"/>
              </w:rPr>
              <w:t xml:space="preserve">blow up a balloon </w:t>
            </w:r>
            <w:r>
              <w:rPr>
                <w:rFonts w:ascii="Calibri" w:hAnsi="Calibri" w:cs="Calibri"/>
                <w:sz w:val="22"/>
                <w:szCs w:val="22"/>
              </w:rPr>
              <w:t>using</w:t>
            </w:r>
            <w:r w:rsidRPr="00152C4E">
              <w:rPr>
                <w:rFonts w:ascii="Calibri" w:hAnsi="Calibri" w:cs="Calibri"/>
                <w:sz w:val="22"/>
                <w:szCs w:val="22"/>
              </w:rPr>
              <w:t xml:space="preserve"> the </w:t>
            </w:r>
            <w:r>
              <w:rPr>
                <w:rFonts w:ascii="Calibri" w:hAnsi="Calibri" w:cs="Calibri"/>
                <w:sz w:val="22"/>
                <w:szCs w:val="22"/>
              </w:rPr>
              <w:t xml:space="preserve">chemical </w:t>
            </w:r>
            <w:r w:rsidRPr="00152C4E">
              <w:rPr>
                <w:rFonts w:ascii="Calibri" w:hAnsi="Calibri" w:cs="Calibri"/>
                <w:sz w:val="22"/>
                <w:szCs w:val="22"/>
              </w:rPr>
              <w:t>reaction between baking soda and vinega</w:t>
            </w:r>
            <w:r>
              <w:rPr>
                <w:rFonts w:ascii="Calibri" w:hAnsi="Calibri" w:cs="Calibri"/>
                <w:sz w:val="22"/>
                <w:szCs w:val="22"/>
              </w:rPr>
              <w:t xml:space="preserve">r. </w:t>
            </w:r>
          </w:p>
        </w:tc>
      </w:tr>
      <w:tr w:rsidR="000F4E12" w:rsidRPr="007B3CF0" w14:paraId="07F978CC" w14:textId="77777777" w:rsidTr="000D1732">
        <w:trPr>
          <w:trHeight w:val="446"/>
          <w:jc w:val="center"/>
        </w:trPr>
        <w:tc>
          <w:tcPr>
            <w:tcW w:w="13320" w:type="dxa"/>
            <w:gridSpan w:val="4"/>
            <w:shd w:val="clear" w:color="auto" w:fill="F2F2F2" w:themeFill="background1" w:themeFillShade="F2"/>
            <w:vAlign w:val="center"/>
          </w:tcPr>
          <w:p w14:paraId="7CFCC409" w14:textId="4A084C48" w:rsidR="000F4E12" w:rsidRPr="00714FD8" w:rsidRDefault="000F4E12" w:rsidP="000D1732">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Scenario/Context/Situation/Boundaries</w:t>
            </w:r>
          </w:p>
        </w:tc>
      </w:tr>
      <w:tr w:rsidR="009E3FD8" w:rsidRPr="007B3CF0" w14:paraId="413B5BD8" w14:textId="77777777" w:rsidTr="000D1732">
        <w:trPr>
          <w:jc w:val="center"/>
        </w:trPr>
        <w:tc>
          <w:tcPr>
            <w:tcW w:w="13320" w:type="dxa"/>
            <w:gridSpan w:val="4"/>
          </w:tcPr>
          <w:p w14:paraId="07250137" w14:textId="675F10E2" w:rsidR="00597E67" w:rsidRDefault="000D1732" w:rsidP="000D1732">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The s</w:t>
            </w:r>
            <w:r w:rsidR="07B33794" w:rsidRPr="07B33794">
              <w:rPr>
                <w:rFonts w:ascii="Calibri" w:hAnsi="Calibri" w:cs="Calibri"/>
                <w:sz w:val="22"/>
                <w:szCs w:val="22"/>
              </w:rPr>
              <w:t>cenario includes a situation in which students plan an investigation to identify unknown substances</w:t>
            </w:r>
            <w:r>
              <w:rPr>
                <w:rFonts w:ascii="Calibri" w:hAnsi="Calibri" w:cs="Calibri"/>
                <w:sz w:val="22"/>
                <w:szCs w:val="22"/>
              </w:rPr>
              <w:t>.</w:t>
            </w:r>
          </w:p>
          <w:p w14:paraId="5A3BBFD6" w14:textId="4517AD8E" w:rsidR="00CA7FC1" w:rsidRPr="00597E67" w:rsidRDefault="00CB2A0F" w:rsidP="000D1732">
            <w:pPr>
              <w:pStyle w:val="ListParagraph"/>
              <w:numPr>
                <w:ilvl w:val="0"/>
                <w:numId w:val="13"/>
              </w:numPr>
              <w:spacing w:before="60" w:after="60"/>
              <w:contextualSpacing w:val="0"/>
              <w:rPr>
                <w:rFonts w:ascii="Calibri" w:hAnsi="Calibri" w:cs="Calibri"/>
                <w:sz w:val="22"/>
                <w:szCs w:val="22"/>
              </w:rPr>
            </w:pPr>
            <w:r w:rsidRPr="00597E67">
              <w:rPr>
                <w:rFonts w:ascii="Calibri" w:hAnsi="Calibri" w:cs="Calibri"/>
                <w:sz w:val="22"/>
                <w:szCs w:val="22"/>
              </w:rPr>
              <w:t>Some properties of the substance</w:t>
            </w:r>
            <w:r w:rsidR="00DE27E8">
              <w:rPr>
                <w:rFonts w:ascii="Calibri" w:hAnsi="Calibri" w:cs="Calibri"/>
                <w:sz w:val="22"/>
                <w:szCs w:val="22"/>
              </w:rPr>
              <w:t>s</w:t>
            </w:r>
            <w:r w:rsidRPr="00597E67">
              <w:rPr>
                <w:rFonts w:ascii="Calibri" w:hAnsi="Calibri" w:cs="Calibri"/>
                <w:sz w:val="22"/>
                <w:szCs w:val="22"/>
              </w:rPr>
              <w:t xml:space="preserve"> </w:t>
            </w:r>
            <w:r w:rsidR="00E63A84">
              <w:rPr>
                <w:rFonts w:ascii="Calibri" w:hAnsi="Calibri" w:cs="Calibri"/>
                <w:sz w:val="22"/>
                <w:szCs w:val="22"/>
              </w:rPr>
              <w:t>relate</w:t>
            </w:r>
            <w:r w:rsidRPr="00597E67">
              <w:rPr>
                <w:rFonts w:ascii="Calibri" w:hAnsi="Calibri" w:cs="Calibri"/>
                <w:sz w:val="22"/>
                <w:szCs w:val="22"/>
              </w:rPr>
              <w:t xml:space="preserve"> to the idea that matter is made of particles too small to be seen</w:t>
            </w:r>
            <w:r w:rsidR="000D1732">
              <w:rPr>
                <w:rFonts w:ascii="Calibri" w:hAnsi="Calibri" w:cs="Calibri"/>
                <w:sz w:val="22"/>
                <w:szCs w:val="22"/>
              </w:rPr>
              <w:t>.</w:t>
            </w:r>
          </w:p>
        </w:tc>
      </w:tr>
      <w:tr w:rsidR="001723B8" w:rsidRPr="007B3CF0" w14:paraId="6A5C6EFD" w14:textId="77777777" w:rsidTr="000D1732">
        <w:trPr>
          <w:trHeight w:val="440"/>
          <w:jc w:val="center"/>
        </w:trPr>
        <w:tc>
          <w:tcPr>
            <w:tcW w:w="13320" w:type="dxa"/>
            <w:gridSpan w:val="4"/>
            <w:shd w:val="clear" w:color="auto" w:fill="F2F2F2" w:themeFill="background1" w:themeFillShade="F2"/>
            <w:vAlign w:val="center"/>
          </w:tcPr>
          <w:p w14:paraId="76350061" w14:textId="32B026F4" w:rsidR="001723B8" w:rsidRPr="001723B8" w:rsidRDefault="001723B8" w:rsidP="000D1732">
            <w:pPr>
              <w:spacing w:before="60" w:after="60"/>
              <w:rPr>
                <w:rFonts w:ascii="Calibri" w:hAnsi="Calibri" w:cs="Calibri"/>
                <w:sz w:val="22"/>
                <w:szCs w:val="22"/>
              </w:rPr>
            </w:pPr>
            <w:r w:rsidRPr="001723B8">
              <w:rPr>
                <w:rFonts w:asciiTheme="minorHAnsi" w:hAnsiTheme="minorHAnsi" w:cstheme="minorHAnsi"/>
                <w:b/>
                <w:bCs/>
                <w:sz w:val="24"/>
                <w:szCs w:val="24"/>
              </w:rPr>
              <w:t>Variable Features to Shift Complexity or Focus</w:t>
            </w:r>
          </w:p>
        </w:tc>
      </w:tr>
      <w:tr w:rsidR="001723B8" w:rsidRPr="007B3CF0" w14:paraId="24470700" w14:textId="77777777" w:rsidTr="000D1732">
        <w:trPr>
          <w:jc w:val="center"/>
        </w:trPr>
        <w:tc>
          <w:tcPr>
            <w:tcW w:w="13320" w:type="dxa"/>
            <w:gridSpan w:val="4"/>
            <w:vAlign w:val="center"/>
          </w:tcPr>
          <w:p w14:paraId="5FFC847C" w14:textId="3869F94D" w:rsidR="00D81487" w:rsidRPr="008B0F7F" w:rsidRDefault="00D81487" w:rsidP="000D1732">
            <w:pPr>
              <w:numPr>
                <w:ilvl w:val="0"/>
                <w:numId w:val="13"/>
              </w:numPr>
              <w:spacing w:before="60" w:after="60"/>
              <w:rPr>
                <w:rFonts w:asciiTheme="minorHAnsi" w:hAnsiTheme="minorHAnsi" w:cstheme="minorHAnsi"/>
                <w:sz w:val="22"/>
                <w:szCs w:val="22"/>
              </w:rPr>
            </w:pPr>
            <w:r w:rsidRPr="008B0F7F">
              <w:rPr>
                <w:rFonts w:asciiTheme="minorHAnsi" w:hAnsiTheme="minorHAnsi" w:cstheme="minorHAnsi"/>
                <w:sz w:val="22"/>
                <w:szCs w:val="22"/>
              </w:rPr>
              <w:t>Complexity of scientific concept(s) to be modeled</w:t>
            </w:r>
            <w:r w:rsidR="000D1732">
              <w:rPr>
                <w:rFonts w:asciiTheme="minorHAnsi" w:hAnsiTheme="minorHAnsi" w:cstheme="minorHAnsi"/>
                <w:sz w:val="22"/>
                <w:szCs w:val="22"/>
              </w:rPr>
              <w:t>.</w:t>
            </w:r>
          </w:p>
          <w:p w14:paraId="4F6C1466" w14:textId="548DDB35" w:rsidR="00F26E9B" w:rsidRPr="008B0F7F" w:rsidRDefault="00F26E9B" w:rsidP="000D1732">
            <w:pPr>
              <w:pStyle w:val="ListParagraph"/>
              <w:numPr>
                <w:ilvl w:val="0"/>
                <w:numId w:val="13"/>
              </w:numPr>
              <w:spacing w:before="60" w:after="60"/>
              <w:contextualSpacing w:val="0"/>
              <w:rPr>
                <w:rFonts w:asciiTheme="minorHAnsi" w:hAnsiTheme="minorHAnsi" w:cstheme="minorHAnsi"/>
                <w:sz w:val="22"/>
                <w:szCs w:val="22"/>
              </w:rPr>
            </w:pPr>
            <w:r w:rsidRPr="008B0F7F">
              <w:rPr>
                <w:rFonts w:asciiTheme="minorHAnsi" w:hAnsiTheme="minorHAnsi" w:cstheme="minorHAnsi"/>
                <w:sz w:val="22"/>
                <w:szCs w:val="22"/>
              </w:rPr>
              <w:t>Model may be student-created or provided for revision or creation</w:t>
            </w:r>
            <w:r w:rsidR="000D1732">
              <w:rPr>
                <w:rFonts w:asciiTheme="minorHAnsi" w:hAnsiTheme="minorHAnsi" w:cstheme="minorHAnsi"/>
                <w:sz w:val="22"/>
                <w:szCs w:val="22"/>
              </w:rPr>
              <w:t>.</w:t>
            </w:r>
          </w:p>
          <w:p w14:paraId="6C848DE7" w14:textId="611F7118" w:rsidR="00290B81" w:rsidRPr="008B0F7F" w:rsidRDefault="00290B81" w:rsidP="000D1732">
            <w:pPr>
              <w:numPr>
                <w:ilvl w:val="0"/>
                <w:numId w:val="13"/>
              </w:numPr>
              <w:spacing w:before="60" w:after="60"/>
              <w:rPr>
                <w:rFonts w:asciiTheme="minorHAnsi" w:hAnsiTheme="minorHAnsi" w:cstheme="minorHAnsi"/>
                <w:sz w:val="22"/>
                <w:szCs w:val="22"/>
              </w:rPr>
            </w:pPr>
            <w:r w:rsidRPr="008B0F7F">
              <w:rPr>
                <w:rFonts w:asciiTheme="minorHAnsi" w:hAnsiTheme="minorHAnsi" w:cstheme="minorHAnsi"/>
                <w:sz w:val="22"/>
                <w:szCs w:val="22"/>
              </w:rPr>
              <w:t>Representation of model</w:t>
            </w:r>
            <w:r w:rsidR="000D1732">
              <w:rPr>
                <w:rFonts w:asciiTheme="minorHAnsi" w:hAnsiTheme="minorHAnsi" w:cstheme="minorHAnsi"/>
                <w:sz w:val="22"/>
                <w:szCs w:val="22"/>
              </w:rPr>
              <w:t>.</w:t>
            </w:r>
          </w:p>
          <w:p w14:paraId="56380CB5" w14:textId="0A0ECA94" w:rsidR="00555F6B" w:rsidRPr="008B0F7F" w:rsidRDefault="00555F6B" w:rsidP="000D1732">
            <w:pPr>
              <w:numPr>
                <w:ilvl w:val="0"/>
                <w:numId w:val="13"/>
              </w:numPr>
              <w:spacing w:before="60" w:after="60"/>
              <w:rPr>
                <w:rFonts w:asciiTheme="minorHAnsi" w:hAnsiTheme="minorHAnsi" w:cstheme="minorHAnsi"/>
                <w:sz w:val="22"/>
                <w:szCs w:val="22"/>
              </w:rPr>
            </w:pPr>
            <w:r w:rsidRPr="008B0F7F">
              <w:rPr>
                <w:rFonts w:asciiTheme="minorHAnsi" w:hAnsiTheme="minorHAnsi" w:cstheme="minorHAnsi"/>
                <w:sz w:val="22"/>
                <w:szCs w:val="22"/>
              </w:rPr>
              <w:t>What matter is being modeled</w:t>
            </w:r>
            <w:r w:rsidR="000D1732">
              <w:rPr>
                <w:rFonts w:asciiTheme="minorHAnsi" w:hAnsiTheme="minorHAnsi" w:cstheme="minorHAnsi"/>
                <w:sz w:val="22"/>
                <w:szCs w:val="22"/>
              </w:rPr>
              <w:t>?</w:t>
            </w:r>
          </w:p>
          <w:p w14:paraId="3F4C4EDA" w14:textId="2B4EFE27" w:rsidR="00555F6B" w:rsidRPr="008B0F7F" w:rsidRDefault="00555F6B" w:rsidP="000D1732">
            <w:pPr>
              <w:numPr>
                <w:ilvl w:val="0"/>
                <w:numId w:val="13"/>
              </w:numPr>
              <w:spacing w:before="60" w:after="60"/>
              <w:rPr>
                <w:rFonts w:asciiTheme="minorHAnsi" w:hAnsiTheme="minorHAnsi" w:cstheme="minorHAnsi"/>
                <w:sz w:val="22"/>
                <w:szCs w:val="22"/>
              </w:rPr>
            </w:pPr>
            <w:r w:rsidRPr="008B0F7F">
              <w:rPr>
                <w:rFonts w:asciiTheme="minorHAnsi" w:hAnsiTheme="minorHAnsi" w:cstheme="minorHAnsi"/>
                <w:sz w:val="22"/>
                <w:szCs w:val="22"/>
              </w:rPr>
              <w:t>States of matter represented and/or included</w:t>
            </w:r>
            <w:r w:rsidR="000D1732">
              <w:rPr>
                <w:rFonts w:asciiTheme="minorHAnsi" w:hAnsiTheme="minorHAnsi" w:cstheme="minorHAnsi"/>
                <w:sz w:val="22"/>
                <w:szCs w:val="22"/>
              </w:rPr>
              <w:t>.</w:t>
            </w:r>
          </w:p>
          <w:p w14:paraId="6D79C587" w14:textId="661C58C4" w:rsidR="00555F6B" w:rsidRPr="008B0F7F" w:rsidRDefault="00555F6B" w:rsidP="000D1732">
            <w:pPr>
              <w:numPr>
                <w:ilvl w:val="0"/>
                <w:numId w:val="13"/>
              </w:numPr>
              <w:spacing w:before="60" w:after="60"/>
              <w:rPr>
                <w:rFonts w:asciiTheme="minorHAnsi" w:hAnsiTheme="minorHAnsi" w:cstheme="minorHAnsi"/>
                <w:sz w:val="22"/>
                <w:szCs w:val="22"/>
              </w:rPr>
            </w:pPr>
            <w:r w:rsidRPr="008B0F7F">
              <w:rPr>
                <w:rFonts w:asciiTheme="minorHAnsi" w:hAnsiTheme="minorHAnsi" w:cstheme="minorHAnsi"/>
                <w:sz w:val="22"/>
                <w:szCs w:val="22"/>
              </w:rPr>
              <w:t xml:space="preserve">Number of states of matter </w:t>
            </w:r>
            <w:r w:rsidR="000D1732" w:rsidRPr="008B0F7F">
              <w:rPr>
                <w:rFonts w:asciiTheme="minorHAnsi" w:hAnsiTheme="minorHAnsi" w:cstheme="minorHAnsi"/>
                <w:sz w:val="22"/>
                <w:szCs w:val="22"/>
              </w:rPr>
              <w:t>presented.</w:t>
            </w:r>
            <w:r w:rsidRPr="008B0F7F">
              <w:rPr>
                <w:rFonts w:asciiTheme="minorHAnsi" w:hAnsiTheme="minorHAnsi" w:cstheme="minorHAnsi"/>
                <w:sz w:val="22"/>
                <w:szCs w:val="22"/>
              </w:rPr>
              <w:t xml:space="preserve"> </w:t>
            </w:r>
          </w:p>
          <w:p w14:paraId="3AE8F6A3" w14:textId="68864173" w:rsidR="00824CCF" w:rsidRPr="00824CCF" w:rsidRDefault="00824CCF" w:rsidP="000D1732">
            <w:pPr>
              <w:pStyle w:val="ListParagraph"/>
              <w:numPr>
                <w:ilvl w:val="0"/>
                <w:numId w:val="13"/>
              </w:numPr>
              <w:spacing w:before="60" w:after="60"/>
              <w:contextualSpacing w:val="0"/>
              <w:rPr>
                <w:rFonts w:ascii="Calibri" w:hAnsi="Calibri" w:cs="Calibri"/>
                <w:sz w:val="22"/>
                <w:szCs w:val="22"/>
              </w:rPr>
            </w:pPr>
            <w:r w:rsidRPr="00824CCF">
              <w:rPr>
                <w:rFonts w:ascii="Calibri" w:hAnsi="Calibri" w:cs="Calibri"/>
                <w:sz w:val="22"/>
                <w:szCs w:val="22"/>
              </w:rPr>
              <w:t>Comparisons of states of matter</w:t>
            </w:r>
            <w:r w:rsidR="000D1732">
              <w:rPr>
                <w:rFonts w:ascii="Calibri" w:hAnsi="Calibri" w:cs="Calibri"/>
                <w:sz w:val="22"/>
                <w:szCs w:val="22"/>
              </w:rPr>
              <w:t>.</w:t>
            </w:r>
            <w:r w:rsidRPr="00824CCF">
              <w:rPr>
                <w:rFonts w:ascii="Calibri" w:hAnsi="Calibri" w:cs="Calibri"/>
                <w:sz w:val="22"/>
                <w:szCs w:val="22"/>
              </w:rPr>
              <w:t xml:space="preserve"> </w:t>
            </w:r>
          </w:p>
          <w:p w14:paraId="3210F8CD" w14:textId="0189C85A" w:rsidR="001723B8" w:rsidRPr="00DF5CE6" w:rsidRDefault="00FD4373" w:rsidP="000D1732">
            <w:pPr>
              <w:pStyle w:val="ListParagraph"/>
              <w:numPr>
                <w:ilvl w:val="0"/>
                <w:numId w:val="13"/>
              </w:numPr>
              <w:spacing w:before="60" w:after="60"/>
              <w:contextualSpacing w:val="0"/>
              <w:rPr>
                <w:rFonts w:ascii="Calibri" w:hAnsi="Calibri" w:cs="Calibri"/>
                <w:sz w:val="22"/>
                <w:szCs w:val="22"/>
              </w:rPr>
            </w:pPr>
            <w:r w:rsidRPr="00DF5CE6">
              <w:rPr>
                <w:rFonts w:ascii="Calibri" w:hAnsi="Calibri" w:cs="Calibri"/>
                <w:sz w:val="22"/>
                <w:szCs w:val="22"/>
              </w:rPr>
              <w:t>Properties presented</w:t>
            </w:r>
            <w:r w:rsidR="000D1732">
              <w:rPr>
                <w:rFonts w:ascii="Calibri" w:hAnsi="Calibri" w:cs="Calibri"/>
                <w:sz w:val="22"/>
                <w:szCs w:val="22"/>
              </w:rPr>
              <w:t>.</w:t>
            </w:r>
          </w:p>
          <w:p w14:paraId="452E823C" w14:textId="1DD7C391" w:rsidR="00A539CC" w:rsidRPr="00DF1B78" w:rsidRDefault="00DF5CE6" w:rsidP="000D1732">
            <w:pPr>
              <w:pStyle w:val="ListParagraph"/>
              <w:numPr>
                <w:ilvl w:val="0"/>
                <w:numId w:val="13"/>
              </w:numPr>
              <w:spacing w:before="60" w:after="60"/>
              <w:contextualSpacing w:val="0"/>
              <w:rPr>
                <w:rFonts w:ascii="Calibri" w:hAnsi="Calibri" w:cs="Calibri"/>
                <w:sz w:val="22"/>
                <w:szCs w:val="22"/>
              </w:rPr>
            </w:pPr>
            <w:r w:rsidRPr="00DF5CE6">
              <w:rPr>
                <w:rFonts w:ascii="Calibri" w:hAnsi="Calibri" w:cs="Calibri"/>
                <w:sz w:val="22"/>
                <w:szCs w:val="22"/>
              </w:rPr>
              <w:t>Materials to be identified</w:t>
            </w:r>
            <w:r w:rsidR="000D1732">
              <w:rPr>
                <w:rFonts w:ascii="Calibri" w:hAnsi="Calibri" w:cs="Calibri"/>
                <w:sz w:val="22"/>
                <w:szCs w:val="22"/>
              </w:rPr>
              <w:t>.</w:t>
            </w:r>
          </w:p>
        </w:tc>
      </w:tr>
      <w:tr w:rsidR="005B4C17" w:rsidRPr="007B3CF0" w14:paraId="77509E8F" w14:textId="77777777" w:rsidTr="00497B2B">
        <w:trPr>
          <w:trHeight w:val="440"/>
          <w:jc w:val="center"/>
        </w:trPr>
        <w:tc>
          <w:tcPr>
            <w:tcW w:w="13320" w:type="dxa"/>
            <w:gridSpan w:val="4"/>
            <w:shd w:val="clear" w:color="auto" w:fill="F2F2F2" w:themeFill="background1" w:themeFillShade="F2"/>
            <w:vAlign w:val="center"/>
          </w:tcPr>
          <w:p w14:paraId="07DE5431" w14:textId="79766538" w:rsidR="005B4C17" w:rsidRPr="00714FD8" w:rsidRDefault="005B4C17" w:rsidP="000D1732">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 xml:space="preserve">General </w:t>
            </w:r>
            <w:r w:rsidR="0065793C" w:rsidRPr="00714FD8">
              <w:rPr>
                <w:rFonts w:asciiTheme="minorHAnsi" w:hAnsiTheme="minorHAnsi" w:cstheme="minorHAnsi"/>
                <w:b/>
                <w:bCs/>
                <w:sz w:val="24"/>
                <w:szCs w:val="24"/>
              </w:rPr>
              <w:t>Description</w:t>
            </w:r>
            <w:r w:rsidRPr="00714FD8">
              <w:rPr>
                <w:rFonts w:asciiTheme="minorHAnsi" w:hAnsiTheme="minorHAnsi" w:cstheme="minorHAnsi"/>
                <w:b/>
                <w:bCs/>
                <w:sz w:val="24"/>
                <w:szCs w:val="24"/>
              </w:rPr>
              <w:t xml:space="preserve"> of Task/Chain of Sensemaking</w:t>
            </w:r>
            <w:r w:rsidR="00D574E5" w:rsidRPr="00714FD8">
              <w:rPr>
                <w:rFonts w:asciiTheme="minorHAnsi" w:hAnsiTheme="minorHAnsi" w:cstheme="minorHAnsi"/>
                <w:b/>
                <w:bCs/>
                <w:sz w:val="24"/>
                <w:szCs w:val="24"/>
              </w:rPr>
              <w:t xml:space="preserve"> </w:t>
            </w:r>
          </w:p>
        </w:tc>
      </w:tr>
      <w:tr w:rsidR="00597E67" w:rsidRPr="007B3CF0" w14:paraId="2D53E4DC" w14:textId="77777777" w:rsidTr="00497B2B">
        <w:trPr>
          <w:trHeight w:val="1970"/>
          <w:jc w:val="center"/>
        </w:trPr>
        <w:tc>
          <w:tcPr>
            <w:tcW w:w="13320" w:type="dxa"/>
            <w:gridSpan w:val="4"/>
          </w:tcPr>
          <w:p w14:paraId="1D29672D" w14:textId="3DA6CD4F" w:rsidR="00A915F2" w:rsidRPr="00152C4E" w:rsidRDefault="003C071A" w:rsidP="000D1732">
            <w:pPr>
              <w:numPr>
                <w:ilvl w:val="0"/>
                <w:numId w:val="14"/>
              </w:numPr>
              <w:spacing w:before="60" w:after="60"/>
              <w:rPr>
                <w:rFonts w:asciiTheme="minorHAnsi" w:hAnsiTheme="minorHAnsi" w:cstheme="minorHAnsi"/>
                <w:bCs/>
                <w:sz w:val="22"/>
                <w:szCs w:val="22"/>
              </w:rPr>
            </w:pPr>
            <w:r w:rsidRPr="00152C4E">
              <w:rPr>
                <w:rFonts w:asciiTheme="minorHAnsi" w:hAnsiTheme="minorHAnsi" w:cstheme="minorHAnsi"/>
                <w:bCs/>
                <w:sz w:val="22"/>
                <w:szCs w:val="22"/>
              </w:rPr>
              <w:t xml:space="preserve">Students </w:t>
            </w:r>
            <w:r w:rsidR="00E34B1C" w:rsidRPr="00152C4E">
              <w:rPr>
                <w:rFonts w:asciiTheme="minorHAnsi" w:hAnsiTheme="minorHAnsi" w:cstheme="minorHAnsi"/>
                <w:bCs/>
                <w:sz w:val="22"/>
                <w:szCs w:val="22"/>
              </w:rPr>
              <w:t xml:space="preserve">model </w:t>
            </w:r>
            <w:r w:rsidR="006D7E14" w:rsidRPr="00152C4E">
              <w:rPr>
                <w:rFonts w:asciiTheme="minorHAnsi" w:hAnsiTheme="minorHAnsi" w:cstheme="minorHAnsi"/>
                <w:bCs/>
                <w:sz w:val="22"/>
                <w:szCs w:val="22"/>
              </w:rPr>
              <w:t xml:space="preserve">the arrangement of </w:t>
            </w:r>
            <w:r w:rsidR="005436AB" w:rsidRPr="00152C4E">
              <w:rPr>
                <w:rFonts w:asciiTheme="minorHAnsi" w:hAnsiTheme="minorHAnsi" w:cstheme="minorHAnsi"/>
                <w:bCs/>
                <w:sz w:val="22"/>
                <w:szCs w:val="22"/>
              </w:rPr>
              <w:t xml:space="preserve">gas </w:t>
            </w:r>
            <w:r w:rsidR="00E34B1C" w:rsidRPr="00152C4E">
              <w:rPr>
                <w:rFonts w:asciiTheme="minorHAnsi" w:hAnsiTheme="minorHAnsi" w:cstheme="minorHAnsi"/>
                <w:bCs/>
                <w:sz w:val="22"/>
                <w:szCs w:val="22"/>
              </w:rPr>
              <w:t>particle</w:t>
            </w:r>
            <w:r w:rsidR="006D7E14" w:rsidRPr="00152C4E">
              <w:rPr>
                <w:rFonts w:asciiTheme="minorHAnsi" w:hAnsiTheme="minorHAnsi" w:cstheme="minorHAnsi"/>
                <w:bCs/>
                <w:sz w:val="22"/>
                <w:szCs w:val="22"/>
              </w:rPr>
              <w:t>s</w:t>
            </w:r>
            <w:r w:rsidR="00E34B1C" w:rsidRPr="00152C4E">
              <w:rPr>
                <w:rFonts w:asciiTheme="minorHAnsi" w:hAnsiTheme="minorHAnsi" w:cstheme="minorHAnsi"/>
                <w:bCs/>
                <w:sz w:val="22"/>
                <w:szCs w:val="22"/>
              </w:rPr>
              <w:t xml:space="preserve"> </w:t>
            </w:r>
            <w:r w:rsidR="00225B85" w:rsidRPr="00152C4E">
              <w:rPr>
                <w:rFonts w:asciiTheme="minorHAnsi" w:hAnsiTheme="minorHAnsi" w:cstheme="minorHAnsi"/>
                <w:bCs/>
                <w:sz w:val="22"/>
                <w:szCs w:val="22"/>
              </w:rPr>
              <w:t>that are too small to be seen</w:t>
            </w:r>
            <w:r w:rsidR="00152C4E" w:rsidRPr="00152C4E">
              <w:rPr>
                <w:rFonts w:asciiTheme="minorHAnsi" w:hAnsiTheme="minorHAnsi" w:cstheme="minorHAnsi"/>
                <w:bCs/>
                <w:sz w:val="22"/>
                <w:szCs w:val="22"/>
              </w:rPr>
              <w:t xml:space="preserve"> and </w:t>
            </w:r>
            <w:r w:rsidR="00670763" w:rsidRPr="00152C4E">
              <w:rPr>
                <w:rFonts w:asciiTheme="minorHAnsi" w:hAnsiTheme="minorHAnsi" w:cstheme="minorHAnsi"/>
                <w:bCs/>
                <w:sz w:val="22"/>
                <w:szCs w:val="22"/>
              </w:rPr>
              <w:t xml:space="preserve">explain that </w:t>
            </w:r>
            <w:r w:rsidR="00364988" w:rsidRPr="00152C4E">
              <w:rPr>
                <w:rFonts w:asciiTheme="minorHAnsi" w:hAnsiTheme="minorHAnsi" w:cstheme="minorHAnsi"/>
                <w:bCs/>
                <w:sz w:val="22"/>
                <w:szCs w:val="22"/>
              </w:rPr>
              <w:t>gas</w:t>
            </w:r>
            <w:r w:rsidR="00670763" w:rsidRPr="00152C4E">
              <w:rPr>
                <w:rFonts w:asciiTheme="minorHAnsi" w:hAnsiTheme="minorHAnsi" w:cstheme="minorHAnsi"/>
                <w:bCs/>
                <w:sz w:val="22"/>
                <w:szCs w:val="22"/>
              </w:rPr>
              <w:t xml:space="preserve"> is made of particles too small to be seen</w:t>
            </w:r>
            <w:r w:rsidR="00DC6838" w:rsidRPr="00152C4E">
              <w:rPr>
                <w:rFonts w:asciiTheme="minorHAnsi" w:hAnsiTheme="minorHAnsi" w:cstheme="minorHAnsi"/>
                <w:bCs/>
                <w:sz w:val="22"/>
                <w:szCs w:val="22"/>
              </w:rPr>
              <w:t xml:space="preserve">. </w:t>
            </w:r>
            <w:r w:rsidR="0061083A" w:rsidRPr="00152C4E">
              <w:rPr>
                <w:rFonts w:asciiTheme="minorHAnsi" w:hAnsiTheme="minorHAnsi" w:cstheme="minorHAnsi"/>
                <w:b/>
                <w:strike/>
                <w:sz w:val="22"/>
                <w:szCs w:val="22"/>
              </w:rPr>
              <w:t xml:space="preserve"> </w:t>
            </w:r>
            <w:r w:rsidR="00152C4E" w:rsidRPr="00152C4E">
              <w:rPr>
                <w:rFonts w:asciiTheme="minorHAnsi" w:hAnsiTheme="minorHAnsi" w:cstheme="minorHAnsi"/>
                <w:b/>
                <w:sz w:val="22"/>
                <w:szCs w:val="22"/>
              </w:rPr>
              <w:t>[Prompt 1: 5-PS1-1, KSA1]</w:t>
            </w:r>
          </w:p>
          <w:p w14:paraId="65A171BA" w14:textId="567B2783" w:rsidR="005149CC" w:rsidRPr="00FD19FF" w:rsidRDefault="00C06107" w:rsidP="000D1732">
            <w:pPr>
              <w:numPr>
                <w:ilvl w:val="0"/>
                <w:numId w:val="14"/>
              </w:numPr>
              <w:spacing w:before="60" w:after="60"/>
              <w:rPr>
                <w:rFonts w:asciiTheme="minorHAnsi" w:hAnsiTheme="minorHAnsi" w:cstheme="minorHAnsi"/>
                <w:bCs/>
                <w:sz w:val="22"/>
                <w:szCs w:val="22"/>
              </w:rPr>
            </w:pPr>
            <w:r w:rsidRPr="00FD19FF">
              <w:rPr>
                <w:rFonts w:asciiTheme="minorHAnsi" w:hAnsiTheme="minorHAnsi" w:cstheme="minorHAnsi"/>
                <w:bCs/>
                <w:sz w:val="22"/>
                <w:szCs w:val="22"/>
              </w:rPr>
              <w:t xml:space="preserve">Students </w:t>
            </w:r>
            <w:r w:rsidR="00AF3660" w:rsidRPr="00FD19FF">
              <w:rPr>
                <w:rFonts w:asciiTheme="minorHAnsi" w:hAnsiTheme="minorHAnsi" w:cstheme="minorHAnsi"/>
                <w:bCs/>
                <w:sz w:val="22"/>
                <w:szCs w:val="22"/>
              </w:rPr>
              <w:t xml:space="preserve">support or </w:t>
            </w:r>
            <w:r w:rsidRPr="00FD19FF">
              <w:rPr>
                <w:rFonts w:asciiTheme="minorHAnsi" w:hAnsiTheme="minorHAnsi" w:cstheme="minorHAnsi"/>
                <w:bCs/>
                <w:sz w:val="22"/>
                <w:szCs w:val="22"/>
              </w:rPr>
              <w:t xml:space="preserve">refute a statement </w:t>
            </w:r>
            <w:r w:rsidR="00CF4753" w:rsidRPr="00FD19FF">
              <w:rPr>
                <w:rFonts w:asciiTheme="minorHAnsi" w:hAnsiTheme="minorHAnsi" w:cstheme="minorHAnsi"/>
                <w:bCs/>
                <w:sz w:val="22"/>
                <w:szCs w:val="22"/>
              </w:rPr>
              <w:t>compar</w:t>
            </w:r>
            <w:r w:rsidR="00152C4E">
              <w:rPr>
                <w:rFonts w:asciiTheme="minorHAnsi" w:hAnsiTheme="minorHAnsi" w:cstheme="minorHAnsi"/>
                <w:bCs/>
                <w:sz w:val="22"/>
                <w:szCs w:val="22"/>
              </w:rPr>
              <w:t>ing</w:t>
            </w:r>
            <w:r w:rsidR="00CF4753" w:rsidRPr="00FD19FF">
              <w:rPr>
                <w:rFonts w:asciiTheme="minorHAnsi" w:hAnsiTheme="minorHAnsi" w:cstheme="minorHAnsi"/>
                <w:bCs/>
                <w:sz w:val="22"/>
                <w:szCs w:val="22"/>
              </w:rPr>
              <w:t xml:space="preserve"> particle</w:t>
            </w:r>
            <w:r w:rsidR="00AF3660" w:rsidRPr="00FD19FF">
              <w:rPr>
                <w:rFonts w:asciiTheme="minorHAnsi" w:hAnsiTheme="minorHAnsi" w:cstheme="minorHAnsi"/>
                <w:bCs/>
                <w:sz w:val="22"/>
                <w:szCs w:val="22"/>
              </w:rPr>
              <w:t xml:space="preserve"> </w:t>
            </w:r>
            <w:r w:rsidR="00CF4753" w:rsidRPr="00FD19FF">
              <w:rPr>
                <w:rFonts w:asciiTheme="minorHAnsi" w:hAnsiTheme="minorHAnsi" w:cstheme="minorHAnsi"/>
                <w:bCs/>
                <w:sz w:val="22"/>
                <w:szCs w:val="22"/>
              </w:rPr>
              <w:t>arrangements of solids, liquids, and gases</w:t>
            </w:r>
            <w:r w:rsidR="00D87087" w:rsidRPr="00FD19FF">
              <w:rPr>
                <w:rFonts w:asciiTheme="minorHAnsi" w:hAnsiTheme="minorHAnsi" w:cstheme="minorHAnsi"/>
                <w:bCs/>
                <w:sz w:val="22"/>
                <w:szCs w:val="22"/>
              </w:rPr>
              <w:t xml:space="preserve"> </w:t>
            </w:r>
            <w:r w:rsidR="00AB2BCD">
              <w:rPr>
                <w:rFonts w:asciiTheme="minorHAnsi" w:hAnsiTheme="minorHAnsi" w:cstheme="minorHAnsi"/>
                <w:bCs/>
                <w:sz w:val="22"/>
                <w:szCs w:val="22"/>
              </w:rPr>
              <w:t>using</w:t>
            </w:r>
            <w:r w:rsidR="00541D6D" w:rsidRPr="00FD19FF">
              <w:rPr>
                <w:rFonts w:asciiTheme="minorHAnsi" w:hAnsiTheme="minorHAnsi" w:cstheme="minorHAnsi"/>
                <w:bCs/>
                <w:sz w:val="22"/>
                <w:szCs w:val="22"/>
              </w:rPr>
              <w:t xml:space="preserve"> evidence provided in the scenario and scientific knowledge.</w:t>
            </w:r>
            <w:r w:rsidR="00C469E2" w:rsidRPr="00FD19FF">
              <w:rPr>
                <w:rFonts w:asciiTheme="minorHAnsi" w:hAnsiTheme="minorHAnsi" w:cstheme="minorHAnsi"/>
                <w:bCs/>
                <w:sz w:val="22"/>
                <w:szCs w:val="22"/>
              </w:rPr>
              <w:t xml:space="preserve"> </w:t>
            </w:r>
            <w:r w:rsidR="0059118F" w:rsidRPr="00FD19FF">
              <w:rPr>
                <w:rFonts w:asciiTheme="minorHAnsi" w:hAnsiTheme="minorHAnsi" w:cstheme="minorHAnsi"/>
                <w:bCs/>
                <w:sz w:val="22"/>
                <w:szCs w:val="22"/>
              </w:rPr>
              <w:t>[</w:t>
            </w:r>
            <w:r w:rsidR="00C469E2" w:rsidRPr="00FD19FF">
              <w:rPr>
                <w:rFonts w:asciiTheme="minorHAnsi" w:hAnsiTheme="minorHAnsi" w:cstheme="minorHAnsi"/>
                <w:b/>
                <w:sz w:val="22"/>
                <w:szCs w:val="22"/>
              </w:rPr>
              <w:t>Prompt 1</w:t>
            </w:r>
            <w:r w:rsidR="00AB2BCD">
              <w:rPr>
                <w:rFonts w:asciiTheme="minorHAnsi" w:hAnsiTheme="minorHAnsi" w:cstheme="minorHAnsi"/>
                <w:b/>
                <w:sz w:val="22"/>
                <w:szCs w:val="22"/>
              </w:rPr>
              <w:t>,</w:t>
            </w:r>
            <w:r w:rsidR="00C469E2" w:rsidRPr="00FD19FF">
              <w:rPr>
                <w:rFonts w:asciiTheme="minorHAnsi" w:hAnsiTheme="minorHAnsi" w:cstheme="minorHAnsi"/>
                <w:b/>
                <w:sz w:val="22"/>
                <w:szCs w:val="22"/>
              </w:rPr>
              <w:t xml:space="preserve"> Part C: </w:t>
            </w:r>
            <w:r w:rsidR="001A42FB" w:rsidRPr="00FD19FF">
              <w:rPr>
                <w:rFonts w:asciiTheme="minorHAnsi" w:hAnsiTheme="minorHAnsi" w:cstheme="minorHAnsi"/>
                <w:b/>
                <w:sz w:val="22"/>
                <w:szCs w:val="22"/>
              </w:rPr>
              <w:t xml:space="preserve"> 5-PS1-</w:t>
            </w:r>
            <w:r w:rsidR="0059118F" w:rsidRPr="00FD19FF">
              <w:rPr>
                <w:rFonts w:asciiTheme="minorHAnsi" w:hAnsiTheme="minorHAnsi" w:cstheme="minorHAnsi"/>
                <w:b/>
                <w:sz w:val="22"/>
                <w:szCs w:val="22"/>
              </w:rPr>
              <w:t>1</w:t>
            </w:r>
            <w:r w:rsidR="00FF6D3B" w:rsidRPr="00FD19FF">
              <w:rPr>
                <w:rFonts w:asciiTheme="minorHAnsi" w:hAnsiTheme="minorHAnsi" w:cstheme="minorHAnsi"/>
                <w:b/>
                <w:sz w:val="22"/>
                <w:szCs w:val="22"/>
              </w:rPr>
              <w:t xml:space="preserve"> </w:t>
            </w:r>
            <w:r w:rsidR="00D341B8" w:rsidRPr="00FD19FF">
              <w:rPr>
                <w:rFonts w:asciiTheme="minorHAnsi" w:hAnsiTheme="minorHAnsi" w:cstheme="minorHAnsi"/>
                <w:b/>
                <w:sz w:val="22"/>
                <w:szCs w:val="22"/>
              </w:rPr>
              <w:t>&amp;</w:t>
            </w:r>
            <w:r w:rsidR="00FF6D3B" w:rsidRPr="00FD19FF">
              <w:rPr>
                <w:rFonts w:asciiTheme="minorHAnsi" w:hAnsiTheme="minorHAnsi" w:cstheme="minorHAnsi"/>
                <w:b/>
                <w:sz w:val="22"/>
                <w:szCs w:val="22"/>
              </w:rPr>
              <w:t xml:space="preserve"> 5-PS1-3</w:t>
            </w:r>
            <w:r w:rsidR="002544DC">
              <w:rPr>
                <w:rFonts w:asciiTheme="minorHAnsi" w:hAnsiTheme="minorHAnsi" w:cstheme="minorHAnsi"/>
                <w:b/>
                <w:sz w:val="22"/>
                <w:szCs w:val="22"/>
              </w:rPr>
              <w:t xml:space="preserve">, </w:t>
            </w:r>
            <w:r w:rsidR="0059118F" w:rsidRPr="00FD19FF">
              <w:rPr>
                <w:rFonts w:asciiTheme="minorHAnsi" w:hAnsiTheme="minorHAnsi" w:cstheme="minorHAnsi"/>
                <w:b/>
                <w:sz w:val="22"/>
                <w:szCs w:val="22"/>
              </w:rPr>
              <w:t>KSA</w:t>
            </w:r>
            <w:r w:rsidR="00D341B8" w:rsidRPr="00FD19FF">
              <w:rPr>
                <w:rFonts w:asciiTheme="minorHAnsi" w:hAnsiTheme="minorHAnsi" w:cstheme="minorHAnsi"/>
                <w:b/>
                <w:sz w:val="22"/>
                <w:szCs w:val="22"/>
              </w:rPr>
              <w:t>1</w:t>
            </w:r>
            <w:r w:rsidR="0059118F" w:rsidRPr="00FD19FF">
              <w:rPr>
                <w:rFonts w:asciiTheme="minorHAnsi" w:hAnsiTheme="minorHAnsi" w:cstheme="minorHAnsi"/>
                <w:b/>
                <w:sz w:val="22"/>
                <w:szCs w:val="22"/>
              </w:rPr>
              <w:t>]</w:t>
            </w:r>
          </w:p>
          <w:p w14:paraId="3802006C" w14:textId="6518F299" w:rsidR="00482ADB" w:rsidRPr="00FD19FF" w:rsidRDefault="00482ADB" w:rsidP="000D1732">
            <w:pPr>
              <w:numPr>
                <w:ilvl w:val="0"/>
                <w:numId w:val="14"/>
              </w:numPr>
              <w:spacing w:before="60" w:after="60"/>
              <w:rPr>
                <w:rFonts w:asciiTheme="minorHAnsi" w:hAnsiTheme="minorHAnsi" w:cstheme="minorHAnsi"/>
                <w:bCs/>
                <w:sz w:val="22"/>
                <w:szCs w:val="22"/>
              </w:rPr>
            </w:pPr>
            <w:r w:rsidRPr="00FD19FF">
              <w:rPr>
                <w:rFonts w:asciiTheme="minorHAnsi" w:hAnsiTheme="minorHAnsi" w:cstheme="minorHAnsi"/>
                <w:bCs/>
                <w:sz w:val="22"/>
                <w:szCs w:val="22"/>
              </w:rPr>
              <w:t xml:space="preserve">Students </w:t>
            </w:r>
            <w:r w:rsidR="00541D6D" w:rsidRPr="00FD19FF">
              <w:rPr>
                <w:rFonts w:asciiTheme="minorHAnsi" w:hAnsiTheme="minorHAnsi" w:cstheme="minorHAnsi"/>
                <w:bCs/>
                <w:sz w:val="22"/>
                <w:szCs w:val="22"/>
              </w:rPr>
              <w:t>determine the combinations of unknown solids with water and vinegar to design an</w:t>
            </w:r>
            <w:r w:rsidR="00D56F2A" w:rsidRPr="00FD19FF">
              <w:rPr>
                <w:rFonts w:asciiTheme="minorHAnsi" w:hAnsiTheme="minorHAnsi" w:cstheme="minorHAnsi"/>
                <w:bCs/>
                <w:sz w:val="22"/>
                <w:szCs w:val="22"/>
              </w:rPr>
              <w:t xml:space="preserve"> </w:t>
            </w:r>
            <w:r w:rsidRPr="00FD19FF">
              <w:rPr>
                <w:rFonts w:asciiTheme="minorHAnsi" w:hAnsiTheme="minorHAnsi" w:cstheme="minorHAnsi"/>
                <w:bCs/>
                <w:sz w:val="22"/>
                <w:szCs w:val="22"/>
              </w:rPr>
              <w:t xml:space="preserve">investigation plan </w:t>
            </w:r>
            <w:r w:rsidR="008D3E55" w:rsidRPr="00FD19FF">
              <w:rPr>
                <w:rFonts w:asciiTheme="minorHAnsi" w:hAnsiTheme="minorHAnsi" w:cstheme="minorHAnsi"/>
                <w:bCs/>
                <w:sz w:val="22"/>
                <w:szCs w:val="22"/>
              </w:rPr>
              <w:t>to</w:t>
            </w:r>
            <w:r w:rsidRPr="00FD19FF">
              <w:rPr>
                <w:rFonts w:asciiTheme="minorHAnsi" w:hAnsiTheme="minorHAnsi" w:cstheme="minorHAnsi"/>
                <w:bCs/>
                <w:sz w:val="22"/>
                <w:szCs w:val="22"/>
              </w:rPr>
              <w:t xml:space="preserve"> identify</w:t>
            </w:r>
            <w:r w:rsidR="00541D6D" w:rsidRPr="00FD19FF">
              <w:rPr>
                <w:rFonts w:asciiTheme="minorHAnsi" w:hAnsiTheme="minorHAnsi" w:cstheme="minorHAnsi"/>
                <w:bCs/>
                <w:sz w:val="22"/>
                <w:szCs w:val="22"/>
              </w:rPr>
              <w:t xml:space="preserve"> </w:t>
            </w:r>
            <w:r w:rsidR="00D341B8" w:rsidRPr="00FD19FF">
              <w:rPr>
                <w:rFonts w:asciiTheme="minorHAnsi" w:hAnsiTheme="minorHAnsi" w:cstheme="minorHAnsi"/>
                <w:bCs/>
                <w:sz w:val="22"/>
                <w:szCs w:val="22"/>
              </w:rPr>
              <w:t>unknown</w:t>
            </w:r>
            <w:r w:rsidRPr="00FD19FF">
              <w:rPr>
                <w:rFonts w:asciiTheme="minorHAnsi" w:hAnsiTheme="minorHAnsi" w:cstheme="minorHAnsi"/>
                <w:bCs/>
                <w:sz w:val="22"/>
                <w:szCs w:val="22"/>
              </w:rPr>
              <w:t xml:space="preserve"> materials. </w:t>
            </w:r>
            <w:r w:rsidRPr="00FD19FF">
              <w:rPr>
                <w:rFonts w:asciiTheme="minorHAnsi" w:hAnsiTheme="minorHAnsi" w:cstheme="minorHAnsi"/>
                <w:b/>
                <w:sz w:val="22"/>
                <w:szCs w:val="22"/>
              </w:rPr>
              <w:t>[</w:t>
            </w:r>
            <w:r w:rsidR="00A176CB" w:rsidRPr="00FD19FF">
              <w:rPr>
                <w:rFonts w:asciiTheme="minorHAnsi" w:hAnsiTheme="minorHAnsi" w:cstheme="minorHAnsi"/>
                <w:b/>
                <w:sz w:val="22"/>
                <w:szCs w:val="22"/>
              </w:rPr>
              <w:t xml:space="preserve">Prompt 2: </w:t>
            </w:r>
            <w:r w:rsidR="00D341B8" w:rsidRPr="00FD19FF">
              <w:rPr>
                <w:rFonts w:asciiTheme="minorHAnsi" w:hAnsiTheme="minorHAnsi" w:cstheme="minorHAnsi"/>
                <w:b/>
                <w:sz w:val="22"/>
                <w:szCs w:val="22"/>
              </w:rPr>
              <w:t>5-PS1-3 &amp; 5-PS1-4</w:t>
            </w:r>
            <w:r w:rsidR="002544DC">
              <w:rPr>
                <w:rFonts w:asciiTheme="minorHAnsi" w:hAnsiTheme="minorHAnsi" w:cstheme="minorHAnsi"/>
                <w:b/>
                <w:sz w:val="22"/>
                <w:szCs w:val="22"/>
              </w:rPr>
              <w:t xml:space="preserve">, </w:t>
            </w:r>
            <w:r w:rsidR="00D341B8" w:rsidRPr="00FD19FF">
              <w:rPr>
                <w:rFonts w:asciiTheme="minorHAnsi" w:hAnsiTheme="minorHAnsi" w:cstheme="minorHAnsi"/>
                <w:b/>
                <w:sz w:val="22"/>
                <w:szCs w:val="22"/>
              </w:rPr>
              <w:t>KSA 1</w:t>
            </w:r>
            <w:r w:rsidRPr="00FD19FF">
              <w:rPr>
                <w:rFonts w:asciiTheme="minorHAnsi" w:hAnsiTheme="minorHAnsi" w:cstheme="minorHAnsi"/>
                <w:b/>
                <w:sz w:val="22"/>
                <w:szCs w:val="22"/>
              </w:rPr>
              <w:t>]</w:t>
            </w:r>
          </w:p>
          <w:p w14:paraId="38F1BFB2" w14:textId="4358242D" w:rsidR="00915549" w:rsidRPr="00FD19FF" w:rsidRDefault="0098051A" w:rsidP="000D1732">
            <w:pPr>
              <w:numPr>
                <w:ilvl w:val="0"/>
                <w:numId w:val="14"/>
              </w:numPr>
              <w:spacing w:before="60" w:after="60"/>
              <w:rPr>
                <w:rFonts w:asciiTheme="minorHAnsi" w:hAnsiTheme="minorHAnsi" w:cstheme="minorHAnsi"/>
                <w:b/>
                <w:sz w:val="22"/>
                <w:szCs w:val="22"/>
              </w:rPr>
            </w:pPr>
            <w:r w:rsidRPr="00FD19FF">
              <w:rPr>
                <w:rFonts w:asciiTheme="minorHAnsi" w:hAnsiTheme="minorHAnsi" w:cstheme="minorHAnsi"/>
                <w:bCs/>
                <w:sz w:val="22"/>
                <w:szCs w:val="22"/>
              </w:rPr>
              <w:t xml:space="preserve">Students </w:t>
            </w:r>
            <w:r w:rsidR="007B44FF" w:rsidRPr="00FD19FF">
              <w:rPr>
                <w:rFonts w:asciiTheme="minorHAnsi" w:hAnsiTheme="minorHAnsi" w:cstheme="minorHAnsi"/>
                <w:bCs/>
                <w:sz w:val="22"/>
                <w:szCs w:val="22"/>
              </w:rPr>
              <w:t xml:space="preserve">describe the procedure of an investigation </w:t>
            </w:r>
            <w:r w:rsidR="00534D73" w:rsidRPr="00FD19FF">
              <w:rPr>
                <w:rFonts w:asciiTheme="minorHAnsi" w:hAnsiTheme="minorHAnsi" w:cstheme="minorHAnsi"/>
                <w:bCs/>
                <w:sz w:val="22"/>
                <w:szCs w:val="22"/>
              </w:rPr>
              <w:t>to</w:t>
            </w:r>
            <w:r w:rsidR="007B44FF" w:rsidRPr="00FD19FF">
              <w:rPr>
                <w:rFonts w:asciiTheme="minorHAnsi" w:hAnsiTheme="minorHAnsi" w:cstheme="minorHAnsi"/>
                <w:bCs/>
                <w:sz w:val="22"/>
                <w:szCs w:val="22"/>
              </w:rPr>
              <w:t xml:space="preserve"> </w:t>
            </w:r>
            <w:r w:rsidRPr="00FD19FF">
              <w:rPr>
                <w:rFonts w:asciiTheme="minorHAnsi" w:hAnsiTheme="minorHAnsi" w:cstheme="minorHAnsi"/>
                <w:bCs/>
                <w:sz w:val="22"/>
                <w:szCs w:val="22"/>
              </w:rPr>
              <w:t xml:space="preserve">identify a substance based on </w:t>
            </w:r>
            <w:r w:rsidR="004C37AB" w:rsidRPr="00FD19FF">
              <w:rPr>
                <w:rFonts w:asciiTheme="minorHAnsi" w:hAnsiTheme="minorHAnsi" w:cstheme="minorHAnsi"/>
                <w:bCs/>
                <w:sz w:val="22"/>
                <w:szCs w:val="22"/>
              </w:rPr>
              <w:t xml:space="preserve">expected </w:t>
            </w:r>
            <w:r w:rsidRPr="00FD19FF">
              <w:rPr>
                <w:rFonts w:asciiTheme="minorHAnsi" w:hAnsiTheme="minorHAnsi" w:cstheme="minorHAnsi"/>
                <w:bCs/>
                <w:sz w:val="22"/>
                <w:szCs w:val="22"/>
              </w:rPr>
              <w:t>observations</w:t>
            </w:r>
            <w:r w:rsidR="007B44FF" w:rsidRPr="00FD19FF">
              <w:rPr>
                <w:rFonts w:asciiTheme="minorHAnsi" w:hAnsiTheme="minorHAnsi" w:cstheme="minorHAnsi"/>
                <w:bCs/>
                <w:sz w:val="22"/>
                <w:szCs w:val="22"/>
              </w:rPr>
              <w:t>.</w:t>
            </w:r>
            <w:r w:rsidRPr="00FD19FF">
              <w:rPr>
                <w:rFonts w:asciiTheme="minorHAnsi" w:hAnsiTheme="minorHAnsi" w:cstheme="minorHAnsi"/>
                <w:bCs/>
                <w:sz w:val="22"/>
                <w:szCs w:val="22"/>
              </w:rPr>
              <w:t xml:space="preserve"> </w:t>
            </w:r>
            <w:r w:rsidRPr="00FD19FF">
              <w:rPr>
                <w:rFonts w:asciiTheme="minorHAnsi" w:hAnsiTheme="minorHAnsi" w:cstheme="minorHAnsi"/>
                <w:b/>
                <w:sz w:val="22"/>
                <w:szCs w:val="22"/>
              </w:rPr>
              <w:t>[</w:t>
            </w:r>
            <w:r w:rsidR="00A176CB" w:rsidRPr="00FD19FF">
              <w:rPr>
                <w:rFonts w:asciiTheme="minorHAnsi" w:hAnsiTheme="minorHAnsi" w:cstheme="minorHAnsi"/>
                <w:b/>
                <w:sz w:val="22"/>
                <w:szCs w:val="22"/>
              </w:rPr>
              <w:t xml:space="preserve">Prompt 3: </w:t>
            </w:r>
            <w:r w:rsidRPr="00FD19FF">
              <w:rPr>
                <w:rFonts w:asciiTheme="minorHAnsi" w:hAnsiTheme="minorHAnsi" w:cstheme="minorHAnsi"/>
                <w:b/>
                <w:sz w:val="22"/>
                <w:szCs w:val="22"/>
              </w:rPr>
              <w:t>5-PS1-3, KSA</w:t>
            </w:r>
            <w:r w:rsidR="006A4F69" w:rsidRPr="00FD19FF">
              <w:rPr>
                <w:rFonts w:asciiTheme="minorHAnsi" w:hAnsiTheme="minorHAnsi" w:cstheme="minorHAnsi"/>
                <w:b/>
                <w:sz w:val="22"/>
                <w:szCs w:val="22"/>
              </w:rPr>
              <w:t>2</w:t>
            </w:r>
            <w:r w:rsidRPr="00FD19FF">
              <w:rPr>
                <w:rFonts w:asciiTheme="minorHAnsi" w:hAnsiTheme="minorHAnsi" w:cstheme="minorHAnsi"/>
                <w:b/>
                <w:sz w:val="22"/>
                <w:szCs w:val="22"/>
              </w:rPr>
              <w:t>]</w:t>
            </w:r>
          </w:p>
        </w:tc>
      </w:tr>
      <w:tr w:rsidR="005D4DF5" w:rsidRPr="007B3CF0" w14:paraId="32044020" w14:textId="77777777" w:rsidTr="00497B2B">
        <w:trPr>
          <w:trHeight w:val="446"/>
          <w:jc w:val="center"/>
        </w:trPr>
        <w:tc>
          <w:tcPr>
            <w:tcW w:w="13320" w:type="dxa"/>
            <w:gridSpan w:val="4"/>
            <w:shd w:val="clear" w:color="auto" w:fill="F2F2F2" w:themeFill="background1" w:themeFillShade="F2"/>
            <w:vAlign w:val="center"/>
          </w:tcPr>
          <w:p w14:paraId="1531C94D" w14:textId="52082912" w:rsidR="005D4DF5" w:rsidRPr="00714FD8" w:rsidRDefault="005D4DF5" w:rsidP="000D1732">
            <w:pPr>
              <w:spacing w:before="60" w:after="60"/>
              <w:rPr>
                <w:rFonts w:asciiTheme="minorHAnsi" w:hAnsiTheme="minorHAnsi" w:cstheme="minorHAnsi"/>
                <w:bCs/>
                <w:sz w:val="24"/>
                <w:szCs w:val="24"/>
              </w:rPr>
            </w:pPr>
            <w:r w:rsidRPr="00714FD8">
              <w:rPr>
                <w:rFonts w:asciiTheme="minorHAnsi" w:hAnsiTheme="minorHAnsi" w:cstheme="minorHAnsi"/>
                <w:b/>
                <w:bCs/>
                <w:sz w:val="24"/>
                <w:szCs w:val="24"/>
              </w:rPr>
              <w:t xml:space="preserve">Targeted PE-related KSAs  </w:t>
            </w:r>
          </w:p>
        </w:tc>
      </w:tr>
      <w:tr w:rsidR="007B3CF0" w:rsidRPr="007B3CF0" w14:paraId="30E850C4" w14:textId="77777777" w:rsidTr="00497B2B">
        <w:trPr>
          <w:jc w:val="center"/>
        </w:trPr>
        <w:tc>
          <w:tcPr>
            <w:tcW w:w="13320" w:type="dxa"/>
            <w:gridSpan w:val="4"/>
          </w:tcPr>
          <w:p w14:paraId="5136A00C" w14:textId="77777777" w:rsidR="00A97532" w:rsidRDefault="004402E4" w:rsidP="000D1732">
            <w:pPr>
              <w:spacing w:before="60" w:after="60"/>
              <w:rPr>
                <w:rFonts w:asciiTheme="minorHAnsi" w:hAnsiTheme="minorHAnsi" w:cstheme="minorHAnsi"/>
                <w:sz w:val="22"/>
                <w:szCs w:val="22"/>
              </w:rPr>
            </w:pPr>
            <w:r w:rsidRPr="0059118F">
              <w:rPr>
                <w:rFonts w:asciiTheme="minorHAnsi" w:hAnsiTheme="minorHAnsi" w:cstheme="minorHAnsi"/>
                <w:b/>
                <w:sz w:val="22"/>
                <w:szCs w:val="22"/>
              </w:rPr>
              <w:t xml:space="preserve">5-PS1-1 </w:t>
            </w:r>
            <w:r w:rsidR="006D2813" w:rsidRPr="0059118F">
              <w:rPr>
                <w:rFonts w:asciiTheme="minorHAnsi" w:hAnsiTheme="minorHAnsi" w:cstheme="minorHAnsi"/>
                <w:b/>
                <w:sz w:val="22"/>
                <w:szCs w:val="22"/>
              </w:rPr>
              <w:t xml:space="preserve">KSA1: </w:t>
            </w:r>
            <w:r w:rsidR="006D2813" w:rsidRPr="0059118F">
              <w:rPr>
                <w:rFonts w:asciiTheme="minorHAnsi" w:hAnsiTheme="minorHAnsi" w:cstheme="minorHAnsi"/>
                <w:sz w:val="22"/>
                <w:szCs w:val="22"/>
              </w:rPr>
              <w:t xml:space="preserve">Develop a model to describe </w:t>
            </w:r>
            <w:r w:rsidR="00FF6D3B">
              <w:rPr>
                <w:rFonts w:asciiTheme="minorHAnsi" w:hAnsiTheme="minorHAnsi" w:cstheme="minorHAnsi"/>
                <w:sz w:val="22"/>
                <w:szCs w:val="22"/>
              </w:rPr>
              <w:t xml:space="preserve">that </w:t>
            </w:r>
            <w:r w:rsidR="006D2813" w:rsidRPr="0059118F">
              <w:rPr>
                <w:rFonts w:asciiTheme="minorHAnsi" w:hAnsiTheme="minorHAnsi" w:cstheme="minorHAnsi"/>
                <w:sz w:val="22"/>
                <w:szCs w:val="22"/>
              </w:rPr>
              <w:t>matter</w:t>
            </w:r>
            <w:r w:rsidR="00FF6D3B">
              <w:rPr>
                <w:rFonts w:asciiTheme="minorHAnsi" w:hAnsiTheme="minorHAnsi" w:cstheme="minorHAnsi"/>
                <w:sz w:val="22"/>
                <w:szCs w:val="22"/>
              </w:rPr>
              <w:t xml:space="preserve"> is made up of particles</w:t>
            </w:r>
            <w:r w:rsidR="006D2813" w:rsidRPr="0059118F">
              <w:rPr>
                <w:rFonts w:asciiTheme="minorHAnsi" w:hAnsiTheme="minorHAnsi" w:cstheme="minorHAnsi"/>
                <w:sz w:val="22"/>
                <w:szCs w:val="22"/>
              </w:rPr>
              <w:t>.</w:t>
            </w:r>
          </w:p>
          <w:p w14:paraId="505A3D23" w14:textId="3768F974" w:rsidR="00FE5303" w:rsidRPr="00534D73" w:rsidRDefault="0088740E" w:rsidP="000D1732">
            <w:pPr>
              <w:spacing w:before="60" w:after="60"/>
              <w:rPr>
                <w:rFonts w:asciiTheme="minorHAnsi" w:hAnsiTheme="minorHAnsi" w:cstheme="minorHAnsi"/>
                <w:bCs/>
                <w:sz w:val="22"/>
                <w:szCs w:val="22"/>
              </w:rPr>
            </w:pPr>
            <w:r w:rsidRPr="00096890">
              <w:rPr>
                <w:rFonts w:asciiTheme="minorHAnsi" w:hAnsiTheme="minorHAnsi" w:cstheme="minorHAnsi"/>
                <w:b/>
                <w:bCs/>
                <w:sz w:val="22"/>
                <w:szCs w:val="22"/>
              </w:rPr>
              <w:t xml:space="preserve">5-PS1-3 </w:t>
            </w:r>
            <w:r w:rsidR="006D2813" w:rsidRPr="00096890">
              <w:rPr>
                <w:rFonts w:asciiTheme="minorHAnsi" w:hAnsiTheme="minorHAnsi" w:cstheme="minorHAnsi"/>
                <w:b/>
                <w:sz w:val="22"/>
                <w:szCs w:val="22"/>
              </w:rPr>
              <w:t>KSA</w:t>
            </w:r>
            <w:r w:rsidR="009544E9" w:rsidRPr="00096890">
              <w:rPr>
                <w:rFonts w:asciiTheme="minorHAnsi" w:hAnsiTheme="minorHAnsi" w:cstheme="minorHAnsi"/>
                <w:b/>
                <w:sz w:val="22"/>
                <w:szCs w:val="22"/>
              </w:rPr>
              <w:t>2</w:t>
            </w:r>
            <w:r w:rsidR="006D2813" w:rsidRPr="00096890">
              <w:rPr>
                <w:rFonts w:asciiTheme="minorHAnsi" w:hAnsiTheme="minorHAnsi" w:cstheme="minorHAnsi"/>
                <w:b/>
                <w:sz w:val="22"/>
                <w:szCs w:val="22"/>
              </w:rPr>
              <w:t xml:space="preserve">: </w:t>
            </w:r>
            <w:r w:rsidR="006D2813" w:rsidRPr="00096890">
              <w:rPr>
                <w:rFonts w:asciiTheme="minorHAnsi" w:hAnsiTheme="minorHAnsi" w:cstheme="minorHAnsi"/>
                <w:bCs/>
                <w:sz w:val="22"/>
                <w:szCs w:val="22"/>
              </w:rPr>
              <w:t>Use observations and measurements as evidence to explain the identification of a material.</w:t>
            </w:r>
          </w:p>
        </w:tc>
      </w:tr>
      <w:tr w:rsidR="00D87CE5" w:rsidRPr="007B3CF0" w14:paraId="5541B7C5" w14:textId="77777777" w:rsidTr="00497B2B">
        <w:trPr>
          <w:trHeight w:val="446"/>
          <w:jc w:val="center"/>
        </w:trPr>
        <w:tc>
          <w:tcPr>
            <w:tcW w:w="13320" w:type="dxa"/>
            <w:gridSpan w:val="4"/>
            <w:shd w:val="clear" w:color="auto" w:fill="F2F2F2" w:themeFill="background1" w:themeFillShade="F2"/>
            <w:vAlign w:val="center"/>
          </w:tcPr>
          <w:p w14:paraId="5C056006" w14:textId="6A07D71F" w:rsidR="00D87CE5" w:rsidRPr="00714FD8" w:rsidRDefault="00D87CE5" w:rsidP="000D1732">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Cross</w:t>
            </w:r>
            <w:r w:rsidR="0021542C">
              <w:rPr>
                <w:rFonts w:asciiTheme="minorHAnsi" w:hAnsiTheme="minorHAnsi" w:cstheme="minorHAnsi"/>
                <w:b/>
                <w:bCs/>
                <w:sz w:val="24"/>
                <w:szCs w:val="24"/>
              </w:rPr>
              <w:t>-</w:t>
            </w:r>
            <w:r w:rsidR="00ED5DD4">
              <w:rPr>
                <w:rFonts w:asciiTheme="minorHAnsi" w:hAnsiTheme="minorHAnsi" w:cstheme="minorHAnsi"/>
                <w:b/>
                <w:bCs/>
                <w:sz w:val="24"/>
                <w:szCs w:val="24"/>
              </w:rPr>
              <w:t>performance Expectations</w:t>
            </w:r>
            <w:r w:rsidRPr="00714FD8">
              <w:rPr>
                <w:rFonts w:asciiTheme="minorHAnsi" w:hAnsiTheme="minorHAnsi" w:cstheme="minorHAnsi"/>
                <w:b/>
                <w:bCs/>
                <w:sz w:val="24"/>
                <w:szCs w:val="24"/>
              </w:rPr>
              <w:t xml:space="preserve"> Related KSAs to Target</w:t>
            </w:r>
          </w:p>
        </w:tc>
      </w:tr>
      <w:tr w:rsidR="006D2813" w:rsidRPr="007B3CF0" w14:paraId="14895930" w14:textId="77777777" w:rsidTr="00497B2B">
        <w:trPr>
          <w:jc w:val="center"/>
        </w:trPr>
        <w:tc>
          <w:tcPr>
            <w:tcW w:w="13320" w:type="dxa"/>
            <w:gridSpan w:val="4"/>
          </w:tcPr>
          <w:p w14:paraId="0031BB78" w14:textId="3E5D2F8C" w:rsidR="00D341B8" w:rsidRPr="00D75B0D" w:rsidRDefault="00D341B8" w:rsidP="000D1732">
            <w:pPr>
              <w:spacing w:before="60" w:after="60"/>
              <w:rPr>
                <w:rFonts w:asciiTheme="minorHAnsi" w:hAnsiTheme="minorHAnsi" w:cstheme="minorHAnsi"/>
                <w:bCs/>
                <w:sz w:val="22"/>
                <w:szCs w:val="22"/>
              </w:rPr>
            </w:pPr>
            <w:r>
              <w:rPr>
                <w:rFonts w:asciiTheme="minorHAnsi" w:hAnsiTheme="minorHAnsi" w:cstheme="minorHAnsi"/>
                <w:b/>
                <w:sz w:val="22"/>
                <w:szCs w:val="22"/>
              </w:rPr>
              <w:t xml:space="preserve">5-PS1-1 &amp; 5-PS1-3: KSA1 </w:t>
            </w:r>
            <w:r>
              <w:rPr>
                <w:rFonts w:asciiTheme="minorHAnsi" w:hAnsiTheme="minorHAnsi" w:cstheme="minorHAnsi"/>
                <w:bCs/>
                <w:sz w:val="22"/>
                <w:szCs w:val="22"/>
              </w:rPr>
              <w:t xml:space="preserve">Use observations of matter to describe the particle arrangement of solids, liquids, and gases. </w:t>
            </w:r>
          </w:p>
          <w:p w14:paraId="1A1AE329" w14:textId="390B0764" w:rsidR="00162C6C" w:rsidRPr="00162C6C" w:rsidRDefault="00162C6C" w:rsidP="000D1732">
            <w:pPr>
              <w:spacing w:before="60" w:after="60"/>
              <w:rPr>
                <w:rFonts w:asciiTheme="minorHAnsi" w:hAnsiTheme="minorHAnsi" w:cstheme="minorHAnsi"/>
                <w:bCs/>
                <w:color w:val="7030A0"/>
                <w:sz w:val="22"/>
                <w:szCs w:val="22"/>
              </w:rPr>
            </w:pPr>
            <w:r w:rsidRPr="00096890">
              <w:rPr>
                <w:rFonts w:asciiTheme="minorHAnsi" w:hAnsiTheme="minorHAnsi" w:cstheme="minorHAnsi"/>
                <w:b/>
                <w:sz w:val="22"/>
                <w:szCs w:val="22"/>
              </w:rPr>
              <w:t>5-PS1-</w:t>
            </w:r>
            <w:r>
              <w:rPr>
                <w:rFonts w:asciiTheme="minorHAnsi" w:hAnsiTheme="minorHAnsi" w:cstheme="minorHAnsi"/>
                <w:b/>
                <w:sz w:val="22"/>
                <w:szCs w:val="22"/>
              </w:rPr>
              <w:t>3</w:t>
            </w:r>
            <w:r w:rsidRPr="00096890">
              <w:rPr>
                <w:rFonts w:asciiTheme="minorHAnsi" w:hAnsiTheme="minorHAnsi" w:cstheme="minorHAnsi"/>
                <w:b/>
                <w:sz w:val="22"/>
                <w:szCs w:val="22"/>
              </w:rPr>
              <w:t xml:space="preserve"> &amp; 5-PS1-4, KSA </w:t>
            </w:r>
            <w:r w:rsidR="001A3EF1">
              <w:rPr>
                <w:rFonts w:asciiTheme="minorHAnsi" w:hAnsiTheme="minorHAnsi" w:cstheme="minorHAnsi"/>
                <w:b/>
                <w:sz w:val="22"/>
                <w:szCs w:val="22"/>
              </w:rPr>
              <w:t>1</w:t>
            </w:r>
            <w:r>
              <w:rPr>
                <w:rFonts w:asciiTheme="minorHAnsi" w:hAnsiTheme="minorHAnsi" w:cstheme="minorHAnsi"/>
                <w:b/>
                <w:sz w:val="22"/>
                <w:szCs w:val="22"/>
              </w:rPr>
              <w:t xml:space="preserve"> </w:t>
            </w:r>
            <w:r w:rsidR="001A3EF1">
              <w:rPr>
                <w:rFonts w:asciiTheme="minorHAnsi" w:hAnsiTheme="minorHAnsi" w:cstheme="minorHAnsi"/>
                <w:bCs/>
                <w:sz w:val="22"/>
                <w:szCs w:val="22"/>
              </w:rPr>
              <w:t xml:space="preserve">Describe a procedure as part of an investigation necessary </w:t>
            </w:r>
            <w:r>
              <w:rPr>
                <w:rFonts w:asciiTheme="minorHAnsi" w:hAnsiTheme="minorHAnsi" w:cstheme="minorHAnsi"/>
                <w:bCs/>
                <w:sz w:val="22"/>
                <w:szCs w:val="22"/>
              </w:rPr>
              <w:t>to identify materials.</w:t>
            </w:r>
          </w:p>
        </w:tc>
      </w:tr>
      <w:tr w:rsidR="007B3CF0" w:rsidRPr="007B3CF0" w14:paraId="0A9CBD8A" w14:textId="77777777" w:rsidTr="00497B2B">
        <w:trPr>
          <w:trHeight w:val="446"/>
          <w:jc w:val="center"/>
        </w:trPr>
        <w:tc>
          <w:tcPr>
            <w:tcW w:w="13320" w:type="dxa"/>
            <w:gridSpan w:val="4"/>
            <w:shd w:val="clear" w:color="auto" w:fill="F2F2F2" w:themeFill="background1" w:themeFillShade="F2"/>
            <w:vAlign w:val="center"/>
          </w:tcPr>
          <w:p w14:paraId="0B7B0C8A" w14:textId="08860610" w:rsidR="007B3CF0" w:rsidRPr="00714FD8" w:rsidRDefault="007B3CF0" w:rsidP="000D1732">
            <w:pPr>
              <w:spacing w:before="60" w:after="60"/>
              <w:rPr>
                <w:rFonts w:ascii="Calibri" w:hAnsi="Calibri" w:cs="Calibri"/>
                <w:b/>
                <w:bCs/>
                <w:sz w:val="24"/>
                <w:szCs w:val="24"/>
              </w:rPr>
            </w:pPr>
            <w:r w:rsidRPr="00714FD8">
              <w:rPr>
                <w:rFonts w:ascii="Calibri" w:hAnsi="Calibri" w:cs="Calibri"/>
                <w:b/>
                <w:bCs/>
                <w:sz w:val="24"/>
                <w:szCs w:val="24"/>
              </w:rPr>
              <w:t>Student Demonstration</w:t>
            </w:r>
            <w:r w:rsidR="009D6C1F" w:rsidRPr="00714FD8">
              <w:rPr>
                <w:rFonts w:ascii="Calibri" w:hAnsi="Calibri" w:cs="Calibri"/>
                <w:b/>
                <w:bCs/>
                <w:sz w:val="24"/>
                <w:szCs w:val="24"/>
              </w:rPr>
              <w:t>s</w:t>
            </w:r>
            <w:r w:rsidRPr="00714FD8">
              <w:rPr>
                <w:rFonts w:ascii="Calibri" w:hAnsi="Calibri" w:cs="Calibri"/>
                <w:b/>
                <w:bCs/>
                <w:sz w:val="24"/>
                <w:szCs w:val="24"/>
              </w:rPr>
              <w:t xml:space="preserve"> of Learning</w:t>
            </w:r>
            <w:r w:rsidR="000A036B" w:rsidRPr="00714FD8">
              <w:rPr>
                <w:rFonts w:ascii="Calibri" w:hAnsi="Calibri" w:cs="Calibri"/>
                <w:b/>
                <w:bCs/>
                <w:sz w:val="24"/>
                <w:szCs w:val="24"/>
              </w:rPr>
              <w:t xml:space="preserve"> </w:t>
            </w:r>
          </w:p>
        </w:tc>
      </w:tr>
      <w:tr w:rsidR="009D6C1F" w:rsidRPr="007B3CF0" w14:paraId="6C5DB039" w14:textId="77777777" w:rsidTr="00497B2B">
        <w:trPr>
          <w:jc w:val="center"/>
        </w:trPr>
        <w:tc>
          <w:tcPr>
            <w:tcW w:w="13320" w:type="dxa"/>
            <w:gridSpan w:val="4"/>
          </w:tcPr>
          <w:p w14:paraId="11084823" w14:textId="09A962B9" w:rsidR="00263B57" w:rsidRPr="00055263" w:rsidRDefault="07B33794" w:rsidP="000D1732">
            <w:pPr>
              <w:pStyle w:val="ListParagraph"/>
              <w:numPr>
                <w:ilvl w:val="0"/>
                <w:numId w:val="33"/>
              </w:numPr>
              <w:spacing w:before="60" w:after="60"/>
              <w:contextualSpacing w:val="0"/>
              <w:rPr>
                <w:rFonts w:ascii="Calibri" w:hAnsi="Calibri" w:cs="Calibri"/>
                <w:sz w:val="22"/>
                <w:szCs w:val="22"/>
              </w:rPr>
            </w:pPr>
            <w:r w:rsidRPr="07B33794">
              <w:rPr>
                <w:rFonts w:ascii="Calibri" w:hAnsi="Calibri" w:cs="Calibri"/>
                <w:sz w:val="22"/>
                <w:szCs w:val="22"/>
              </w:rPr>
              <w:t>Model accurately represents the observable phenomena</w:t>
            </w:r>
            <w:r w:rsidR="00497B2B">
              <w:rPr>
                <w:rFonts w:ascii="Calibri" w:hAnsi="Calibri" w:cs="Calibri"/>
                <w:sz w:val="22"/>
                <w:szCs w:val="22"/>
              </w:rPr>
              <w:t>.</w:t>
            </w:r>
          </w:p>
          <w:p w14:paraId="05C42AAE" w14:textId="0F4AAB1F" w:rsidR="00263B57" w:rsidRPr="00055263" w:rsidRDefault="07B33794" w:rsidP="000D1732">
            <w:pPr>
              <w:pStyle w:val="ListParagraph"/>
              <w:numPr>
                <w:ilvl w:val="0"/>
                <w:numId w:val="33"/>
              </w:numPr>
              <w:spacing w:before="60" w:after="60"/>
              <w:contextualSpacing w:val="0"/>
              <w:rPr>
                <w:rFonts w:ascii="Calibri" w:hAnsi="Calibri" w:cs="Calibri"/>
                <w:sz w:val="22"/>
                <w:szCs w:val="22"/>
              </w:rPr>
            </w:pPr>
            <w:r w:rsidRPr="07B33794">
              <w:rPr>
                <w:rFonts w:ascii="Calibri" w:hAnsi="Calibri" w:cs="Calibri"/>
                <w:sz w:val="22"/>
                <w:szCs w:val="22"/>
              </w:rPr>
              <w:t>Develop</w:t>
            </w:r>
            <w:r w:rsidR="009F087D">
              <w:rPr>
                <w:rFonts w:ascii="Calibri" w:hAnsi="Calibri" w:cs="Calibri"/>
                <w:sz w:val="22"/>
                <w:szCs w:val="22"/>
              </w:rPr>
              <w:t>s</w:t>
            </w:r>
            <w:r w:rsidRPr="07B33794">
              <w:rPr>
                <w:rFonts w:ascii="Calibri" w:hAnsi="Calibri" w:cs="Calibri"/>
                <w:sz w:val="22"/>
                <w:szCs w:val="22"/>
              </w:rPr>
              <w:t xml:space="preserve"> a model </w:t>
            </w:r>
            <w:r w:rsidR="009F087D">
              <w:rPr>
                <w:rFonts w:ascii="Calibri" w:hAnsi="Calibri" w:cs="Calibri"/>
                <w:sz w:val="22"/>
                <w:szCs w:val="22"/>
              </w:rPr>
              <w:t>t</w:t>
            </w:r>
            <w:r w:rsidR="001E5F47">
              <w:rPr>
                <w:rFonts w:ascii="Calibri" w:hAnsi="Calibri" w:cs="Calibri"/>
                <w:sz w:val="22"/>
                <w:szCs w:val="22"/>
              </w:rPr>
              <w:t>o</w:t>
            </w:r>
            <w:r w:rsidRPr="07B33794">
              <w:rPr>
                <w:rFonts w:ascii="Calibri" w:hAnsi="Calibri" w:cs="Calibri"/>
                <w:sz w:val="22"/>
                <w:szCs w:val="22"/>
              </w:rPr>
              <w:t xml:space="preserve"> describe that even if matter cannot be seen, it still exists as small particles that can be detected</w:t>
            </w:r>
            <w:r w:rsidR="00497B2B">
              <w:rPr>
                <w:rFonts w:ascii="Calibri" w:hAnsi="Calibri" w:cs="Calibri"/>
                <w:sz w:val="22"/>
                <w:szCs w:val="22"/>
              </w:rPr>
              <w:t>.</w:t>
            </w:r>
          </w:p>
          <w:p w14:paraId="68354A4A" w14:textId="379847B8" w:rsidR="00263B57" w:rsidRPr="00055263" w:rsidRDefault="00263B57" w:rsidP="000D1732">
            <w:pPr>
              <w:pStyle w:val="ListParagraph"/>
              <w:numPr>
                <w:ilvl w:val="0"/>
                <w:numId w:val="33"/>
              </w:numPr>
              <w:spacing w:before="60" w:after="60"/>
              <w:contextualSpacing w:val="0"/>
              <w:rPr>
                <w:rFonts w:ascii="Calibri" w:hAnsi="Calibri" w:cs="Calibri"/>
                <w:sz w:val="22"/>
                <w:szCs w:val="22"/>
              </w:rPr>
            </w:pPr>
            <w:r w:rsidRPr="00055263">
              <w:rPr>
                <w:rFonts w:ascii="Calibri" w:hAnsi="Calibri" w:cs="Calibri"/>
                <w:sz w:val="22"/>
                <w:szCs w:val="22"/>
              </w:rPr>
              <w:t>Model</w:t>
            </w:r>
            <w:r w:rsidR="00497B2B">
              <w:rPr>
                <w:rFonts w:ascii="Calibri" w:hAnsi="Calibri" w:cs="Calibri"/>
                <w:sz w:val="22"/>
                <w:szCs w:val="22"/>
              </w:rPr>
              <w:t>s</w:t>
            </w:r>
            <w:r w:rsidRPr="00055263">
              <w:rPr>
                <w:rFonts w:ascii="Calibri" w:hAnsi="Calibri" w:cs="Calibri"/>
                <w:sz w:val="22"/>
                <w:szCs w:val="22"/>
              </w:rPr>
              <w:t xml:space="preserve"> and response</w:t>
            </w:r>
            <w:r w:rsidR="00497B2B">
              <w:rPr>
                <w:rFonts w:ascii="Calibri" w:hAnsi="Calibri" w:cs="Calibri"/>
                <w:sz w:val="22"/>
                <w:szCs w:val="22"/>
              </w:rPr>
              <w:t>s</w:t>
            </w:r>
            <w:r w:rsidRPr="00055263">
              <w:rPr>
                <w:rFonts w:ascii="Calibri" w:hAnsi="Calibri" w:cs="Calibri"/>
                <w:sz w:val="22"/>
                <w:szCs w:val="22"/>
              </w:rPr>
              <w:t xml:space="preserve"> accurately describe the particle</w:t>
            </w:r>
            <w:r w:rsidR="00B1719E">
              <w:rPr>
                <w:rFonts w:ascii="Calibri" w:hAnsi="Calibri" w:cs="Calibri"/>
                <w:sz w:val="22"/>
                <w:szCs w:val="22"/>
              </w:rPr>
              <w:t xml:space="preserve"> arrangements of solids, liquids, and gases</w:t>
            </w:r>
            <w:r w:rsidR="00497B2B">
              <w:rPr>
                <w:rFonts w:ascii="Calibri" w:hAnsi="Calibri" w:cs="Calibri"/>
                <w:sz w:val="22"/>
                <w:szCs w:val="22"/>
              </w:rPr>
              <w:t>.</w:t>
            </w:r>
          </w:p>
          <w:p w14:paraId="1EDE765F" w14:textId="34155951" w:rsidR="00263B57" w:rsidRPr="00096890" w:rsidRDefault="07B33794" w:rsidP="000D1732">
            <w:pPr>
              <w:pStyle w:val="ListParagraph"/>
              <w:numPr>
                <w:ilvl w:val="0"/>
                <w:numId w:val="33"/>
              </w:numPr>
              <w:spacing w:before="60" w:after="60"/>
              <w:contextualSpacing w:val="0"/>
              <w:rPr>
                <w:rFonts w:ascii="Calibri" w:hAnsi="Calibri" w:cs="Calibri"/>
                <w:sz w:val="22"/>
                <w:szCs w:val="22"/>
              </w:rPr>
            </w:pPr>
            <w:r w:rsidRPr="07B33794">
              <w:rPr>
                <w:rFonts w:ascii="Calibri" w:hAnsi="Calibri" w:cs="Calibri"/>
                <w:sz w:val="22"/>
                <w:szCs w:val="22"/>
              </w:rPr>
              <w:t>Correct</w:t>
            </w:r>
            <w:r w:rsidR="00497B2B">
              <w:rPr>
                <w:rFonts w:ascii="Calibri" w:hAnsi="Calibri" w:cs="Calibri"/>
                <w:sz w:val="22"/>
                <w:szCs w:val="22"/>
              </w:rPr>
              <w:t>ly</w:t>
            </w:r>
            <w:r w:rsidRPr="07B33794">
              <w:rPr>
                <w:rFonts w:ascii="Calibri" w:hAnsi="Calibri" w:cs="Calibri"/>
                <w:sz w:val="22"/>
                <w:szCs w:val="22"/>
              </w:rPr>
              <w:t xml:space="preserve"> use</w:t>
            </w:r>
            <w:r w:rsidR="00497B2B">
              <w:rPr>
                <w:rFonts w:ascii="Calibri" w:hAnsi="Calibri" w:cs="Calibri"/>
                <w:sz w:val="22"/>
                <w:szCs w:val="22"/>
              </w:rPr>
              <w:t>s</w:t>
            </w:r>
            <w:r w:rsidRPr="07B33794">
              <w:rPr>
                <w:rFonts w:ascii="Calibri" w:hAnsi="Calibri" w:cs="Calibri"/>
                <w:sz w:val="22"/>
                <w:szCs w:val="22"/>
              </w:rPr>
              <w:t xml:space="preserve"> qualitative data to identify materials based on their properties</w:t>
            </w:r>
            <w:r w:rsidR="00497B2B">
              <w:rPr>
                <w:rFonts w:ascii="Calibri" w:hAnsi="Calibri" w:cs="Calibri"/>
                <w:sz w:val="22"/>
                <w:szCs w:val="22"/>
              </w:rPr>
              <w:t>.</w:t>
            </w:r>
          </w:p>
          <w:p w14:paraId="099676F1" w14:textId="374164E9" w:rsidR="003F3064" w:rsidRPr="00DA3FC8" w:rsidRDefault="07B33794" w:rsidP="000D1732">
            <w:pPr>
              <w:pStyle w:val="ListParagraph"/>
              <w:numPr>
                <w:ilvl w:val="0"/>
                <w:numId w:val="33"/>
              </w:numPr>
              <w:spacing w:before="60" w:after="60"/>
              <w:contextualSpacing w:val="0"/>
              <w:rPr>
                <w:rFonts w:ascii="Calibri" w:hAnsi="Calibri" w:cs="Calibri"/>
                <w:sz w:val="22"/>
                <w:szCs w:val="22"/>
              </w:rPr>
            </w:pPr>
            <w:r w:rsidRPr="07B33794">
              <w:rPr>
                <w:rFonts w:ascii="Calibri" w:hAnsi="Calibri" w:cs="Calibri"/>
                <w:sz w:val="22"/>
                <w:szCs w:val="22"/>
              </w:rPr>
              <w:t>Complete</w:t>
            </w:r>
            <w:r w:rsidR="00497B2B">
              <w:rPr>
                <w:rFonts w:ascii="Calibri" w:hAnsi="Calibri" w:cs="Calibri"/>
                <w:sz w:val="22"/>
                <w:szCs w:val="22"/>
              </w:rPr>
              <w:t>s</w:t>
            </w:r>
            <w:r w:rsidRPr="07B33794">
              <w:rPr>
                <w:rFonts w:ascii="Calibri" w:hAnsi="Calibri" w:cs="Calibri"/>
                <w:sz w:val="22"/>
                <w:szCs w:val="22"/>
              </w:rPr>
              <w:t xml:space="preserve"> an appropriate explanation, using evidence, that materials can be identified based on their observable and measurable properties</w:t>
            </w:r>
            <w:r w:rsidR="00497B2B">
              <w:rPr>
                <w:rFonts w:ascii="Calibri" w:hAnsi="Calibri" w:cs="Calibri"/>
                <w:sz w:val="22"/>
                <w:szCs w:val="22"/>
              </w:rPr>
              <w:t>.</w:t>
            </w:r>
          </w:p>
        </w:tc>
      </w:tr>
      <w:tr w:rsidR="002A63A7" w:rsidRPr="007B3CF0" w14:paraId="09F44DF9" w14:textId="77777777" w:rsidTr="00497B2B">
        <w:trPr>
          <w:trHeight w:val="446"/>
          <w:jc w:val="center"/>
        </w:trPr>
        <w:tc>
          <w:tcPr>
            <w:tcW w:w="13320" w:type="dxa"/>
            <w:gridSpan w:val="4"/>
            <w:shd w:val="clear" w:color="auto" w:fill="F2F2F2" w:themeFill="background1" w:themeFillShade="F2"/>
            <w:vAlign w:val="center"/>
          </w:tcPr>
          <w:p w14:paraId="3C2F9F05" w14:textId="77777777" w:rsidR="002A63A7" w:rsidRPr="00714FD8" w:rsidRDefault="002A63A7" w:rsidP="000D1732">
            <w:pPr>
              <w:spacing w:before="60" w:after="60"/>
              <w:rPr>
                <w:rFonts w:ascii="Calibri" w:hAnsi="Calibri" w:cs="Calibri"/>
                <w:b/>
                <w:bCs/>
                <w:sz w:val="24"/>
                <w:szCs w:val="24"/>
              </w:rPr>
            </w:pPr>
            <w:r w:rsidRPr="00714FD8">
              <w:rPr>
                <w:rFonts w:ascii="Calibri" w:hAnsi="Calibri" w:cs="Calibri"/>
                <w:b/>
                <w:bCs/>
                <w:sz w:val="24"/>
                <w:szCs w:val="24"/>
              </w:rPr>
              <w:t>Work Products</w:t>
            </w:r>
          </w:p>
        </w:tc>
      </w:tr>
      <w:tr w:rsidR="002A63A7" w:rsidRPr="007B3CF0" w14:paraId="27F98767" w14:textId="77777777" w:rsidTr="00497B2B">
        <w:trPr>
          <w:trHeight w:val="446"/>
          <w:jc w:val="center"/>
        </w:trPr>
        <w:tc>
          <w:tcPr>
            <w:tcW w:w="13320" w:type="dxa"/>
            <w:gridSpan w:val="4"/>
            <w:shd w:val="clear" w:color="auto" w:fill="auto"/>
            <w:vAlign w:val="center"/>
          </w:tcPr>
          <w:p w14:paraId="043A0597" w14:textId="27A5CE43" w:rsidR="00921F2E" w:rsidRDefault="00921F2E" w:rsidP="000D1732">
            <w:pPr>
              <w:pStyle w:val="ListParagraph"/>
              <w:numPr>
                <w:ilvl w:val="0"/>
                <w:numId w:val="36"/>
              </w:numPr>
              <w:spacing w:before="60" w:after="60"/>
              <w:ind w:left="360"/>
              <w:contextualSpacing w:val="0"/>
              <w:rPr>
                <w:rFonts w:ascii="Calibri" w:hAnsi="Calibri" w:cs="Calibri"/>
                <w:sz w:val="22"/>
                <w:szCs w:val="22"/>
              </w:rPr>
            </w:pPr>
            <w:r w:rsidRPr="00921F2E">
              <w:rPr>
                <w:rFonts w:ascii="Calibri" w:hAnsi="Calibri" w:cs="Calibri"/>
                <w:sz w:val="22"/>
                <w:szCs w:val="22"/>
              </w:rPr>
              <w:t xml:space="preserve">Develop a model to describe </w:t>
            </w:r>
            <w:r w:rsidR="009F087D" w:rsidRPr="00921F2E">
              <w:rPr>
                <w:rFonts w:ascii="Calibri" w:hAnsi="Calibri" w:cs="Calibri"/>
                <w:sz w:val="22"/>
                <w:szCs w:val="22"/>
              </w:rPr>
              <w:t>phenomena.</w:t>
            </w:r>
          </w:p>
          <w:p w14:paraId="385CD2B8" w14:textId="1EE6B78F" w:rsidR="002A63A7" w:rsidRDefault="00CF0AFF" w:rsidP="000D1732">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Short c</w:t>
            </w:r>
            <w:r w:rsidR="002A63A7">
              <w:rPr>
                <w:rFonts w:ascii="Calibri" w:hAnsi="Calibri" w:cs="Calibri"/>
                <w:sz w:val="22"/>
                <w:szCs w:val="22"/>
              </w:rPr>
              <w:t>onstructed response</w:t>
            </w:r>
            <w:r w:rsidR="009F087D">
              <w:rPr>
                <w:rFonts w:ascii="Calibri" w:hAnsi="Calibri" w:cs="Calibri"/>
                <w:sz w:val="22"/>
                <w:szCs w:val="22"/>
              </w:rPr>
              <w:t>.</w:t>
            </w:r>
          </w:p>
          <w:p w14:paraId="2860E337" w14:textId="141CACEA" w:rsidR="00CF0AFF" w:rsidRPr="002A63A7" w:rsidRDefault="005C12A6" w:rsidP="000D1732">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C</w:t>
            </w:r>
            <w:r w:rsidR="00CF0AFF">
              <w:rPr>
                <w:rFonts w:ascii="Calibri" w:hAnsi="Calibri" w:cs="Calibri"/>
                <w:sz w:val="22"/>
                <w:szCs w:val="22"/>
              </w:rPr>
              <w:t>onstructed response</w:t>
            </w:r>
            <w:r w:rsidR="009F087D">
              <w:rPr>
                <w:rFonts w:ascii="Calibri" w:hAnsi="Calibri" w:cs="Calibri"/>
                <w:sz w:val="22"/>
                <w:szCs w:val="22"/>
              </w:rPr>
              <w:t>.</w:t>
            </w:r>
          </w:p>
        </w:tc>
      </w:tr>
    </w:tbl>
    <w:p w14:paraId="650BBB23" w14:textId="77777777" w:rsidR="009F087D" w:rsidRDefault="009F087D">
      <w:r>
        <w:br w:type="page"/>
      </w:r>
    </w:p>
    <w:tbl>
      <w:tblPr>
        <w:tblStyle w:val="TableGrid3"/>
        <w:tblW w:w="1332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4440"/>
        <w:gridCol w:w="4440"/>
        <w:gridCol w:w="4440"/>
      </w:tblGrid>
      <w:tr w:rsidR="00CA1FAA" w:rsidRPr="007B3CF0" w14:paraId="3BBAB1F9" w14:textId="77777777" w:rsidTr="00263F95">
        <w:trPr>
          <w:trHeight w:val="446"/>
          <w:jc w:val="center"/>
        </w:trPr>
        <w:tc>
          <w:tcPr>
            <w:tcW w:w="13320" w:type="dxa"/>
            <w:gridSpan w:val="3"/>
            <w:shd w:val="clear" w:color="auto" w:fill="F2F2F2" w:themeFill="background1" w:themeFillShade="F2"/>
            <w:vAlign w:val="center"/>
          </w:tcPr>
          <w:p w14:paraId="62965152" w14:textId="37E84780" w:rsidR="00CA1FAA" w:rsidRPr="00714FD8" w:rsidRDefault="00CA1FAA" w:rsidP="000D1732">
            <w:pPr>
              <w:spacing w:before="60" w:after="60"/>
              <w:rPr>
                <w:rFonts w:ascii="Calibri" w:hAnsi="Calibri" w:cs="Calibri"/>
                <w:b/>
                <w:bCs/>
                <w:sz w:val="24"/>
                <w:szCs w:val="24"/>
              </w:rPr>
            </w:pPr>
            <w:r w:rsidRPr="00714FD8">
              <w:rPr>
                <w:rFonts w:ascii="Calibri" w:hAnsi="Calibri" w:cs="Calibri"/>
                <w:b/>
                <w:bCs/>
                <w:sz w:val="24"/>
                <w:szCs w:val="24"/>
              </w:rPr>
              <w:t>Application of Universal Design for Learning-based Guidelines to Promote Accessibility (</w:t>
            </w:r>
            <w:hyperlink r:id="rId10"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0C2BBE" w:rsidRPr="006808B9" w14:paraId="4CC3F4AB" w14:textId="77777777" w:rsidTr="00263F95">
        <w:trPr>
          <w:trHeight w:val="593"/>
          <w:jc w:val="center"/>
        </w:trPr>
        <w:tc>
          <w:tcPr>
            <w:tcW w:w="4440" w:type="dxa"/>
            <w:shd w:val="clear" w:color="auto" w:fill="538135" w:themeFill="accent6" w:themeFillShade="BF"/>
            <w:vAlign w:val="center"/>
          </w:tcPr>
          <w:p w14:paraId="74D11071" w14:textId="6DF609D8" w:rsidR="000C2BBE" w:rsidRPr="006808B9" w:rsidRDefault="008F5C65" w:rsidP="000D1732">
            <w:pPr>
              <w:spacing w:before="60" w:after="60"/>
              <w:jc w:val="center"/>
              <w:rPr>
                <w:rFonts w:ascii="Calibri" w:hAnsi="Calibri" w:cs="Calibri"/>
                <w:b/>
                <w:bCs/>
                <w:color w:val="FFFFFF" w:themeColor="background1"/>
                <w:sz w:val="24"/>
                <w:szCs w:val="24"/>
              </w:rPr>
            </w:pPr>
            <w:r>
              <w:rPr>
                <w:rFonts w:ascii="Calibri" w:hAnsi="Calibri" w:cs="Calibri"/>
                <w:b/>
                <w:bCs/>
                <w:color w:val="FFFFFF" w:themeColor="background1"/>
                <w:sz w:val="24"/>
                <w:szCs w:val="24"/>
              </w:rPr>
              <w:t xml:space="preserve">Multiple </w:t>
            </w:r>
            <w:r w:rsidR="000C2BBE" w:rsidRPr="006808B9">
              <w:rPr>
                <w:rFonts w:ascii="Calibri" w:hAnsi="Calibri" w:cs="Calibri"/>
                <w:b/>
                <w:bCs/>
                <w:color w:val="FFFFFF" w:themeColor="background1"/>
                <w:sz w:val="24"/>
                <w:szCs w:val="24"/>
              </w:rPr>
              <w:t>Means of Engagement</w:t>
            </w:r>
          </w:p>
        </w:tc>
        <w:tc>
          <w:tcPr>
            <w:tcW w:w="4440" w:type="dxa"/>
            <w:shd w:val="clear" w:color="auto" w:fill="6B00D6"/>
            <w:vAlign w:val="center"/>
          </w:tcPr>
          <w:p w14:paraId="1370B6DD" w14:textId="19FFA2BC" w:rsidR="000C2BBE" w:rsidRPr="006808B9" w:rsidRDefault="00DD4729" w:rsidP="000D1732">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Representation</w:t>
            </w:r>
          </w:p>
        </w:tc>
        <w:tc>
          <w:tcPr>
            <w:tcW w:w="4440" w:type="dxa"/>
            <w:shd w:val="clear" w:color="auto" w:fill="0099FF"/>
            <w:vAlign w:val="center"/>
          </w:tcPr>
          <w:p w14:paraId="3E228137" w14:textId="0B6AFE3F" w:rsidR="000C2BBE" w:rsidRPr="006808B9" w:rsidRDefault="00DD4729" w:rsidP="000D1732">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Action &amp; Expression</w:t>
            </w:r>
          </w:p>
        </w:tc>
      </w:tr>
      <w:tr w:rsidR="00D6593C" w:rsidRPr="007B3CF0" w14:paraId="5FBBC1E9" w14:textId="77777777" w:rsidTr="00263F95">
        <w:trPr>
          <w:trHeight w:val="4130"/>
          <w:jc w:val="center"/>
        </w:trPr>
        <w:tc>
          <w:tcPr>
            <w:tcW w:w="4440" w:type="dxa"/>
          </w:tcPr>
          <w:p w14:paraId="16448D5A" w14:textId="2FD92E88" w:rsidR="00126CD6" w:rsidRDefault="00A07F54" w:rsidP="000D1732">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C</w:t>
            </w:r>
            <w:r w:rsidR="0091470A" w:rsidRPr="0091470A">
              <w:rPr>
                <w:rFonts w:ascii="Calibri" w:hAnsi="Calibri" w:cs="Calibri"/>
                <w:sz w:val="22"/>
                <w:szCs w:val="22"/>
              </w:rPr>
              <w:t>ontext or content</w:t>
            </w:r>
            <w:r w:rsidR="009F087D">
              <w:rPr>
                <w:rFonts w:ascii="Calibri" w:hAnsi="Calibri" w:cs="Calibri"/>
                <w:sz w:val="22"/>
                <w:szCs w:val="22"/>
              </w:rPr>
              <w:t>.</w:t>
            </w:r>
            <w:r w:rsidR="0091470A" w:rsidRPr="0091470A">
              <w:rPr>
                <w:rFonts w:ascii="Calibri" w:hAnsi="Calibri" w:cs="Calibri"/>
                <w:sz w:val="22"/>
                <w:szCs w:val="22"/>
              </w:rPr>
              <w:t xml:space="preserve"> </w:t>
            </w:r>
          </w:p>
          <w:p w14:paraId="59558D21" w14:textId="33D64BD5" w:rsidR="001740EA" w:rsidRDefault="000E0ED7" w:rsidP="000D1732">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Ag</w:t>
            </w:r>
            <w:r w:rsidR="00D042C9">
              <w:rPr>
                <w:rFonts w:ascii="Calibri" w:hAnsi="Calibri" w:cs="Calibri"/>
                <w:sz w:val="22"/>
                <w:szCs w:val="22"/>
              </w:rPr>
              <w:t>e</w:t>
            </w:r>
            <w:r>
              <w:rPr>
                <w:rFonts w:ascii="Calibri" w:hAnsi="Calibri" w:cs="Calibri"/>
                <w:sz w:val="22"/>
                <w:szCs w:val="22"/>
              </w:rPr>
              <w:t xml:space="preserve"> appropriate</w:t>
            </w:r>
            <w:r w:rsidR="009F087D">
              <w:rPr>
                <w:rFonts w:ascii="Calibri" w:hAnsi="Calibri" w:cs="Calibri"/>
                <w:sz w:val="22"/>
                <w:szCs w:val="22"/>
              </w:rPr>
              <w:t>.</w:t>
            </w:r>
          </w:p>
          <w:p w14:paraId="66CC9AEF" w14:textId="3F280963" w:rsidR="000E0ED7" w:rsidRDefault="000E0ED7" w:rsidP="000D1732">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Appropriate for different groups</w:t>
            </w:r>
            <w:r w:rsidR="009F087D">
              <w:rPr>
                <w:rFonts w:ascii="Calibri" w:hAnsi="Calibri" w:cs="Calibri"/>
                <w:sz w:val="22"/>
                <w:szCs w:val="22"/>
              </w:rPr>
              <w:t>.</w:t>
            </w:r>
          </w:p>
          <w:p w14:paraId="1FA8D94D" w14:textId="4455D410" w:rsidR="00C67588" w:rsidRDefault="00EE2E7B" w:rsidP="000D1732">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Makes sense of co</w:t>
            </w:r>
            <w:r w:rsidR="001776A5">
              <w:rPr>
                <w:rFonts w:ascii="Calibri" w:hAnsi="Calibri" w:cs="Calibri"/>
                <w:sz w:val="22"/>
                <w:szCs w:val="22"/>
              </w:rPr>
              <w:t>m</w:t>
            </w:r>
            <w:r>
              <w:rPr>
                <w:rFonts w:ascii="Calibri" w:hAnsi="Calibri" w:cs="Calibri"/>
                <w:sz w:val="22"/>
                <w:szCs w:val="22"/>
              </w:rPr>
              <w:t>plex ideas in creative ways</w:t>
            </w:r>
            <w:r w:rsidR="00FD1145">
              <w:rPr>
                <w:rFonts w:ascii="Calibri" w:hAnsi="Calibri" w:cs="Calibri"/>
                <w:sz w:val="22"/>
                <w:szCs w:val="22"/>
              </w:rPr>
              <w:t>.</w:t>
            </w:r>
          </w:p>
          <w:p w14:paraId="34F356F5" w14:textId="2BB54035" w:rsidR="00E57C64" w:rsidRPr="00DA3FC8" w:rsidRDefault="000E553B" w:rsidP="000D1732">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 xml:space="preserve">Vary the degree of </w:t>
            </w:r>
            <w:r w:rsidR="001503AF">
              <w:rPr>
                <w:rFonts w:ascii="Calibri" w:hAnsi="Calibri" w:cs="Calibri"/>
                <w:sz w:val="22"/>
                <w:szCs w:val="22"/>
              </w:rPr>
              <w:t xml:space="preserve">challenge </w:t>
            </w:r>
            <w:r w:rsidR="00DA3FC8">
              <w:rPr>
                <w:rFonts w:ascii="Calibri" w:hAnsi="Calibri" w:cs="Calibri"/>
                <w:sz w:val="22"/>
                <w:szCs w:val="22"/>
              </w:rPr>
              <w:t>or complexity</w:t>
            </w:r>
            <w:r>
              <w:rPr>
                <w:rFonts w:ascii="Calibri" w:hAnsi="Calibri" w:cs="Calibri"/>
                <w:sz w:val="22"/>
                <w:szCs w:val="22"/>
              </w:rPr>
              <w:t xml:space="preserve"> within </w:t>
            </w:r>
            <w:r w:rsidR="001503AF">
              <w:rPr>
                <w:rFonts w:ascii="Calibri" w:hAnsi="Calibri" w:cs="Calibri"/>
                <w:sz w:val="22"/>
                <w:szCs w:val="22"/>
              </w:rPr>
              <w:t>prompts</w:t>
            </w:r>
            <w:r w:rsidR="00FD1145">
              <w:rPr>
                <w:rFonts w:ascii="Calibri" w:hAnsi="Calibri" w:cs="Calibri"/>
                <w:sz w:val="22"/>
                <w:szCs w:val="22"/>
              </w:rPr>
              <w:t>.</w:t>
            </w:r>
          </w:p>
          <w:p w14:paraId="37C82C6C" w14:textId="77777777" w:rsidR="00E57C64" w:rsidRDefault="00E57C64" w:rsidP="000D1732">
            <w:pPr>
              <w:spacing w:before="60" w:after="60"/>
              <w:rPr>
                <w:rFonts w:ascii="Calibri" w:hAnsi="Calibri" w:cs="Calibri"/>
                <w:sz w:val="22"/>
                <w:szCs w:val="22"/>
              </w:rPr>
            </w:pPr>
          </w:p>
          <w:p w14:paraId="2B62098B" w14:textId="77777777" w:rsidR="00E57C64" w:rsidRDefault="00E57C64" w:rsidP="000D1732">
            <w:pPr>
              <w:spacing w:before="60" w:after="60"/>
              <w:rPr>
                <w:rFonts w:ascii="Calibri" w:hAnsi="Calibri" w:cs="Calibri"/>
                <w:sz w:val="22"/>
                <w:szCs w:val="22"/>
              </w:rPr>
            </w:pPr>
          </w:p>
          <w:p w14:paraId="1B6C5713" w14:textId="77777777" w:rsidR="00E57C64" w:rsidRDefault="00E57C64" w:rsidP="000D1732">
            <w:pPr>
              <w:spacing w:before="60" w:after="60"/>
              <w:rPr>
                <w:rFonts w:ascii="Calibri" w:hAnsi="Calibri" w:cs="Calibri"/>
                <w:sz w:val="22"/>
                <w:szCs w:val="22"/>
              </w:rPr>
            </w:pPr>
          </w:p>
          <w:p w14:paraId="2EF961B3" w14:textId="77777777" w:rsidR="00E57C64" w:rsidRDefault="00E57C64" w:rsidP="000D1732">
            <w:pPr>
              <w:spacing w:before="60" w:after="60"/>
              <w:rPr>
                <w:rFonts w:ascii="Calibri" w:hAnsi="Calibri" w:cs="Calibri"/>
                <w:sz w:val="22"/>
                <w:szCs w:val="22"/>
              </w:rPr>
            </w:pPr>
          </w:p>
          <w:p w14:paraId="39058145" w14:textId="77777777" w:rsidR="00E57C64" w:rsidRDefault="00E57C64" w:rsidP="000D1732">
            <w:pPr>
              <w:spacing w:before="60" w:after="60"/>
              <w:rPr>
                <w:rFonts w:ascii="Calibri" w:hAnsi="Calibri" w:cs="Calibri"/>
                <w:sz w:val="22"/>
                <w:szCs w:val="22"/>
              </w:rPr>
            </w:pPr>
          </w:p>
          <w:p w14:paraId="5A4A4678" w14:textId="3025E66C" w:rsidR="00E57C64" w:rsidRPr="00E57C64" w:rsidRDefault="00E57C64" w:rsidP="000D1732">
            <w:pPr>
              <w:spacing w:before="60" w:after="60"/>
              <w:rPr>
                <w:rFonts w:ascii="Calibri" w:hAnsi="Calibri" w:cs="Calibri"/>
                <w:sz w:val="22"/>
                <w:szCs w:val="22"/>
              </w:rPr>
            </w:pPr>
          </w:p>
        </w:tc>
        <w:tc>
          <w:tcPr>
            <w:tcW w:w="4440" w:type="dxa"/>
          </w:tcPr>
          <w:p w14:paraId="22345BCF" w14:textId="636CF549" w:rsidR="00055263" w:rsidRDefault="00055263" w:rsidP="000D1732">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Provide visual diagrams</w:t>
            </w:r>
            <w:r>
              <w:rPr>
                <w:rFonts w:asciiTheme="minorHAnsi" w:hAnsiTheme="minorHAnsi" w:cstheme="minorHAnsi"/>
                <w:sz w:val="22"/>
                <w:szCs w:val="22"/>
              </w:rPr>
              <w:t xml:space="preserve"> and</w:t>
            </w:r>
            <w:r w:rsidRPr="00055263">
              <w:rPr>
                <w:rFonts w:asciiTheme="minorHAnsi" w:hAnsiTheme="minorHAnsi" w:cstheme="minorHAnsi"/>
                <w:sz w:val="22"/>
                <w:szCs w:val="22"/>
              </w:rPr>
              <w:t xml:space="preserve"> charts</w:t>
            </w:r>
            <w:r w:rsidR="00FD1145">
              <w:rPr>
                <w:rFonts w:asciiTheme="minorHAnsi" w:hAnsiTheme="minorHAnsi" w:cstheme="minorHAnsi"/>
                <w:sz w:val="22"/>
                <w:szCs w:val="22"/>
              </w:rPr>
              <w:t>.</w:t>
            </w:r>
          </w:p>
          <w:p w14:paraId="7E8F8E15" w14:textId="660AEF06" w:rsidR="00055263" w:rsidRDefault="00055263" w:rsidP="000D1732">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Make explicit links between information provided in texts and any accompanying representation of that information in illustrations, equations, charts, or diagrams</w:t>
            </w:r>
            <w:r w:rsidR="00FD1145">
              <w:rPr>
                <w:rFonts w:asciiTheme="minorHAnsi" w:hAnsiTheme="minorHAnsi" w:cstheme="minorHAnsi"/>
                <w:sz w:val="22"/>
                <w:szCs w:val="22"/>
              </w:rPr>
              <w:t>.</w:t>
            </w:r>
          </w:p>
          <w:p w14:paraId="4E3FC01C" w14:textId="4C809C89" w:rsidR="00055263" w:rsidRDefault="3CBA8FD8" w:rsidP="000D1732">
            <w:pPr>
              <w:numPr>
                <w:ilvl w:val="0"/>
                <w:numId w:val="22"/>
              </w:numPr>
              <w:spacing w:before="60" w:after="60"/>
              <w:rPr>
                <w:rFonts w:asciiTheme="minorHAnsi" w:hAnsiTheme="minorHAnsi" w:cstheme="minorBidi"/>
                <w:sz w:val="22"/>
                <w:szCs w:val="22"/>
              </w:rPr>
            </w:pPr>
            <w:r w:rsidRPr="3CBA8FD8">
              <w:rPr>
                <w:rFonts w:asciiTheme="minorHAnsi" w:hAnsiTheme="minorHAnsi" w:cstheme="minorBidi"/>
                <w:sz w:val="22"/>
                <w:szCs w:val="22"/>
              </w:rPr>
              <w:t>Activat</w:t>
            </w:r>
            <w:r w:rsidR="00CB699B">
              <w:rPr>
                <w:rFonts w:asciiTheme="minorHAnsi" w:hAnsiTheme="minorHAnsi" w:cstheme="minorBidi"/>
                <w:sz w:val="22"/>
                <w:szCs w:val="22"/>
              </w:rPr>
              <w:t>e</w:t>
            </w:r>
            <w:r w:rsidRPr="3CBA8FD8">
              <w:rPr>
                <w:rFonts w:asciiTheme="minorHAnsi" w:hAnsiTheme="minorHAnsi" w:cstheme="minorBidi"/>
                <w:sz w:val="22"/>
                <w:szCs w:val="22"/>
              </w:rPr>
              <w:t xml:space="preserve"> relevant prior knowledge</w:t>
            </w:r>
            <w:r w:rsidR="00FD1145">
              <w:rPr>
                <w:rFonts w:asciiTheme="minorHAnsi" w:hAnsiTheme="minorHAnsi" w:cstheme="minorBidi"/>
                <w:sz w:val="22"/>
                <w:szCs w:val="22"/>
              </w:rPr>
              <w:t>.</w:t>
            </w:r>
          </w:p>
          <w:p w14:paraId="65030F90" w14:textId="397CEDC1" w:rsidR="00541AF2" w:rsidRPr="00541AF2" w:rsidRDefault="00541AF2" w:rsidP="000D1732">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 xml:space="preserve">Highlight or emphasize key elements in text, graphics, diagrams, </w:t>
            </w:r>
            <w:r w:rsidR="00FD1145">
              <w:rPr>
                <w:rFonts w:asciiTheme="minorHAnsi" w:hAnsiTheme="minorHAnsi" w:cstheme="minorHAnsi"/>
                <w:sz w:val="22"/>
                <w:szCs w:val="22"/>
              </w:rPr>
              <w:t xml:space="preserve">and </w:t>
            </w:r>
            <w:r w:rsidRPr="00541AF2">
              <w:rPr>
                <w:rFonts w:asciiTheme="minorHAnsi" w:hAnsiTheme="minorHAnsi" w:cstheme="minorHAnsi"/>
                <w:sz w:val="22"/>
                <w:szCs w:val="22"/>
              </w:rPr>
              <w:t>formulas</w:t>
            </w:r>
            <w:r w:rsidR="00FD1145">
              <w:rPr>
                <w:rFonts w:asciiTheme="minorHAnsi" w:hAnsiTheme="minorHAnsi" w:cstheme="minorHAnsi"/>
                <w:sz w:val="22"/>
                <w:szCs w:val="22"/>
              </w:rPr>
              <w:t>.</w:t>
            </w:r>
          </w:p>
          <w:p w14:paraId="1AB34FCA" w14:textId="08B9C76E" w:rsidR="00055263" w:rsidRDefault="00541AF2" w:rsidP="000D1732">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Use outlines, graphic organizers, unit organizer routines, concept organizer routines, and concept mastery routines to emphasize key ideas and relationships</w:t>
            </w:r>
            <w:r w:rsidR="00FD1145">
              <w:rPr>
                <w:rFonts w:asciiTheme="minorHAnsi" w:hAnsiTheme="minorHAnsi" w:cstheme="minorHAnsi"/>
                <w:sz w:val="22"/>
                <w:szCs w:val="22"/>
              </w:rPr>
              <w:t>.</w:t>
            </w:r>
          </w:p>
          <w:p w14:paraId="6E7E594F" w14:textId="5A2470EB" w:rsidR="00C90AAF" w:rsidRPr="00C90AAF" w:rsidRDefault="00541AF2" w:rsidP="000D1732">
            <w:pPr>
              <w:numPr>
                <w:ilvl w:val="0"/>
                <w:numId w:val="22"/>
              </w:numPr>
              <w:spacing w:before="60" w:after="60"/>
            </w:pPr>
            <w:r w:rsidRPr="00541AF2">
              <w:rPr>
                <w:rFonts w:asciiTheme="minorHAnsi" w:hAnsiTheme="minorHAnsi" w:cstheme="minorHAnsi"/>
                <w:sz w:val="22"/>
                <w:szCs w:val="22"/>
              </w:rPr>
              <w:t>Give explicit prompts for each step in a sequential process</w:t>
            </w:r>
            <w:r w:rsidR="00FD1145">
              <w:rPr>
                <w:rFonts w:asciiTheme="minorHAnsi" w:hAnsiTheme="minorHAnsi" w:cstheme="minorHAnsi"/>
                <w:sz w:val="22"/>
                <w:szCs w:val="22"/>
              </w:rPr>
              <w:t>.</w:t>
            </w:r>
            <w:r w:rsidR="00C90AAF">
              <w:tab/>
            </w:r>
          </w:p>
        </w:tc>
        <w:tc>
          <w:tcPr>
            <w:tcW w:w="4440" w:type="dxa"/>
          </w:tcPr>
          <w:p w14:paraId="529CF909" w14:textId="79FB58DF" w:rsidR="00900F52" w:rsidRPr="00900F52" w:rsidRDefault="00900F52" w:rsidP="000D1732">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Solve problems using a variety of strategies</w:t>
            </w:r>
            <w:r w:rsidR="001E5F47">
              <w:rPr>
                <w:rFonts w:ascii="Calibri" w:hAnsi="Calibri" w:cs="Calibri"/>
                <w:color w:val="000000" w:themeColor="text1"/>
                <w:sz w:val="22"/>
                <w:szCs w:val="22"/>
              </w:rPr>
              <w:t>.</w:t>
            </w:r>
          </w:p>
          <w:p w14:paraId="369D1ECF" w14:textId="3A8D5C2C" w:rsidR="00D6593C" w:rsidRPr="00900F52" w:rsidRDefault="00900F52" w:rsidP="000D1732">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w:t>
            </w:r>
            <w:r w:rsidR="00675205" w:rsidRPr="00900F52">
              <w:rPr>
                <w:rFonts w:ascii="Calibri" w:hAnsi="Calibri" w:cs="Calibri"/>
                <w:color w:val="000000" w:themeColor="text1"/>
                <w:sz w:val="22"/>
                <w:szCs w:val="22"/>
              </w:rPr>
              <w:t>entence starters</w:t>
            </w:r>
            <w:r w:rsidR="001E5F47">
              <w:rPr>
                <w:rFonts w:ascii="Calibri" w:hAnsi="Calibri" w:cs="Calibri"/>
                <w:color w:val="000000" w:themeColor="text1"/>
                <w:sz w:val="22"/>
                <w:szCs w:val="22"/>
              </w:rPr>
              <w:t>.</w:t>
            </w:r>
          </w:p>
          <w:p w14:paraId="6019944A" w14:textId="5C15D2E2" w:rsidR="00900F52" w:rsidRDefault="00900F52" w:rsidP="000D1732">
            <w:pPr>
              <w:pStyle w:val="ListParagraph"/>
              <w:numPr>
                <w:ilvl w:val="0"/>
                <w:numId w:val="22"/>
              </w:numPr>
              <w:spacing w:before="60" w:after="60"/>
              <w:contextualSpacing w:val="0"/>
              <w:rPr>
                <w:rFonts w:ascii="Calibri" w:hAnsi="Calibri" w:cs="Calibri"/>
                <w:sz w:val="22"/>
                <w:szCs w:val="22"/>
              </w:rPr>
            </w:pPr>
            <w:r w:rsidRPr="00900F52">
              <w:rPr>
                <w:rFonts w:ascii="Calibri" w:hAnsi="Calibri" w:cs="Calibri"/>
                <w:color w:val="000000" w:themeColor="text1"/>
                <w:sz w:val="22"/>
                <w:szCs w:val="22"/>
              </w:rPr>
              <w:t xml:space="preserve">Embed prompts to </w:t>
            </w:r>
            <w:r w:rsidRPr="00900F52">
              <w:rPr>
                <w:rFonts w:ascii="Calibri" w:hAnsi="Calibri" w:cs="Calibri"/>
                <w:sz w:val="22"/>
                <w:szCs w:val="22"/>
              </w:rPr>
              <w:t>“show and explain your work”</w:t>
            </w:r>
            <w:r w:rsidR="001E5F47">
              <w:rPr>
                <w:rFonts w:ascii="Calibri" w:hAnsi="Calibri" w:cs="Calibri"/>
                <w:sz w:val="22"/>
                <w:szCs w:val="22"/>
              </w:rPr>
              <w:t>.</w:t>
            </w:r>
            <w:r w:rsidRPr="00900F52">
              <w:rPr>
                <w:rFonts w:ascii="Calibri" w:hAnsi="Calibri" w:cs="Calibri"/>
                <w:sz w:val="22"/>
                <w:szCs w:val="22"/>
              </w:rPr>
              <w:t xml:space="preserve"> </w:t>
            </w:r>
          </w:p>
          <w:p w14:paraId="43D86587" w14:textId="7DE6661B" w:rsidR="002F117E" w:rsidRPr="00675205" w:rsidRDefault="002F117E" w:rsidP="000D1732">
            <w:pPr>
              <w:pStyle w:val="ListParagraph"/>
              <w:spacing w:before="60" w:after="60"/>
              <w:ind w:left="360"/>
              <w:contextualSpacing w:val="0"/>
              <w:rPr>
                <w:rFonts w:ascii="Calibri" w:hAnsi="Calibri" w:cs="Calibri"/>
                <w:sz w:val="22"/>
                <w:szCs w:val="22"/>
              </w:rPr>
            </w:pPr>
          </w:p>
        </w:tc>
      </w:tr>
      <w:tr w:rsidR="00C77B9E" w:rsidRPr="007B3CF0" w14:paraId="40001887" w14:textId="77777777" w:rsidTr="00263F95">
        <w:trPr>
          <w:trHeight w:val="446"/>
          <w:jc w:val="center"/>
        </w:trPr>
        <w:tc>
          <w:tcPr>
            <w:tcW w:w="13320" w:type="dxa"/>
            <w:gridSpan w:val="3"/>
            <w:shd w:val="clear" w:color="auto" w:fill="F2F2F2" w:themeFill="background1" w:themeFillShade="F2"/>
            <w:vAlign w:val="center"/>
          </w:tcPr>
          <w:p w14:paraId="45F0BFEF" w14:textId="1166FBE7" w:rsidR="00C77B9E" w:rsidRPr="001E5F47" w:rsidRDefault="00C77B9E" w:rsidP="000D1732">
            <w:pPr>
              <w:spacing w:before="60" w:after="60"/>
              <w:rPr>
                <w:rFonts w:ascii="Calibri" w:hAnsi="Calibri" w:cs="Calibri"/>
                <w:b/>
                <w:bCs/>
                <w:sz w:val="24"/>
                <w:szCs w:val="24"/>
              </w:rPr>
            </w:pPr>
            <w:r w:rsidRPr="001E5F47">
              <w:rPr>
                <w:rFonts w:asciiTheme="minorHAnsi" w:hAnsiTheme="minorHAnsi" w:cstheme="minorHAnsi"/>
                <w:b/>
                <w:bCs/>
                <w:sz w:val="24"/>
                <w:szCs w:val="24"/>
              </w:rPr>
              <w:t>SIPS</w:t>
            </w:r>
            <w:r w:rsidR="00DF1447">
              <w:rPr>
                <w:rFonts w:asciiTheme="minorHAnsi" w:hAnsiTheme="minorHAnsi" w:cstheme="minorHAnsi"/>
                <w:b/>
                <w:bCs/>
                <w:sz w:val="24"/>
                <w:szCs w:val="24"/>
              </w:rPr>
              <w:t xml:space="preserve"> Assessments</w:t>
            </w:r>
            <w:r w:rsidRPr="001E5F47">
              <w:rPr>
                <w:rFonts w:asciiTheme="minorHAnsi" w:hAnsiTheme="minorHAnsi" w:cstheme="minorHAnsi"/>
                <w:b/>
                <w:bCs/>
                <w:sz w:val="24"/>
                <w:szCs w:val="24"/>
              </w:rPr>
              <w:t xml:space="preserve"> Complexity Framework Components</w:t>
            </w:r>
            <w:r w:rsidR="0036163B" w:rsidRPr="001E5F47">
              <w:rPr>
                <w:rFonts w:asciiTheme="minorHAnsi" w:hAnsiTheme="minorHAnsi" w:cstheme="minorHAnsi"/>
                <w:b/>
                <w:bCs/>
                <w:sz w:val="24"/>
                <w:szCs w:val="24"/>
              </w:rPr>
              <w:t xml:space="preserve"> </w:t>
            </w:r>
          </w:p>
        </w:tc>
      </w:tr>
      <w:tr w:rsidR="003A36AF" w:rsidRPr="007B3CF0" w14:paraId="26A7F877" w14:textId="77777777" w:rsidTr="00263F95">
        <w:trPr>
          <w:trHeight w:val="503"/>
          <w:jc w:val="center"/>
        </w:trPr>
        <w:tc>
          <w:tcPr>
            <w:tcW w:w="13320" w:type="dxa"/>
            <w:gridSpan w:val="3"/>
            <w:shd w:val="clear" w:color="auto" w:fill="FFFFFF" w:themeFill="background1"/>
          </w:tcPr>
          <w:tbl>
            <w:tblPr>
              <w:tblStyle w:val="TableGrid3"/>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970"/>
              <w:gridCol w:w="941"/>
              <w:gridCol w:w="1103"/>
              <w:gridCol w:w="933"/>
              <w:gridCol w:w="1019"/>
              <w:gridCol w:w="1085"/>
              <w:gridCol w:w="949"/>
              <w:gridCol w:w="1017"/>
              <w:gridCol w:w="1067"/>
              <w:gridCol w:w="970"/>
              <w:gridCol w:w="1017"/>
              <w:gridCol w:w="1048"/>
              <w:gridCol w:w="985"/>
            </w:tblGrid>
            <w:tr w:rsidR="00425129" w:rsidRPr="00AD0AC1" w14:paraId="5BBD2456" w14:textId="77777777" w:rsidTr="00E55E34">
              <w:trPr>
                <w:trHeight w:val="548"/>
              </w:trPr>
              <w:tc>
                <w:tcPr>
                  <w:tcW w:w="370" w:type="pct"/>
                  <w:vMerge w:val="restart"/>
                  <w:tcBorders>
                    <w:top w:val="nil"/>
                  </w:tcBorders>
                  <w:shd w:val="clear" w:color="auto" w:fill="FFFFFF" w:themeFill="background1"/>
                  <w:vAlign w:val="center"/>
                </w:tcPr>
                <w:p w14:paraId="4EE93EF6" w14:textId="77777777" w:rsidR="00425129" w:rsidRPr="00321245" w:rsidRDefault="00425129" w:rsidP="000D1732">
                  <w:pPr>
                    <w:spacing w:before="60" w:after="60"/>
                    <w:jc w:val="center"/>
                    <w:rPr>
                      <w:rFonts w:asciiTheme="minorHAnsi" w:hAnsiTheme="minorHAnsi" w:cstheme="minorHAnsi"/>
                      <w:b/>
                      <w:bCs/>
                    </w:rPr>
                  </w:pPr>
                  <w:r w:rsidRPr="00321245">
                    <w:rPr>
                      <w:rFonts w:asciiTheme="minorHAnsi" w:hAnsiTheme="minorHAnsi" w:cstheme="minorHAnsi"/>
                      <w:b/>
                      <w:bCs/>
                    </w:rPr>
                    <w:t>Prompt</w:t>
                  </w:r>
                </w:p>
              </w:tc>
              <w:tc>
                <w:tcPr>
                  <w:tcW w:w="1136" w:type="pct"/>
                  <w:gridSpan w:val="3"/>
                  <w:tcBorders>
                    <w:top w:val="nil"/>
                    <w:bottom w:val="single" w:sz="4" w:space="0" w:color="auto"/>
                  </w:tcBorders>
                  <w:shd w:val="clear" w:color="auto" w:fill="F2F2F2" w:themeFill="background1" w:themeFillShade="F2"/>
                  <w:vAlign w:val="center"/>
                </w:tcPr>
                <w:p w14:paraId="652145E5" w14:textId="54A90784" w:rsidR="00425129" w:rsidRPr="00321245" w:rsidRDefault="00425129" w:rsidP="000D1732">
                  <w:pPr>
                    <w:spacing w:before="60" w:after="60"/>
                    <w:jc w:val="center"/>
                    <w:rPr>
                      <w:rFonts w:asciiTheme="minorHAnsi" w:hAnsiTheme="minorHAnsi" w:cstheme="minorHAnsi"/>
                    </w:rPr>
                  </w:pPr>
                  <w:r w:rsidRPr="00321245">
                    <w:rPr>
                      <w:rFonts w:asciiTheme="minorHAnsi" w:hAnsiTheme="minorHAnsi" w:cstheme="minorHAnsi"/>
                      <w:b/>
                      <w:bCs/>
                    </w:rPr>
                    <w:t>A.1</w:t>
                  </w:r>
                  <w:r w:rsidRPr="00321245">
                    <w:rPr>
                      <w:rFonts w:asciiTheme="minorHAnsi" w:hAnsiTheme="minorHAnsi" w:cstheme="minorHAnsi"/>
                    </w:rPr>
                    <w:t xml:space="preserve"> Degree and nature of sense-making about phenomena or problems</w:t>
                  </w:r>
                </w:p>
              </w:tc>
              <w:tc>
                <w:tcPr>
                  <w:tcW w:w="1165" w:type="pct"/>
                  <w:gridSpan w:val="3"/>
                  <w:tcBorders>
                    <w:top w:val="nil"/>
                    <w:bottom w:val="single" w:sz="4" w:space="0" w:color="auto"/>
                  </w:tcBorders>
                  <w:shd w:val="clear" w:color="auto" w:fill="FFFFFF" w:themeFill="background1"/>
                  <w:vAlign w:val="center"/>
                </w:tcPr>
                <w:p w14:paraId="34E82D28" w14:textId="471FBA3A" w:rsidR="00425129" w:rsidRPr="00321245" w:rsidRDefault="00425129" w:rsidP="000D1732">
                  <w:pPr>
                    <w:spacing w:before="60" w:after="60"/>
                    <w:jc w:val="center"/>
                    <w:rPr>
                      <w:rFonts w:asciiTheme="minorHAnsi" w:hAnsiTheme="minorHAnsi" w:cstheme="minorHAnsi"/>
                    </w:rPr>
                  </w:pPr>
                  <w:r w:rsidRPr="00321245">
                    <w:rPr>
                      <w:rFonts w:asciiTheme="minorHAnsi" w:hAnsiTheme="minorHAnsi" w:cstheme="minorHAnsi"/>
                      <w:b/>
                      <w:bCs/>
                    </w:rPr>
                    <w:t>B.1</w:t>
                  </w:r>
                  <w:r w:rsidRPr="00321245">
                    <w:rPr>
                      <w:rFonts w:asciiTheme="minorHAnsi" w:hAnsiTheme="minorHAnsi" w:cstheme="minorHAnsi"/>
                    </w:rPr>
                    <w:t xml:space="preserve"> Complexity of the presentation</w:t>
                  </w:r>
                </w:p>
              </w:tc>
              <w:tc>
                <w:tcPr>
                  <w:tcW w:w="1165" w:type="pct"/>
                  <w:gridSpan w:val="3"/>
                  <w:tcBorders>
                    <w:top w:val="nil"/>
                    <w:bottom w:val="single" w:sz="4" w:space="0" w:color="auto"/>
                  </w:tcBorders>
                  <w:shd w:val="clear" w:color="auto" w:fill="F2F2F2" w:themeFill="background1" w:themeFillShade="F2"/>
                  <w:vAlign w:val="center"/>
                </w:tcPr>
                <w:p w14:paraId="4A1930C5" w14:textId="66902504" w:rsidR="00425129" w:rsidRPr="00321245" w:rsidRDefault="00425129" w:rsidP="000D1732">
                  <w:pPr>
                    <w:spacing w:before="60" w:after="60"/>
                    <w:jc w:val="center"/>
                    <w:rPr>
                      <w:rFonts w:asciiTheme="minorHAnsi" w:hAnsiTheme="minorHAnsi" w:cstheme="minorHAnsi"/>
                    </w:rPr>
                  </w:pPr>
                  <w:r w:rsidRPr="00321245">
                    <w:rPr>
                      <w:rFonts w:asciiTheme="minorHAnsi" w:hAnsiTheme="minorHAnsi" w:cstheme="minorHAnsi"/>
                      <w:b/>
                      <w:bCs/>
                    </w:rPr>
                    <w:t>B.2</w:t>
                  </w:r>
                  <w:r w:rsidRPr="00321245">
                    <w:rPr>
                      <w:rFonts w:asciiTheme="minorHAnsi" w:hAnsiTheme="minorHAnsi" w:cstheme="minorHAnsi"/>
                    </w:rPr>
                    <w:t xml:space="preserve"> Cognitive demand of response development</w:t>
                  </w:r>
                </w:p>
              </w:tc>
              <w:tc>
                <w:tcPr>
                  <w:tcW w:w="1164" w:type="pct"/>
                  <w:gridSpan w:val="3"/>
                  <w:tcBorders>
                    <w:top w:val="nil"/>
                    <w:bottom w:val="single" w:sz="4" w:space="0" w:color="auto"/>
                  </w:tcBorders>
                  <w:shd w:val="clear" w:color="auto" w:fill="FFFFFF" w:themeFill="background1"/>
                  <w:vAlign w:val="center"/>
                </w:tcPr>
                <w:p w14:paraId="4370DC38" w14:textId="0AAC5BBA" w:rsidR="00425129" w:rsidRPr="00321245" w:rsidRDefault="00425129" w:rsidP="000D1732">
                  <w:pPr>
                    <w:spacing w:before="60" w:after="60"/>
                    <w:jc w:val="center"/>
                    <w:rPr>
                      <w:rFonts w:asciiTheme="minorHAnsi" w:hAnsiTheme="minorHAnsi" w:cstheme="minorHAnsi"/>
                    </w:rPr>
                  </w:pPr>
                  <w:r w:rsidRPr="00321245">
                    <w:rPr>
                      <w:rFonts w:asciiTheme="minorHAnsi" w:hAnsiTheme="minorHAnsi" w:cstheme="minorHAnsi"/>
                      <w:b/>
                      <w:bCs/>
                    </w:rPr>
                    <w:t>B.3</w:t>
                  </w:r>
                  <w:r w:rsidRPr="00321245">
                    <w:rPr>
                      <w:rFonts w:asciiTheme="minorHAnsi" w:hAnsiTheme="minorHAnsi" w:cstheme="minorHAnsi"/>
                    </w:rPr>
                    <w:t xml:space="preserve"> Cognitive demand of response production</w:t>
                  </w:r>
                </w:p>
              </w:tc>
            </w:tr>
            <w:tr w:rsidR="00425129" w:rsidRPr="00AD0AC1" w14:paraId="0AA56277" w14:textId="77777777" w:rsidTr="00E55E34">
              <w:trPr>
                <w:trHeight w:val="485"/>
              </w:trPr>
              <w:tc>
                <w:tcPr>
                  <w:tcW w:w="370" w:type="pct"/>
                  <w:vMerge/>
                  <w:shd w:val="clear" w:color="auto" w:fill="FFFFFF" w:themeFill="background1"/>
                </w:tcPr>
                <w:p w14:paraId="0227E8D6" w14:textId="77777777" w:rsidR="00425129" w:rsidRPr="00321245" w:rsidRDefault="00425129" w:rsidP="000D1732">
                  <w:pPr>
                    <w:spacing w:before="60" w:after="60"/>
                    <w:jc w:val="center"/>
                    <w:rPr>
                      <w:rFonts w:asciiTheme="minorHAnsi" w:hAnsiTheme="minorHAnsi" w:cstheme="minorHAnsi"/>
                      <w:b/>
                      <w:bCs/>
                    </w:rPr>
                  </w:pPr>
                </w:p>
              </w:tc>
              <w:tc>
                <w:tcPr>
                  <w:tcW w:w="359" w:type="pct"/>
                  <w:tcBorders>
                    <w:top w:val="single" w:sz="4" w:space="0" w:color="auto"/>
                  </w:tcBorders>
                  <w:shd w:val="clear" w:color="auto" w:fill="F2F2F2" w:themeFill="background1" w:themeFillShade="F2"/>
                  <w:vAlign w:val="center"/>
                </w:tcPr>
                <w:p w14:paraId="501C1B4E" w14:textId="77777777" w:rsidR="00425129" w:rsidRPr="00321245" w:rsidRDefault="00425129" w:rsidP="000D1732">
                  <w:pPr>
                    <w:spacing w:before="60" w:after="60"/>
                    <w:jc w:val="center"/>
                    <w:rPr>
                      <w:rFonts w:asciiTheme="minorHAnsi" w:hAnsiTheme="minorHAnsi" w:cstheme="minorHAnsi"/>
                    </w:rPr>
                  </w:pPr>
                  <w:r w:rsidRPr="00321245">
                    <w:rPr>
                      <w:rFonts w:asciiTheme="minorHAnsi" w:hAnsiTheme="minorHAnsi" w:cstheme="minorHAnsi"/>
                    </w:rPr>
                    <w:t>Low</w:t>
                  </w:r>
                </w:p>
              </w:tc>
              <w:tc>
                <w:tcPr>
                  <w:tcW w:w="421" w:type="pct"/>
                  <w:tcBorders>
                    <w:top w:val="single" w:sz="4" w:space="0" w:color="auto"/>
                  </w:tcBorders>
                  <w:shd w:val="clear" w:color="auto" w:fill="F2F2F2" w:themeFill="background1" w:themeFillShade="F2"/>
                  <w:vAlign w:val="center"/>
                </w:tcPr>
                <w:p w14:paraId="615056B4" w14:textId="77777777" w:rsidR="00425129" w:rsidRPr="00321245" w:rsidRDefault="00425129" w:rsidP="000D1732">
                  <w:pPr>
                    <w:spacing w:before="60" w:after="60"/>
                    <w:jc w:val="center"/>
                    <w:rPr>
                      <w:rFonts w:asciiTheme="minorHAnsi" w:hAnsiTheme="minorHAnsi" w:cstheme="minorHAnsi"/>
                    </w:rPr>
                  </w:pPr>
                  <w:r w:rsidRPr="00321245">
                    <w:rPr>
                      <w:rFonts w:asciiTheme="minorHAnsi" w:hAnsiTheme="minorHAnsi" w:cstheme="minorHAnsi"/>
                    </w:rPr>
                    <w:t>Moderate</w:t>
                  </w:r>
                </w:p>
              </w:tc>
              <w:tc>
                <w:tcPr>
                  <w:tcW w:w="356" w:type="pct"/>
                  <w:tcBorders>
                    <w:top w:val="single" w:sz="4" w:space="0" w:color="auto"/>
                  </w:tcBorders>
                  <w:shd w:val="clear" w:color="auto" w:fill="F2F2F2" w:themeFill="background1" w:themeFillShade="F2"/>
                  <w:vAlign w:val="center"/>
                </w:tcPr>
                <w:p w14:paraId="621B204A" w14:textId="77777777" w:rsidR="00425129" w:rsidRPr="00321245" w:rsidRDefault="00425129" w:rsidP="000D1732">
                  <w:pPr>
                    <w:spacing w:before="60" w:after="60"/>
                    <w:jc w:val="center"/>
                    <w:rPr>
                      <w:rFonts w:asciiTheme="minorHAnsi" w:hAnsiTheme="minorHAnsi" w:cstheme="minorHAnsi"/>
                    </w:rPr>
                  </w:pPr>
                  <w:r w:rsidRPr="00321245">
                    <w:rPr>
                      <w:rFonts w:asciiTheme="minorHAnsi" w:hAnsiTheme="minorHAnsi" w:cstheme="minorHAnsi"/>
                    </w:rPr>
                    <w:t>High</w:t>
                  </w:r>
                </w:p>
              </w:tc>
              <w:tc>
                <w:tcPr>
                  <w:tcW w:w="389" w:type="pct"/>
                  <w:tcBorders>
                    <w:top w:val="single" w:sz="4" w:space="0" w:color="auto"/>
                  </w:tcBorders>
                  <w:shd w:val="clear" w:color="auto" w:fill="FFFFFF" w:themeFill="background1"/>
                  <w:vAlign w:val="center"/>
                </w:tcPr>
                <w:p w14:paraId="1D85361C" w14:textId="77777777" w:rsidR="00425129" w:rsidRPr="00321245" w:rsidRDefault="00425129" w:rsidP="000D1732">
                  <w:pPr>
                    <w:spacing w:before="60" w:after="60"/>
                    <w:jc w:val="center"/>
                    <w:rPr>
                      <w:rFonts w:asciiTheme="minorHAnsi" w:hAnsiTheme="minorHAnsi" w:cstheme="minorHAnsi"/>
                    </w:rPr>
                  </w:pPr>
                  <w:r w:rsidRPr="00321245">
                    <w:rPr>
                      <w:rFonts w:asciiTheme="minorHAnsi" w:hAnsiTheme="minorHAnsi" w:cstheme="minorHAnsi"/>
                    </w:rPr>
                    <w:t>Low</w:t>
                  </w:r>
                </w:p>
              </w:tc>
              <w:tc>
                <w:tcPr>
                  <w:tcW w:w="414" w:type="pct"/>
                  <w:tcBorders>
                    <w:top w:val="single" w:sz="4" w:space="0" w:color="auto"/>
                  </w:tcBorders>
                  <w:shd w:val="clear" w:color="auto" w:fill="FFFFFF" w:themeFill="background1"/>
                  <w:vAlign w:val="center"/>
                </w:tcPr>
                <w:p w14:paraId="1A79A4C5" w14:textId="77777777" w:rsidR="00425129" w:rsidRPr="00321245" w:rsidRDefault="00425129" w:rsidP="000D1732">
                  <w:pPr>
                    <w:spacing w:before="60" w:after="60"/>
                    <w:jc w:val="center"/>
                    <w:rPr>
                      <w:rFonts w:asciiTheme="minorHAnsi" w:hAnsiTheme="minorHAnsi" w:cstheme="minorHAnsi"/>
                    </w:rPr>
                  </w:pPr>
                  <w:r w:rsidRPr="00321245">
                    <w:rPr>
                      <w:rFonts w:asciiTheme="minorHAnsi" w:hAnsiTheme="minorHAnsi" w:cstheme="minorHAnsi"/>
                    </w:rPr>
                    <w:t>Moderate</w:t>
                  </w:r>
                </w:p>
              </w:tc>
              <w:tc>
                <w:tcPr>
                  <w:tcW w:w="362" w:type="pct"/>
                  <w:tcBorders>
                    <w:top w:val="single" w:sz="4" w:space="0" w:color="auto"/>
                  </w:tcBorders>
                  <w:shd w:val="clear" w:color="auto" w:fill="FFFFFF" w:themeFill="background1"/>
                  <w:vAlign w:val="center"/>
                </w:tcPr>
                <w:p w14:paraId="47B2CFD0" w14:textId="77777777" w:rsidR="00425129" w:rsidRPr="00321245" w:rsidRDefault="00425129" w:rsidP="000D1732">
                  <w:pPr>
                    <w:spacing w:before="60" w:after="60"/>
                    <w:jc w:val="center"/>
                    <w:rPr>
                      <w:rFonts w:asciiTheme="minorHAnsi" w:hAnsiTheme="minorHAnsi" w:cstheme="minorHAnsi"/>
                    </w:rPr>
                  </w:pPr>
                  <w:r w:rsidRPr="00321245">
                    <w:rPr>
                      <w:rFonts w:asciiTheme="minorHAnsi" w:hAnsiTheme="minorHAnsi" w:cstheme="minorHAnsi"/>
                    </w:rPr>
                    <w:t>High</w:t>
                  </w:r>
                </w:p>
              </w:tc>
              <w:tc>
                <w:tcPr>
                  <w:tcW w:w="388" w:type="pct"/>
                  <w:tcBorders>
                    <w:top w:val="single" w:sz="4" w:space="0" w:color="auto"/>
                  </w:tcBorders>
                  <w:shd w:val="clear" w:color="auto" w:fill="F2F2F2" w:themeFill="background1" w:themeFillShade="F2"/>
                  <w:vAlign w:val="center"/>
                </w:tcPr>
                <w:p w14:paraId="31DB4BE2" w14:textId="77777777" w:rsidR="00425129" w:rsidRPr="00321245" w:rsidRDefault="00425129" w:rsidP="000D1732">
                  <w:pPr>
                    <w:spacing w:before="60" w:after="60"/>
                    <w:jc w:val="center"/>
                    <w:rPr>
                      <w:rFonts w:asciiTheme="minorHAnsi" w:hAnsiTheme="minorHAnsi" w:cstheme="minorHAnsi"/>
                    </w:rPr>
                  </w:pPr>
                  <w:r w:rsidRPr="00321245">
                    <w:rPr>
                      <w:rFonts w:asciiTheme="minorHAnsi" w:hAnsiTheme="minorHAnsi" w:cstheme="minorHAnsi"/>
                    </w:rPr>
                    <w:t>Low</w:t>
                  </w:r>
                </w:p>
              </w:tc>
              <w:tc>
                <w:tcPr>
                  <w:tcW w:w="407" w:type="pct"/>
                  <w:tcBorders>
                    <w:top w:val="single" w:sz="4" w:space="0" w:color="auto"/>
                  </w:tcBorders>
                  <w:shd w:val="clear" w:color="auto" w:fill="F2F2F2" w:themeFill="background1" w:themeFillShade="F2"/>
                  <w:vAlign w:val="center"/>
                </w:tcPr>
                <w:p w14:paraId="44FAF777" w14:textId="77777777" w:rsidR="00425129" w:rsidRPr="00321245" w:rsidRDefault="00425129" w:rsidP="000D1732">
                  <w:pPr>
                    <w:spacing w:before="60" w:after="60"/>
                    <w:jc w:val="center"/>
                    <w:rPr>
                      <w:rFonts w:asciiTheme="minorHAnsi" w:hAnsiTheme="minorHAnsi" w:cstheme="minorHAnsi"/>
                    </w:rPr>
                  </w:pPr>
                  <w:r w:rsidRPr="00321245">
                    <w:rPr>
                      <w:rFonts w:asciiTheme="minorHAnsi" w:hAnsiTheme="minorHAnsi" w:cstheme="minorHAnsi"/>
                    </w:rPr>
                    <w:t>Moderate</w:t>
                  </w:r>
                </w:p>
              </w:tc>
              <w:tc>
                <w:tcPr>
                  <w:tcW w:w="370" w:type="pct"/>
                  <w:tcBorders>
                    <w:top w:val="single" w:sz="4" w:space="0" w:color="auto"/>
                  </w:tcBorders>
                  <w:shd w:val="clear" w:color="auto" w:fill="F2F2F2" w:themeFill="background1" w:themeFillShade="F2"/>
                  <w:vAlign w:val="center"/>
                </w:tcPr>
                <w:p w14:paraId="6AF46C51" w14:textId="77777777" w:rsidR="00425129" w:rsidRPr="00321245" w:rsidRDefault="00425129" w:rsidP="000D1732">
                  <w:pPr>
                    <w:spacing w:before="60" w:after="60"/>
                    <w:jc w:val="center"/>
                    <w:rPr>
                      <w:rFonts w:asciiTheme="minorHAnsi" w:hAnsiTheme="minorHAnsi" w:cstheme="minorHAnsi"/>
                    </w:rPr>
                  </w:pPr>
                  <w:r w:rsidRPr="00321245">
                    <w:rPr>
                      <w:rFonts w:asciiTheme="minorHAnsi" w:hAnsiTheme="minorHAnsi" w:cstheme="minorHAnsi"/>
                    </w:rPr>
                    <w:t>High</w:t>
                  </w:r>
                </w:p>
              </w:tc>
              <w:tc>
                <w:tcPr>
                  <w:tcW w:w="388" w:type="pct"/>
                  <w:tcBorders>
                    <w:top w:val="single" w:sz="4" w:space="0" w:color="auto"/>
                  </w:tcBorders>
                  <w:shd w:val="clear" w:color="auto" w:fill="FFFFFF" w:themeFill="background1"/>
                  <w:vAlign w:val="center"/>
                </w:tcPr>
                <w:p w14:paraId="3DEC4255" w14:textId="77777777" w:rsidR="00425129" w:rsidRPr="00321245" w:rsidRDefault="00425129" w:rsidP="000D1732">
                  <w:pPr>
                    <w:spacing w:before="60" w:after="60"/>
                    <w:jc w:val="center"/>
                    <w:rPr>
                      <w:rFonts w:asciiTheme="minorHAnsi" w:hAnsiTheme="minorHAnsi" w:cstheme="minorHAnsi"/>
                    </w:rPr>
                  </w:pPr>
                  <w:r w:rsidRPr="00321245">
                    <w:rPr>
                      <w:rFonts w:asciiTheme="minorHAnsi" w:hAnsiTheme="minorHAnsi" w:cstheme="minorHAnsi"/>
                    </w:rPr>
                    <w:t>Low</w:t>
                  </w:r>
                </w:p>
              </w:tc>
              <w:tc>
                <w:tcPr>
                  <w:tcW w:w="400" w:type="pct"/>
                  <w:tcBorders>
                    <w:top w:val="single" w:sz="4" w:space="0" w:color="auto"/>
                  </w:tcBorders>
                  <w:shd w:val="clear" w:color="auto" w:fill="FFFFFF" w:themeFill="background1"/>
                  <w:vAlign w:val="center"/>
                </w:tcPr>
                <w:p w14:paraId="2BB987BA" w14:textId="77777777" w:rsidR="00425129" w:rsidRPr="00321245" w:rsidRDefault="00425129" w:rsidP="000D1732">
                  <w:pPr>
                    <w:spacing w:before="60" w:after="60"/>
                    <w:jc w:val="center"/>
                    <w:rPr>
                      <w:rFonts w:asciiTheme="minorHAnsi" w:hAnsiTheme="minorHAnsi" w:cstheme="minorHAnsi"/>
                    </w:rPr>
                  </w:pPr>
                  <w:r w:rsidRPr="00321245">
                    <w:rPr>
                      <w:rFonts w:asciiTheme="minorHAnsi" w:hAnsiTheme="minorHAnsi" w:cstheme="minorHAnsi"/>
                    </w:rPr>
                    <w:t>Moderate</w:t>
                  </w:r>
                </w:p>
              </w:tc>
              <w:tc>
                <w:tcPr>
                  <w:tcW w:w="376" w:type="pct"/>
                  <w:tcBorders>
                    <w:top w:val="single" w:sz="4" w:space="0" w:color="auto"/>
                  </w:tcBorders>
                  <w:shd w:val="clear" w:color="auto" w:fill="FFFFFF" w:themeFill="background1"/>
                  <w:vAlign w:val="center"/>
                </w:tcPr>
                <w:p w14:paraId="0798C40A" w14:textId="77777777" w:rsidR="00425129" w:rsidRPr="00321245" w:rsidRDefault="00425129" w:rsidP="000D1732">
                  <w:pPr>
                    <w:spacing w:before="60" w:after="60"/>
                    <w:jc w:val="center"/>
                    <w:rPr>
                      <w:rFonts w:asciiTheme="minorHAnsi" w:hAnsiTheme="minorHAnsi" w:cstheme="minorHAnsi"/>
                    </w:rPr>
                  </w:pPr>
                  <w:r w:rsidRPr="00321245">
                    <w:rPr>
                      <w:rFonts w:asciiTheme="minorHAnsi" w:hAnsiTheme="minorHAnsi" w:cstheme="minorHAnsi"/>
                    </w:rPr>
                    <w:t>High</w:t>
                  </w:r>
                </w:p>
              </w:tc>
            </w:tr>
            <w:tr w:rsidR="00224E9D" w:rsidRPr="00AD0AC1" w14:paraId="618EBEB8" w14:textId="77777777" w:rsidTr="00E55E34">
              <w:trPr>
                <w:trHeight w:val="59"/>
              </w:trPr>
              <w:tc>
                <w:tcPr>
                  <w:tcW w:w="370" w:type="pct"/>
                  <w:shd w:val="clear" w:color="auto" w:fill="auto"/>
                  <w:vAlign w:val="center"/>
                </w:tcPr>
                <w:p w14:paraId="05BF36DE" w14:textId="08795BCB" w:rsidR="00224E9D" w:rsidRPr="00321245" w:rsidRDefault="00224E9D" w:rsidP="000D1732">
                  <w:pPr>
                    <w:spacing w:before="60" w:after="60"/>
                    <w:jc w:val="center"/>
                    <w:rPr>
                      <w:rFonts w:asciiTheme="minorHAnsi" w:hAnsiTheme="minorHAnsi" w:cstheme="minorHAnsi"/>
                      <w:b/>
                      <w:bCs/>
                    </w:rPr>
                  </w:pPr>
                  <w:r w:rsidRPr="00321245">
                    <w:rPr>
                      <w:rFonts w:asciiTheme="minorHAnsi" w:hAnsiTheme="minorHAnsi" w:cstheme="minorHAnsi"/>
                      <w:b/>
                      <w:bCs/>
                    </w:rPr>
                    <w:t>1</w:t>
                  </w:r>
                  <w:r w:rsidR="00ED2612">
                    <w:rPr>
                      <w:rFonts w:asciiTheme="minorHAnsi" w:hAnsiTheme="minorHAnsi" w:cstheme="minorHAnsi"/>
                      <w:b/>
                      <w:bCs/>
                    </w:rPr>
                    <w:t xml:space="preserve"> Part A</w:t>
                  </w:r>
                  <w:r w:rsidR="009423F6">
                    <w:rPr>
                      <w:rFonts w:asciiTheme="minorHAnsi" w:hAnsiTheme="minorHAnsi" w:cstheme="minorHAnsi"/>
                      <w:b/>
                      <w:bCs/>
                    </w:rPr>
                    <w:t xml:space="preserve"> &amp; Part B</w:t>
                  </w:r>
                </w:p>
              </w:tc>
              <w:tc>
                <w:tcPr>
                  <w:tcW w:w="359" w:type="pct"/>
                  <w:shd w:val="clear" w:color="auto" w:fill="F2F2F2" w:themeFill="background1" w:themeFillShade="F2"/>
                  <w:vAlign w:val="center"/>
                </w:tcPr>
                <w:p w14:paraId="13A888A4" w14:textId="279C76E4" w:rsidR="00224E9D" w:rsidRPr="00D75B0D" w:rsidRDefault="00224E9D" w:rsidP="000D1732">
                  <w:pPr>
                    <w:spacing w:before="60" w:after="60"/>
                    <w:jc w:val="center"/>
                    <w:rPr>
                      <w:rFonts w:asciiTheme="minorHAnsi" w:hAnsiTheme="minorHAnsi" w:cstheme="minorHAnsi"/>
                      <w:b/>
                      <w:bCs/>
                      <w:highlight w:val="yellow"/>
                    </w:rPr>
                  </w:pPr>
                </w:p>
              </w:tc>
              <w:tc>
                <w:tcPr>
                  <w:tcW w:w="421" w:type="pct"/>
                  <w:shd w:val="clear" w:color="auto" w:fill="F2F2F2" w:themeFill="background1" w:themeFillShade="F2"/>
                  <w:vAlign w:val="center"/>
                </w:tcPr>
                <w:p w14:paraId="438EB293" w14:textId="1B0FA2D4" w:rsidR="00224E9D" w:rsidRPr="00DA3FC8" w:rsidRDefault="00ED2612" w:rsidP="000D1732">
                  <w:pPr>
                    <w:spacing w:before="60" w:after="60"/>
                    <w:jc w:val="center"/>
                    <w:rPr>
                      <w:rFonts w:asciiTheme="minorHAnsi" w:hAnsiTheme="minorHAnsi" w:cstheme="minorHAnsi"/>
                      <w:b/>
                      <w:bCs/>
                    </w:rPr>
                  </w:pPr>
                  <w:r w:rsidRPr="00DA3FC8">
                    <w:rPr>
                      <w:rFonts w:asciiTheme="minorHAnsi" w:hAnsiTheme="minorHAnsi" w:cstheme="minorHAnsi"/>
                      <w:b/>
                      <w:bCs/>
                    </w:rPr>
                    <w:t>X</w:t>
                  </w:r>
                </w:p>
              </w:tc>
              <w:tc>
                <w:tcPr>
                  <w:tcW w:w="356" w:type="pct"/>
                  <w:shd w:val="clear" w:color="auto" w:fill="F2F2F2" w:themeFill="background1" w:themeFillShade="F2"/>
                  <w:vAlign w:val="center"/>
                </w:tcPr>
                <w:p w14:paraId="546597AE" w14:textId="77777777" w:rsidR="00224E9D" w:rsidRPr="00DA3FC8" w:rsidRDefault="00224E9D" w:rsidP="000D1732">
                  <w:pPr>
                    <w:spacing w:before="60" w:after="60"/>
                    <w:jc w:val="center"/>
                    <w:rPr>
                      <w:rFonts w:asciiTheme="minorHAnsi" w:hAnsiTheme="minorHAnsi" w:cstheme="minorHAnsi"/>
                      <w:b/>
                      <w:bCs/>
                    </w:rPr>
                  </w:pPr>
                </w:p>
              </w:tc>
              <w:tc>
                <w:tcPr>
                  <w:tcW w:w="389" w:type="pct"/>
                  <w:shd w:val="clear" w:color="auto" w:fill="auto"/>
                  <w:vAlign w:val="center"/>
                </w:tcPr>
                <w:p w14:paraId="054C9592" w14:textId="70A20A35" w:rsidR="00224E9D" w:rsidRPr="00DA3FC8" w:rsidRDefault="00224E9D" w:rsidP="000D1732">
                  <w:pPr>
                    <w:spacing w:before="60" w:after="60"/>
                    <w:jc w:val="center"/>
                    <w:rPr>
                      <w:rFonts w:asciiTheme="minorHAnsi" w:hAnsiTheme="minorHAnsi" w:cstheme="minorHAnsi"/>
                      <w:b/>
                      <w:bCs/>
                    </w:rPr>
                  </w:pPr>
                </w:p>
              </w:tc>
              <w:tc>
                <w:tcPr>
                  <w:tcW w:w="414" w:type="pct"/>
                  <w:shd w:val="clear" w:color="auto" w:fill="auto"/>
                  <w:vAlign w:val="center"/>
                </w:tcPr>
                <w:p w14:paraId="6612C7DF" w14:textId="7CF8A3E2" w:rsidR="00224E9D" w:rsidRPr="00DA3FC8" w:rsidRDefault="007E3016" w:rsidP="000D1732">
                  <w:pPr>
                    <w:spacing w:before="60" w:after="60"/>
                    <w:jc w:val="center"/>
                    <w:rPr>
                      <w:rFonts w:asciiTheme="minorHAnsi" w:hAnsiTheme="minorHAnsi" w:cstheme="minorHAnsi"/>
                      <w:b/>
                      <w:bCs/>
                    </w:rPr>
                  </w:pPr>
                  <w:r w:rsidRPr="00DA3FC8">
                    <w:rPr>
                      <w:rFonts w:asciiTheme="minorHAnsi" w:hAnsiTheme="minorHAnsi" w:cstheme="minorHAnsi"/>
                      <w:b/>
                      <w:bCs/>
                    </w:rPr>
                    <w:t>X</w:t>
                  </w:r>
                </w:p>
              </w:tc>
              <w:tc>
                <w:tcPr>
                  <w:tcW w:w="362" w:type="pct"/>
                  <w:shd w:val="clear" w:color="auto" w:fill="auto"/>
                  <w:vAlign w:val="center"/>
                </w:tcPr>
                <w:p w14:paraId="798A9AF0" w14:textId="77777777" w:rsidR="00224E9D" w:rsidRPr="00DA3FC8" w:rsidRDefault="00224E9D" w:rsidP="000D1732">
                  <w:pPr>
                    <w:spacing w:before="60" w:after="60"/>
                    <w:jc w:val="center"/>
                    <w:rPr>
                      <w:rFonts w:asciiTheme="minorHAnsi" w:hAnsiTheme="minorHAnsi" w:cstheme="minorHAnsi"/>
                      <w:b/>
                      <w:bCs/>
                    </w:rPr>
                  </w:pPr>
                </w:p>
              </w:tc>
              <w:tc>
                <w:tcPr>
                  <w:tcW w:w="388" w:type="pct"/>
                  <w:shd w:val="clear" w:color="auto" w:fill="F2F2F2" w:themeFill="background1" w:themeFillShade="F2"/>
                  <w:vAlign w:val="center"/>
                </w:tcPr>
                <w:p w14:paraId="5566DCBA" w14:textId="31F4160D" w:rsidR="00224E9D" w:rsidRPr="00DA3FC8" w:rsidRDefault="00224E9D" w:rsidP="000D1732">
                  <w:pPr>
                    <w:spacing w:before="60" w:after="60"/>
                    <w:jc w:val="center"/>
                    <w:rPr>
                      <w:rFonts w:asciiTheme="minorHAnsi" w:hAnsiTheme="minorHAnsi" w:cstheme="minorHAnsi"/>
                      <w:b/>
                      <w:bCs/>
                    </w:rPr>
                  </w:pPr>
                </w:p>
              </w:tc>
              <w:tc>
                <w:tcPr>
                  <w:tcW w:w="407" w:type="pct"/>
                  <w:shd w:val="clear" w:color="auto" w:fill="F2F2F2" w:themeFill="background1" w:themeFillShade="F2"/>
                  <w:vAlign w:val="center"/>
                </w:tcPr>
                <w:p w14:paraId="662EA901" w14:textId="45E4AD51" w:rsidR="00224E9D" w:rsidRPr="00DA3FC8" w:rsidRDefault="00ED2612" w:rsidP="000D1732">
                  <w:pPr>
                    <w:spacing w:before="60" w:after="60"/>
                    <w:jc w:val="center"/>
                    <w:rPr>
                      <w:rFonts w:asciiTheme="minorHAnsi" w:hAnsiTheme="minorHAnsi" w:cstheme="minorHAnsi"/>
                      <w:b/>
                      <w:bCs/>
                    </w:rPr>
                  </w:pPr>
                  <w:r w:rsidRPr="00DA3FC8">
                    <w:rPr>
                      <w:rFonts w:asciiTheme="minorHAnsi" w:hAnsiTheme="minorHAnsi" w:cstheme="minorHAnsi"/>
                      <w:b/>
                      <w:bCs/>
                    </w:rPr>
                    <w:t>X</w:t>
                  </w:r>
                </w:p>
              </w:tc>
              <w:tc>
                <w:tcPr>
                  <w:tcW w:w="370" w:type="pct"/>
                  <w:shd w:val="clear" w:color="auto" w:fill="F2F2F2" w:themeFill="background1" w:themeFillShade="F2"/>
                  <w:vAlign w:val="center"/>
                </w:tcPr>
                <w:p w14:paraId="2716789C" w14:textId="77777777" w:rsidR="00224E9D" w:rsidRPr="00DA3FC8" w:rsidRDefault="00224E9D" w:rsidP="000D1732">
                  <w:pPr>
                    <w:spacing w:before="60" w:after="60"/>
                    <w:jc w:val="center"/>
                    <w:rPr>
                      <w:rFonts w:asciiTheme="minorHAnsi" w:hAnsiTheme="minorHAnsi" w:cstheme="minorHAnsi"/>
                      <w:b/>
                      <w:bCs/>
                    </w:rPr>
                  </w:pPr>
                </w:p>
              </w:tc>
              <w:tc>
                <w:tcPr>
                  <w:tcW w:w="388" w:type="pct"/>
                  <w:shd w:val="clear" w:color="auto" w:fill="auto"/>
                  <w:vAlign w:val="center"/>
                </w:tcPr>
                <w:p w14:paraId="241DCC12" w14:textId="5FF0BD4E" w:rsidR="00224E9D" w:rsidRPr="00DA3FC8" w:rsidRDefault="00224E9D" w:rsidP="000D1732">
                  <w:pPr>
                    <w:spacing w:before="60" w:after="60"/>
                    <w:jc w:val="center"/>
                    <w:rPr>
                      <w:rFonts w:asciiTheme="minorHAnsi" w:hAnsiTheme="minorHAnsi" w:cstheme="minorHAnsi"/>
                      <w:b/>
                      <w:bCs/>
                    </w:rPr>
                  </w:pPr>
                </w:p>
              </w:tc>
              <w:tc>
                <w:tcPr>
                  <w:tcW w:w="400" w:type="pct"/>
                  <w:shd w:val="clear" w:color="auto" w:fill="auto"/>
                  <w:vAlign w:val="center"/>
                </w:tcPr>
                <w:p w14:paraId="262A8863" w14:textId="36C2DDC8" w:rsidR="00224E9D" w:rsidRPr="00DA3FC8" w:rsidRDefault="00ED2612" w:rsidP="000D1732">
                  <w:pPr>
                    <w:spacing w:before="60" w:after="60"/>
                    <w:jc w:val="center"/>
                    <w:rPr>
                      <w:rFonts w:asciiTheme="minorHAnsi" w:hAnsiTheme="minorHAnsi" w:cstheme="minorHAnsi"/>
                      <w:b/>
                      <w:bCs/>
                    </w:rPr>
                  </w:pPr>
                  <w:r w:rsidRPr="00DA3FC8">
                    <w:rPr>
                      <w:rFonts w:asciiTheme="minorHAnsi" w:hAnsiTheme="minorHAnsi" w:cstheme="minorHAnsi"/>
                      <w:b/>
                      <w:bCs/>
                    </w:rPr>
                    <w:t>X</w:t>
                  </w:r>
                </w:p>
              </w:tc>
              <w:tc>
                <w:tcPr>
                  <w:tcW w:w="376" w:type="pct"/>
                  <w:shd w:val="clear" w:color="auto" w:fill="auto"/>
                  <w:vAlign w:val="center"/>
                </w:tcPr>
                <w:p w14:paraId="48BEFA22" w14:textId="77777777" w:rsidR="00224E9D" w:rsidRPr="00DA3FC8" w:rsidRDefault="00224E9D" w:rsidP="000D1732">
                  <w:pPr>
                    <w:spacing w:before="60" w:after="60"/>
                    <w:jc w:val="center"/>
                    <w:rPr>
                      <w:rFonts w:asciiTheme="minorHAnsi" w:hAnsiTheme="minorHAnsi" w:cstheme="minorHAnsi"/>
                      <w:b/>
                      <w:bCs/>
                    </w:rPr>
                  </w:pPr>
                </w:p>
              </w:tc>
            </w:tr>
            <w:tr w:rsidR="00ED2612" w:rsidRPr="00AD0AC1" w14:paraId="4ED2F973" w14:textId="77777777" w:rsidTr="00E55E34">
              <w:trPr>
                <w:trHeight w:val="59"/>
              </w:trPr>
              <w:tc>
                <w:tcPr>
                  <w:tcW w:w="370" w:type="pct"/>
                  <w:shd w:val="clear" w:color="auto" w:fill="auto"/>
                  <w:vAlign w:val="center"/>
                </w:tcPr>
                <w:p w14:paraId="2D4EF8D4" w14:textId="598BAE70" w:rsidR="00ED2612" w:rsidRPr="00321245" w:rsidRDefault="00ED2612" w:rsidP="000D1732">
                  <w:pPr>
                    <w:spacing w:before="60" w:after="60"/>
                    <w:jc w:val="center"/>
                    <w:rPr>
                      <w:rFonts w:asciiTheme="minorHAnsi" w:hAnsiTheme="minorHAnsi" w:cstheme="minorHAnsi"/>
                      <w:b/>
                      <w:bCs/>
                    </w:rPr>
                  </w:pPr>
                  <w:r>
                    <w:rPr>
                      <w:rFonts w:asciiTheme="minorHAnsi" w:hAnsiTheme="minorHAnsi" w:cstheme="minorHAnsi"/>
                      <w:b/>
                      <w:bCs/>
                    </w:rPr>
                    <w:t xml:space="preserve">1 Part </w:t>
                  </w:r>
                  <w:r w:rsidR="007E3016">
                    <w:rPr>
                      <w:rFonts w:asciiTheme="minorHAnsi" w:hAnsiTheme="minorHAnsi" w:cstheme="minorHAnsi"/>
                      <w:b/>
                      <w:bCs/>
                    </w:rPr>
                    <w:t>C</w:t>
                  </w:r>
                </w:p>
              </w:tc>
              <w:tc>
                <w:tcPr>
                  <w:tcW w:w="359" w:type="pct"/>
                  <w:shd w:val="clear" w:color="auto" w:fill="F2F2F2" w:themeFill="background1" w:themeFillShade="F2"/>
                  <w:vAlign w:val="center"/>
                </w:tcPr>
                <w:p w14:paraId="49ACA5C5" w14:textId="58150F3A" w:rsidR="00ED2612" w:rsidRPr="007C1279" w:rsidRDefault="00B6237B" w:rsidP="000D1732">
                  <w:pPr>
                    <w:spacing w:before="60" w:after="60"/>
                    <w:jc w:val="center"/>
                    <w:rPr>
                      <w:rFonts w:asciiTheme="minorHAnsi" w:hAnsiTheme="minorHAnsi" w:cstheme="minorHAnsi"/>
                      <w:b/>
                      <w:bCs/>
                    </w:rPr>
                  </w:pPr>
                  <w:r>
                    <w:rPr>
                      <w:rFonts w:asciiTheme="minorHAnsi" w:hAnsiTheme="minorHAnsi" w:cstheme="minorHAnsi"/>
                      <w:b/>
                      <w:bCs/>
                    </w:rPr>
                    <w:t>X</w:t>
                  </w:r>
                </w:p>
              </w:tc>
              <w:tc>
                <w:tcPr>
                  <w:tcW w:w="421" w:type="pct"/>
                  <w:shd w:val="clear" w:color="auto" w:fill="F2F2F2" w:themeFill="background1" w:themeFillShade="F2"/>
                  <w:vAlign w:val="center"/>
                </w:tcPr>
                <w:p w14:paraId="7F605EB7" w14:textId="08DEBCC7" w:rsidR="00ED2612" w:rsidRPr="007C1279" w:rsidRDefault="00ED2612" w:rsidP="000D1732">
                  <w:pPr>
                    <w:spacing w:before="60" w:after="60"/>
                    <w:jc w:val="center"/>
                    <w:rPr>
                      <w:rFonts w:asciiTheme="minorHAnsi" w:hAnsiTheme="minorHAnsi" w:cstheme="minorHAnsi"/>
                      <w:b/>
                      <w:bCs/>
                    </w:rPr>
                  </w:pPr>
                </w:p>
              </w:tc>
              <w:tc>
                <w:tcPr>
                  <w:tcW w:w="356" w:type="pct"/>
                  <w:shd w:val="clear" w:color="auto" w:fill="F2F2F2" w:themeFill="background1" w:themeFillShade="F2"/>
                  <w:vAlign w:val="center"/>
                </w:tcPr>
                <w:p w14:paraId="2F1E7EC1" w14:textId="77777777" w:rsidR="00ED2612" w:rsidRPr="007C1279" w:rsidRDefault="00ED2612" w:rsidP="000D1732">
                  <w:pPr>
                    <w:spacing w:before="60" w:after="60"/>
                    <w:jc w:val="center"/>
                    <w:rPr>
                      <w:rFonts w:asciiTheme="minorHAnsi" w:hAnsiTheme="minorHAnsi" w:cstheme="minorHAnsi"/>
                      <w:b/>
                      <w:bCs/>
                    </w:rPr>
                  </w:pPr>
                </w:p>
              </w:tc>
              <w:tc>
                <w:tcPr>
                  <w:tcW w:w="389" w:type="pct"/>
                  <w:shd w:val="clear" w:color="auto" w:fill="auto"/>
                  <w:vAlign w:val="center"/>
                </w:tcPr>
                <w:p w14:paraId="3FF177B9" w14:textId="72F12C51" w:rsidR="00ED2612" w:rsidRPr="007C1279" w:rsidRDefault="00B6237B" w:rsidP="000D1732">
                  <w:pPr>
                    <w:spacing w:before="60" w:after="60"/>
                    <w:jc w:val="center"/>
                    <w:rPr>
                      <w:rFonts w:asciiTheme="minorHAnsi" w:hAnsiTheme="minorHAnsi" w:cstheme="minorHAnsi"/>
                      <w:b/>
                      <w:bCs/>
                    </w:rPr>
                  </w:pPr>
                  <w:r>
                    <w:rPr>
                      <w:rFonts w:asciiTheme="minorHAnsi" w:hAnsiTheme="minorHAnsi" w:cstheme="minorHAnsi"/>
                      <w:b/>
                      <w:bCs/>
                    </w:rPr>
                    <w:t>X</w:t>
                  </w:r>
                </w:p>
              </w:tc>
              <w:tc>
                <w:tcPr>
                  <w:tcW w:w="414" w:type="pct"/>
                  <w:shd w:val="clear" w:color="auto" w:fill="auto"/>
                  <w:vAlign w:val="center"/>
                </w:tcPr>
                <w:p w14:paraId="2D8AC43B" w14:textId="05C3CB8F" w:rsidR="00ED2612" w:rsidRPr="007C1279" w:rsidRDefault="00ED2612" w:rsidP="000D1732">
                  <w:pPr>
                    <w:spacing w:before="60" w:after="60"/>
                    <w:jc w:val="center"/>
                    <w:rPr>
                      <w:rFonts w:asciiTheme="minorHAnsi" w:hAnsiTheme="minorHAnsi" w:cstheme="minorHAnsi"/>
                      <w:b/>
                      <w:bCs/>
                    </w:rPr>
                  </w:pPr>
                </w:p>
              </w:tc>
              <w:tc>
                <w:tcPr>
                  <w:tcW w:w="362" w:type="pct"/>
                  <w:shd w:val="clear" w:color="auto" w:fill="auto"/>
                  <w:vAlign w:val="center"/>
                </w:tcPr>
                <w:p w14:paraId="3F96E4F9" w14:textId="77777777" w:rsidR="00ED2612" w:rsidRPr="007C1279" w:rsidRDefault="00ED2612" w:rsidP="000D1732">
                  <w:pPr>
                    <w:spacing w:before="60" w:after="60"/>
                    <w:jc w:val="center"/>
                    <w:rPr>
                      <w:rFonts w:asciiTheme="minorHAnsi" w:hAnsiTheme="minorHAnsi" w:cstheme="minorHAnsi"/>
                      <w:b/>
                      <w:bCs/>
                    </w:rPr>
                  </w:pPr>
                </w:p>
              </w:tc>
              <w:tc>
                <w:tcPr>
                  <w:tcW w:w="388" w:type="pct"/>
                  <w:shd w:val="clear" w:color="auto" w:fill="F2F2F2" w:themeFill="background1" w:themeFillShade="F2"/>
                  <w:vAlign w:val="center"/>
                </w:tcPr>
                <w:p w14:paraId="1ADB009F" w14:textId="77777777" w:rsidR="00ED2612" w:rsidRPr="007C1279" w:rsidRDefault="00ED2612" w:rsidP="000D1732">
                  <w:pPr>
                    <w:spacing w:before="60" w:after="60"/>
                    <w:jc w:val="center"/>
                    <w:rPr>
                      <w:rFonts w:asciiTheme="minorHAnsi" w:hAnsiTheme="minorHAnsi" w:cstheme="minorHAnsi"/>
                      <w:b/>
                      <w:bCs/>
                    </w:rPr>
                  </w:pPr>
                </w:p>
              </w:tc>
              <w:tc>
                <w:tcPr>
                  <w:tcW w:w="407" w:type="pct"/>
                  <w:shd w:val="clear" w:color="auto" w:fill="F2F2F2" w:themeFill="background1" w:themeFillShade="F2"/>
                  <w:vAlign w:val="center"/>
                </w:tcPr>
                <w:p w14:paraId="5EB39745" w14:textId="1273FCF8" w:rsidR="00ED2612" w:rsidRPr="007C1279" w:rsidRDefault="00ED2612" w:rsidP="000D1732">
                  <w:pPr>
                    <w:spacing w:before="60" w:after="60"/>
                    <w:jc w:val="center"/>
                    <w:rPr>
                      <w:rFonts w:asciiTheme="minorHAnsi" w:hAnsiTheme="minorHAnsi" w:cstheme="minorHAnsi"/>
                      <w:b/>
                      <w:bCs/>
                    </w:rPr>
                  </w:pPr>
                  <w:r>
                    <w:rPr>
                      <w:rFonts w:asciiTheme="minorHAnsi" w:hAnsiTheme="minorHAnsi" w:cstheme="minorHAnsi"/>
                      <w:b/>
                      <w:bCs/>
                    </w:rPr>
                    <w:t>X</w:t>
                  </w:r>
                </w:p>
              </w:tc>
              <w:tc>
                <w:tcPr>
                  <w:tcW w:w="370" w:type="pct"/>
                  <w:shd w:val="clear" w:color="auto" w:fill="F2F2F2" w:themeFill="background1" w:themeFillShade="F2"/>
                  <w:vAlign w:val="center"/>
                </w:tcPr>
                <w:p w14:paraId="2ABF2528" w14:textId="77777777" w:rsidR="00ED2612" w:rsidRPr="007C1279" w:rsidRDefault="00ED2612" w:rsidP="000D1732">
                  <w:pPr>
                    <w:spacing w:before="60" w:after="60"/>
                    <w:jc w:val="center"/>
                    <w:rPr>
                      <w:rFonts w:asciiTheme="minorHAnsi" w:hAnsiTheme="minorHAnsi" w:cstheme="minorHAnsi"/>
                      <w:b/>
                      <w:bCs/>
                    </w:rPr>
                  </w:pPr>
                </w:p>
              </w:tc>
              <w:tc>
                <w:tcPr>
                  <w:tcW w:w="388" w:type="pct"/>
                  <w:shd w:val="clear" w:color="auto" w:fill="auto"/>
                  <w:vAlign w:val="center"/>
                </w:tcPr>
                <w:p w14:paraId="02014960" w14:textId="77777777" w:rsidR="00ED2612" w:rsidRPr="007C1279" w:rsidRDefault="00ED2612" w:rsidP="000D1732">
                  <w:pPr>
                    <w:spacing w:before="60" w:after="60"/>
                    <w:jc w:val="center"/>
                    <w:rPr>
                      <w:rFonts w:asciiTheme="minorHAnsi" w:hAnsiTheme="minorHAnsi" w:cstheme="minorHAnsi"/>
                      <w:b/>
                      <w:bCs/>
                    </w:rPr>
                  </w:pPr>
                </w:p>
              </w:tc>
              <w:tc>
                <w:tcPr>
                  <w:tcW w:w="400" w:type="pct"/>
                  <w:shd w:val="clear" w:color="auto" w:fill="auto"/>
                  <w:vAlign w:val="center"/>
                </w:tcPr>
                <w:p w14:paraId="06689330" w14:textId="18A45266" w:rsidR="00ED2612" w:rsidRPr="007C1279" w:rsidRDefault="00ED2612" w:rsidP="000D1732">
                  <w:pPr>
                    <w:spacing w:before="60" w:after="60"/>
                    <w:jc w:val="center"/>
                    <w:rPr>
                      <w:rFonts w:asciiTheme="minorHAnsi" w:hAnsiTheme="minorHAnsi" w:cstheme="minorHAnsi"/>
                      <w:b/>
                      <w:bCs/>
                    </w:rPr>
                  </w:pPr>
                  <w:r>
                    <w:rPr>
                      <w:rFonts w:asciiTheme="minorHAnsi" w:hAnsiTheme="minorHAnsi" w:cstheme="minorHAnsi"/>
                      <w:b/>
                      <w:bCs/>
                    </w:rPr>
                    <w:t>X</w:t>
                  </w:r>
                </w:p>
              </w:tc>
              <w:tc>
                <w:tcPr>
                  <w:tcW w:w="376" w:type="pct"/>
                  <w:shd w:val="clear" w:color="auto" w:fill="auto"/>
                  <w:vAlign w:val="center"/>
                </w:tcPr>
                <w:p w14:paraId="74E34B77" w14:textId="77777777" w:rsidR="00ED2612" w:rsidRPr="007C1279" w:rsidRDefault="00ED2612" w:rsidP="000D1732">
                  <w:pPr>
                    <w:spacing w:before="60" w:after="60"/>
                    <w:jc w:val="center"/>
                    <w:rPr>
                      <w:rFonts w:asciiTheme="minorHAnsi" w:hAnsiTheme="minorHAnsi" w:cstheme="minorHAnsi"/>
                      <w:b/>
                      <w:bCs/>
                    </w:rPr>
                  </w:pPr>
                </w:p>
              </w:tc>
            </w:tr>
            <w:tr w:rsidR="00224E9D" w:rsidRPr="00AD0AC1" w14:paraId="12FF9697" w14:textId="77777777" w:rsidTr="00E55E34">
              <w:trPr>
                <w:trHeight w:val="59"/>
              </w:trPr>
              <w:tc>
                <w:tcPr>
                  <w:tcW w:w="370" w:type="pct"/>
                  <w:tcBorders>
                    <w:bottom w:val="single" w:sz="4" w:space="0" w:color="auto"/>
                  </w:tcBorders>
                  <w:shd w:val="clear" w:color="auto" w:fill="FFFFFF" w:themeFill="background1"/>
                  <w:vAlign w:val="center"/>
                </w:tcPr>
                <w:p w14:paraId="3C3786EA" w14:textId="77777777" w:rsidR="00224E9D" w:rsidRPr="00321245" w:rsidRDefault="00224E9D" w:rsidP="000D1732">
                  <w:pPr>
                    <w:spacing w:before="60" w:after="60"/>
                    <w:jc w:val="center"/>
                    <w:rPr>
                      <w:rFonts w:asciiTheme="minorHAnsi" w:hAnsiTheme="minorHAnsi" w:cstheme="minorHAnsi"/>
                      <w:b/>
                      <w:bCs/>
                    </w:rPr>
                  </w:pPr>
                  <w:r w:rsidRPr="00321245">
                    <w:rPr>
                      <w:rFonts w:asciiTheme="minorHAnsi" w:hAnsiTheme="minorHAnsi" w:cstheme="minorHAnsi"/>
                      <w:b/>
                      <w:bCs/>
                    </w:rPr>
                    <w:t>2</w:t>
                  </w:r>
                </w:p>
              </w:tc>
              <w:tc>
                <w:tcPr>
                  <w:tcW w:w="359" w:type="pct"/>
                  <w:tcBorders>
                    <w:bottom w:val="single" w:sz="4" w:space="0" w:color="auto"/>
                  </w:tcBorders>
                  <w:shd w:val="clear" w:color="auto" w:fill="F2F2F2" w:themeFill="background1" w:themeFillShade="F2"/>
                  <w:vAlign w:val="center"/>
                </w:tcPr>
                <w:p w14:paraId="393F9254" w14:textId="77777777" w:rsidR="00224E9D" w:rsidRPr="007C1279" w:rsidRDefault="00224E9D" w:rsidP="000D1732">
                  <w:pPr>
                    <w:spacing w:before="60" w:after="60"/>
                    <w:jc w:val="center"/>
                    <w:rPr>
                      <w:rFonts w:asciiTheme="minorHAnsi" w:hAnsiTheme="minorHAnsi" w:cstheme="minorHAnsi"/>
                      <w:b/>
                      <w:bCs/>
                    </w:rPr>
                  </w:pPr>
                </w:p>
              </w:tc>
              <w:tc>
                <w:tcPr>
                  <w:tcW w:w="421" w:type="pct"/>
                  <w:tcBorders>
                    <w:bottom w:val="single" w:sz="4" w:space="0" w:color="auto"/>
                  </w:tcBorders>
                  <w:shd w:val="clear" w:color="auto" w:fill="F2F2F2" w:themeFill="background1" w:themeFillShade="F2"/>
                  <w:vAlign w:val="center"/>
                </w:tcPr>
                <w:p w14:paraId="56DD79C1" w14:textId="77777777" w:rsidR="00224E9D" w:rsidRPr="007C1279" w:rsidRDefault="00224E9D" w:rsidP="000D1732">
                  <w:pPr>
                    <w:spacing w:before="60" w:after="60"/>
                    <w:jc w:val="center"/>
                    <w:rPr>
                      <w:rFonts w:asciiTheme="minorHAnsi" w:hAnsiTheme="minorHAnsi" w:cstheme="minorHAnsi"/>
                      <w:b/>
                      <w:bCs/>
                    </w:rPr>
                  </w:pPr>
                  <w:r w:rsidRPr="007C1279">
                    <w:rPr>
                      <w:rFonts w:asciiTheme="minorHAnsi" w:hAnsiTheme="minorHAnsi" w:cstheme="minorHAnsi"/>
                      <w:b/>
                      <w:bCs/>
                    </w:rPr>
                    <w:t>X</w:t>
                  </w:r>
                </w:p>
              </w:tc>
              <w:tc>
                <w:tcPr>
                  <w:tcW w:w="356" w:type="pct"/>
                  <w:tcBorders>
                    <w:bottom w:val="single" w:sz="4" w:space="0" w:color="auto"/>
                  </w:tcBorders>
                  <w:shd w:val="clear" w:color="auto" w:fill="F2F2F2" w:themeFill="background1" w:themeFillShade="F2"/>
                  <w:vAlign w:val="center"/>
                </w:tcPr>
                <w:p w14:paraId="0994C7C5" w14:textId="77777777" w:rsidR="00224E9D" w:rsidRPr="007C1279" w:rsidRDefault="00224E9D" w:rsidP="000D1732">
                  <w:pPr>
                    <w:spacing w:before="60" w:after="60"/>
                    <w:jc w:val="center"/>
                    <w:rPr>
                      <w:rFonts w:asciiTheme="minorHAnsi" w:hAnsiTheme="minorHAnsi" w:cstheme="minorHAnsi"/>
                      <w:b/>
                      <w:bCs/>
                    </w:rPr>
                  </w:pPr>
                </w:p>
              </w:tc>
              <w:tc>
                <w:tcPr>
                  <w:tcW w:w="389" w:type="pct"/>
                  <w:tcBorders>
                    <w:bottom w:val="single" w:sz="4" w:space="0" w:color="auto"/>
                  </w:tcBorders>
                  <w:shd w:val="clear" w:color="auto" w:fill="FFFFFF" w:themeFill="background1"/>
                  <w:vAlign w:val="center"/>
                </w:tcPr>
                <w:p w14:paraId="6FE8F7FF" w14:textId="77777777" w:rsidR="00224E9D" w:rsidRPr="007C1279" w:rsidRDefault="00224E9D" w:rsidP="000D1732">
                  <w:pPr>
                    <w:spacing w:before="60" w:after="60"/>
                    <w:jc w:val="center"/>
                    <w:rPr>
                      <w:rFonts w:asciiTheme="minorHAnsi" w:hAnsiTheme="minorHAnsi" w:cstheme="minorHAnsi"/>
                      <w:b/>
                      <w:bCs/>
                    </w:rPr>
                  </w:pPr>
                </w:p>
              </w:tc>
              <w:tc>
                <w:tcPr>
                  <w:tcW w:w="414" w:type="pct"/>
                  <w:tcBorders>
                    <w:bottom w:val="single" w:sz="4" w:space="0" w:color="auto"/>
                  </w:tcBorders>
                  <w:shd w:val="clear" w:color="auto" w:fill="FFFFFF" w:themeFill="background1"/>
                  <w:vAlign w:val="center"/>
                </w:tcPr>
                <w:p w14:paraId="577EEA0C" w14:textId="77777777" w:rsidR="00224E9D" w:rsidRPr="007C1279" w:rsidRDefault="00224E9D" w:rsidP="000D1732">
                  <w:pPr>
                    <w:spacing w:before="60" w:after="60"/>
                    <w:jc w:val="center"/>
                    <w:rPr>
                      <w:rFonts w:asciiTheme="minorHAnsi" w:hAnsiTheme="minorHAnsi" w:cstheme="minorHAnsi"/>
                      <w:b/>
                      <w:bCs/>
                    </w:rPr>
                  </w:pPr>
                  <w:r w:rsidRPr="007C1279">
                    <w:rPr>
                      <w:rFonts w:asciiTheme="minorHAnsi" w:hAnsiTheme="minorHAnsi" w:cstheme="minorHAnsi"/>
                      <w:b/>
                      <w:bCs/>
                    </w:rPr>
                    <w:t>X</w:t>
                  </w:r>
                </w:p>
              </w:tc>
              <w:tc>
                <w:tcPr>
                  <w:tcW w:w="362" w:type="pct"/>
                  <w:tcBorders>
                    <w:bottom w:val="single" w:sz="4" w:space="0" w:color="auto"/>
                  </w:tcBorders>
                  <w:shd w:val="clear" w:color="auto" w:fill="FFFFFF" w:themeFill="background1"/>
                  <w:vAlign w:val="center"/>
                </w:tcPr>
                <w:p w14:paraId="3AE5A44E" w14:textId="77777777" w:rsidR="00224E9D" w:rsidRPr="007C1279" w:rsidRDefault="00224E9D" w:rsidP="000D1732">
                  <w:pPr>
                    <w:spacing w:before="60" w:after="60"/>
                    <w:jc w:val="center"/>
                    <w:rPr>
                      <w:rFonts w:asciiTheme="minorHAnsi" w:hAnsiTheme="minorHAnsi" w:cstheme="minorHAnsi"/>
                      <w:b/>
                      <w:bCs/>
                    </w:rPr>
                  </w:pPr>
                </w:p>
              </w:tc>
              <w:tc>
                <w:tcPr>
                  <w:tcW w:w="388" w:type="pct"/>
                  <w:tcBorders>
                    <w:bottom w:val="single" w:sz="4" w:space="0" w:color="auto"/>
                  </w:tcBorders>
                  <w:shd w:val="clear" w:color="auto" w:fill="F2F2F2" w:themeFill="background1" w:themeFillShade="F2"/>
                  <w:vAlign w:val="center"/>
                </w:tcPr>
                <w:p w14:paraId="16DD04ED" w14:textId="77777777" w:rsidR="00224E9D" w:rsidRPr="007C1279" w:rsidRDefault="00224E9D" w:rsidP="000D1732">
                  <w:pPr>
                    <w:spacing w:before="60" w:after="60"/>
                    <w:jc w:val="center"/>
                    <w:rPr>
                      <w:rFonts w:asciiTheme="minorHAnsi" w:hAnsiTheme="minorHAnsi" w:cstheme="minorHAnsi"/>
                      <w:b/>
                      <w:bCs/>
                    </w:rPr>
                  </w:pPr>
                </w:p>
              </w:tc>
              <w:tc>
                <w:tcPr>
                  <w:tcW w:w="407" w:type="pct"/>
                  <w:tcBorders>
                    <w:bottom w:val="single" w:sz="4" w:space="0" w:color="auto"/>
                  </w:tcBorders>
                  <w:shd w:val="clear" w:color="auto" w:fill="F2F2F2" w:themeFill="background1" w:themeFillShade="F2"/>
                  <w:vAlign w:val="center"/>
                </w:tcPr>
                <w:p w14:paraId="3812C19A" w14:textId="77777777" w:rsidR="00224E9D" w:rsidRPr="007C1279" w:rsidRDefault="00224E9D" w:rsidP="000D1732">
                  <w:pPr>
                    <w:spacing w:before="60" w:after="60"/>
                    <w:jc w:val="center"/>
                    <w:rPr>
                      <w:rFonts w:asciiTheme="minorHAnsi" w:hAnsiTheme="minorHAnsi" w:cstheme="minorHAnsi"/>
                      <w:b/>
                      <w:bCs/>
                    </w:rPr>
                  </w:pPr>
                  <w:r w:rsidRPr="007C1279">
                    <w:rPr>
                      <w:rFonts w:asciiTheme="minorHAnsi" w:hAnsiTheme="minorHAnsi" w:cstheme="minorHAnsi"/>
                      <w:b/>
                      <w:bCs/>
                    </w:rPr>
                    <w:t>X</w:t>
                  </w:r>
                </w:p>
              </w:tc>
              <w:tc>
                <w:tcPr>
                  <w:tcW w:w="370" w:type="pct"/>
                  <w:tcBorders>
                    <w:bottom w:val="single" w:sz="4" w:space="0" w:color="auto"/>
                  </w:tcBorders>
                  <w:shd w:val="clear" w:color="auto" w:fill="F2F2F2" w:themeFill="background1" w:themeFillShade="F2"/>
                  <w:vAlign w:val="center"/>
                </w:tcPr>
                <w:p w14:paraId="429A120D" w14:textId="77777777" w:rsidR="00224E9D" w:rsidRPr="007C1279" w:rsidRDefault="00224E9D" w:rsidP="000D1732">
                  <w:pPr>
                    <w:spacing w:before="60" w:after="60"/>
                    <w:jc w:val="center"/>
                    <w:rPr>
                      <w:rFonts w:asciiTheme="minorHAnsi" w:hAnsiTheme="minorHAnsi" w:cstheme="minorHAnsi"/>
                      <w:b/>
                      <w:bCs/>
                    </w:rPr>
                  </w:pPr>
                </w:p>
              </w:tc>
              <w:tc>
                <w:tcPr>
                  <w:tcW w:w="388" w:type="pct"/>
                  <w:tcBorders>
                    <w:bottom w:val="single" w:sz="4" w:space="0" w:color="auto"/>
                  </w:tcBorders>
                  <w:shd w:val="clear" w:color="auto" w:fill="FFFFFF" w:themeFill="background1"/>
                  <w:vAlign w:val="center"/>
                </w:tcPr>
                <w:p w14:paraId="2BB36626" w14:textId="77777777" w:rsidR="00224E9D" w:rsidRPr="007C1279" w:rsidRDefault="00224E9D" w:rsidP="000D1732">
                  <w:pPr>
                    <w:spacing w:before="60" w:after="60"/>
                    <w:jc w:val="center"/>
                    <w:rPr>
                      <w:rFonts w:asciiTheme="minorHAnsi" w:hAnsiTheme="minorHAnsi" w:cstheme="minorHAnsi"/>
                      <w:b/>
                      <w:bCs/>
                    </w:rPr>
                  </w:pPr>
                </w:p>
              </w:tc>
              <w:tc>
                <w:tcPr>
                  <w:tcW w:w="400" w:type="pct"/>
                  <w:tcBorders>
                    <w:bottom w:val="single" w:sz="4" w:space="0" w:color="auto"/>
                  </w:tcBorders>
                  <w:shd w:val="clear" w:color="auto" w:fill="FFFFFF" w:themeFill="background1"/>
                  <w:vAlign w:val="center"/>
                </w:tcPr>
                <w:p w14:paraId="1C628916" w14:textId="77777777" w:rsidR="00224E9D" w:rsidRPr="007C1279" w:rsidRDefault="00224E9D" w:rsidP="000D1732">
                  <w:pPr>
                    <w:spacing w:before="60" w:after="60"/>
                    <w:jc w:val="center"/>
                    <w:rPr>
                      <w:rFonts w:asciiTheme="minorHAnsi" w:hAnsiTheme="minorHAnsi" w:cstheme="minorHAnsi"/>
                      <w:b/>
                      <w:bCs/>
                    </w:rPr>
                  </w:pPr>
                  <w:r w:rsidRPr="007C1279">
                    <w:rPr>
                      <w:rFonts w:asciiTheme="minorHAnsi" w:hAnsiTheme="minorHAnsi" w:cstheme="minorHAnsi"/>
                      <w:b/>
                      <w:bCs/>
                    </w:rPr>
                    <w:t>X</w:t>
                  </w:r>
                </w:p>
              </w:tc>
              <w:tc>
                <w:tcPr>
                  <w:tcW w:w="376" w:type="pct"/>
                  <w:tcBorders>
                    <w:bottom w:val="single" w:sz="4" w:space="0" w:color="auto"/>
                  </w:tcBorders>
                  <w:shd w:val="clear" w:color="auto" w:fill="FFFFFF" w:themeFill="background1"/>
                  <w:vAlign w:val="center"/>
                </w:tcPr>
                <w:p w14:paraId="0B31DD33" w14:textId="77777777" w:rsidR="00224E9D" w:rsidRPr="007C1279" w:rsidRDefault="00224E9D" w:rsidP="000D1732">
                  <w:pPr>
                    <w:spacing w:before="60" w:after="60"/>
                    <w:jc w:val="center"/>
                    <w:rPr>
                      <w:rFonts w:asciiTheme="minorHAnsi" w:hAnsiTheme="minorHAnsi" w:cstheme="minorHAnsi"/>
                      <w:b/>
                      <w:bCs/>
                    </w:rPr>
                  </w:pPr>
                </w:p>
              </w:tc>
            </w:tr>
            <w:tr w:rsidR="00224E9D" w:rsidRPr="00AD0AC1" w14:paraId="2C7C5F27" w14:textId="77777777" w:rsidTr="00E55E34">
              <w:trPr>
                <w:trHeight w:val="59"/>
              </w:trPr>
              <w:tc>
                <w:tcPr>
                  <w:tcW w:w="370" w:type="pct"/>
                  <w:tcBorders>
                    <w:bottom w:val="nil"/>
                  </w:tcBorders>
                  <w:shd w:val="clear" w:color="auto" w:fill="FFFFFF" w:themeFill="background1"/>
                  <w:vAlign w:val="center"/>
                </w:tcPr>
                <w:p w14:paraId="7240E702" w14:textId="77777777" w:rsidR="00224E9D" w:rsidRPr="00321245" w:rsidRDefault="00224E9D" w:rsidP="000D1732">
                  <w:pPr>
                    <w:spacing w:before="60" w:after="60"/>
                    <w:jc w:val="center"/>
                    <w:rPr>
                      <w:rFonts w:asciiTheme="minorHAnsi" w:hAnsiTheme="minorHAnsi" w:cstheme="minorHAnsi"/>
                      <w:b/>
                      <w:bCs/>
                    </w:rPr>
                  </w:pPr>
                  <w:r w:rsidRPr="00321245">
                    <w:rPr>
                      <w:rFonts w:asciiTheme="minorHAnsi" w:hAnsiTheme="minorHAnsi" w:cstheme="minorHAnsi"/>
                      <w:b/>
                      <w:bCs/>
                    </w:rPr>
                    <w:t>3</w:t>
                  </w:r>
                </w:p>
              </w:tc>
              <w:tc>
                <w:tcPr>
                  <w:tcW w:w="359" w:type="pct"/>
                  <w:tcBorders>
                    <w:bottom w:val="nil"/>
                  </w:tcBorders>
                  <w:shd w:val="clear" w:color="auto" w:fill="F2F2F2" w:themeFill="background1" w:themeFillShade="F2"/>
                  <w:vAlign w:val="center"/>
                </w:tcPr>
                <w:p w14:paraId="3EEB34DB" w14:textId="77777777" w:rsidR="00224E9D" w:rsidRPr="007C1279" w:rsidRDefault="00224E9D" w:rsidP="000D1732">
                  <w:pPr>
                    <w:spacing w:before="60" w:after="60"/>
                    <w:jc w:val="center"/>
                    <w:rPr>
                      <w:rFonts w:asciiTheme="minorHAnsi" w:hAnsiTheme="minorHAnsi" w:cstheme="minorHAnsi"/>
                      <w:b/>
                      <w:bCs/>
                    </w:rPr>
                  </w:pPr>
                </w:p>
              </w:tc>
              <w:tc>
                <w:tcPr>
                  <w:tcW w:w="421" w:type="pct"/>
                  <w:tcBorders>
                    <w:bottom w:val="nil"/>
                  </w:tcBorders>
                  <w:shd w:val="clear" w:color="auto" w:fill="F2F2F2" w:themeFill="background1" w:themeFillShade="F2"/>
                  <w:vAlign w:val="center"/>
                </w:tcPr>
                <w:p w14:paraId="60579C95" w14:textId="77777777" w:rsidR="00224E9D" w:rsidRPr="007C1279" w:rsidRDefault="00224E9D" w:rsidP="000D1732">
                  <w:pPr>
                    <w:spacing w:before="60" w:after="60"/>
                    <w:jc w:val="center"/>
                    <w:rPr>
                      <w:rFonts w:asciiTheme="minorHAnsi" w:hAnsiTheme="minorHAnsi" w:cstheme="minorHAnsi"/>
                      <w:b/>
                      <w:bCs/>
                    </w:rPr>
                  </w:pPr>
                  <w:r w:rsidRPr="007C1279">
                    <w:rPr>
                      <w:rFonts w:asciiTheme="minorHAnsi" w:hAnsiTheme="minorHAnsi" w:cstheme="minorHAnsi"/>
                      <w:b/>
                      <w:bCs/>
                    </w:rPr>
                    <w:t>X</w:t>
                  </w:r>
                </w:p>
              </w:tc>
              <w:tc>
                <w:tcPr>
                  <w:tcW w:w="356" w:type="pct"/>
                  <w:tcBorders>
                    <w:bottom w:val="nil"/>
                  </w:tcBorders>
                  <w:shd w:val="clear" w:color="auto" w:fill="F2F2F2" w:themeFill="background1" w:themeFillShade="F2"/>
                  <w:vAlign w:val="center"/>
                </w:tcPr>
                <w:p w14:paraId="1C1EF6F8" w14:textId="77777777" w:rsidR="00224E9D" w:rsidRPr="007C1279" w:rsidRDefault="00224E9D" w:rsidP="000D1732">
                  <w:pPr>
                    <w:spacing w:before="60" w:after="60"/>
                    <w:jc w:val="center"/>
                    <w:rPr>
                      <w:rFonts w:asciiTheme="minorHAnsi" w:hAnsiTheme="minorHAnsi" w:cstheme="minorHAnsi"/>
                      <w:b/>
                      <w:bCs/>
                    </w:rPr>
                  </w:pPr>
                </w:p>
              </w:tc>
              <w:tc>
                <w:tcPr>
                  <w:tcW w:w="389" w:type="pct"/>
                  <w:tcBorders>
                    <w:bottom w:val="nil"/>
                  </w:tcBorders>
                  <w:shd w:val="clear" w:color="auto" w:fill="FFFFFF" w:themeFill="background1"/>
                  <w:vAlign w:val="center"/>
                </w:tcPr>
                <w:p w14:paraId="7F5C9DF7" w14:textId="12894EA7" w:rsidR="00224E9D" w:rsidRPr="007C1279" w:rsidRDefault="00ED2612" w:rsidP="000D1732">
                  <w:pPr>
                    <w:spacing w:before="60" w:after="60"/>
                    <w:jc w:val="center"/>
                    <w:rPr>
                      <w:rFonts w:asciiTheme="minorHAnsi" w:hAnsiTheme="minorHAnsi" w:cstheme="minorHAnsi"/>
                      <w:b/>
                      <w:bCs/>
                    </w:rPr>
                  </w:pPr>
                  <w:r>
                    <w:rPr>
                      <w:rFonts w:asciiTheme="minorHAnsi" w:hAnsiTheme="minorHAnsi" w:cstheme="minorHAnsi"/>
                      <w:b/>
                      <w:bCs/>
                    </w:rPr>
                    <w:t>X</w:t>
                  </w:r>
                </w:p>
              </w:tc>
              <w:tc>
                <w:tcPr>
                  <w:tcW w:w="414" w:type="pct"/>
                  <w:tcBorders>
                    <w:bottom w:val="nil"/>
                  </w:tcBorders>
                  <w:shd w:val="clear" w:color="auto" w:fill="FFFFFF" w:themeFill="background1"/>
                  <w:vAlign w:val="center"/>
                </w:tcPr>
                <w:p w14:paraId="1F250465" w14:textId="2D019DAF" w:rsidR="00224E9D" w:rsidRPr="007C1279" w:rsidRDefault="00224E9D" w:rsidP="000D1732">
                  <w:pPr>
                    <w:spacing w:before="60" w:after="60"/>
                    <w:jc w:val="center"/>
                    <w:rPr>
                      <w:rFonts w:asciiTheme="minorHAnsi" w:hAnsiTheme="minorHAnsi" w:cstheme="minorHAnsi"/>
                      <w:b/>
                      <w:bCs/>
                    </w:rPr>
                  </w:pPr>
                </w:p>
              </w:tc>
              <w:tc>
                <w:tcPr>
                  <w:tcW w:w="362" w:type="pct"/>
                  <w:tcBorders>
                    <w:bottom w:val="nil"/>
                  </w:tcBorders>
                  <w:shd w:val="clear" w:color="auto" w:fill="FFFFFF" w:themeFill="background1"/>
                  <w:vAlign w:val="center"/>
                </w:tcPr>
                <w:p w14:paraId="6A264D50" w14:textId="77777777" w:rsidR="00224E9D" w:rsidRPr="007C1279" w:rsidRDefault="00224E9D" w:rsidP="000D1732">
                  <w:pPr>
                    <w:spacing w:before="60" w:after="60"/>
                    <w:jc w:val="center"/>
                    <w:rPr>
                      <w:rFonts w:asciiTheme="minorHAnsi" w:hAnsiTheme="minorHAnsi" w:cstheme="minorHAnsi"/>
                      <w:b/>
                      <w:bCs/>
                    </w:rPr>
                  </w:pPr>
                </w:p>
              </w:tc>
              <w:tc>
                <w:tcPr>
                  <w:tcW w:w="388" w:type="pct"/>
                  <w:tcBorders>
                    <w:bottom w:val="nil"/>
                  </w:tcBorders>
                  <w:shd w:val="clear" w:color="auto" w:fill="F2F2F2" w:themeFill="background1" w:themeFillShade="F2"/>
                  <w:vAlign w:val="center"/>
                </w:tcPr>
                <w:p w14:paraId="5A70DFDC" w14:textId="77777777" w:rsidR="00224E9D" w:rsidRPr="007C1279" w:rsidRDefault="00224E9D" w:rsidP="000D1732">
                  <w:pPr>
                    <w:spacing w:before="60" w:after="60"/>
                    <w:jc w:val="center"/>
                    <w:rPr>
                      <w:rFonts w:asciiTheme="minorHAnsi" w:hAnsiTheme="minorHAnsi" w:cstheme="minorHAnsi"/>
                      <w:b/>
                      <w:bCs/>
                    </w:rPr>
                  </w:pPr>
                </w:p>
              </w:tc>
              <w:tc>
                <w:tcPr>
                  <w:tcW w:w="407" w:type="pct"/>
                  <w:tcBorders>
                    <w:bottom w:val="nil"/>
                  </w:tcBorders>
                  <w:shd w:val="clear" w:color="auto" w:fill="F2F2F2" w:themeFill="background1" w:themeFillShade="F2"/>
                  <w:vAlign w:val="center"/>
                </w:tcPr>
                <w:p w14:paraId="3748E70B" w14:textId="7BA10933" w:rsidR="00224E9D" w:rsidRPr="007C1279" w:rsidRDefault="00ED2612" w:rsidP="000D1732">
                  <w:pPr>
                    <w:spacing w:before="60" w:after="60"/>
                    <w:jc w:val="center"/>
                    <w:rPr>
                      <w:rFonts w:asciiTheme="minorHAnsi" w:hAnsiTheme="minorHAnsi" w:cstheme="minorHAnsi"/>
                      <w:b/>
                      <w:bCs/>
                    </w:rPr>
                  </w:pPr>
                  <w:r>
                    <w:rPr>
                      <w:rFonts w:asciiTheme="minorHAnsi" w:hAnsiTheme="minorHAnsi" w:cstheme="minorHAnsi"/>
                      <w:b/>
                      <w:bCs/>
                    </w:rPr>
                    <w:t>X</w:t>
                  </w:r>
                </w:p>
              </w:tc>
              <w:tc>
                <w:tcPr>
                  <w:tcW w:w="370" w:type="pct"/>
                  <w:tcBorders>
                    <w:bottom w:val="nil"/>
                  </w:tcBorders>
                  <w:shd w:val="clear" w:color="auto" w:fill="F2F2F2" w:themeFill="background1" w:themeFillShade="F2"/>
                  <w:vAlign w:val="center"/>
                </w:tcPr>
                <w:p w14:paraId="02D46EF6" w14:textId="1A5804A3" w:rsidR="00224E9D" w:rsidRPr="007C1279" w:rsidRDefault="00224E9D" w:rsidP="000D1732">
                  <w:pPr>
                    <w:spacing w:before="60" w:after="60"/>
                    <w:jc w:val="center"/>
                    <w:rPr>
                      <w:rFonts w:asciiTheme="minorHAnsi" w:hAnsiTheme="minorHAnsi" w:cstheme="minorHAnsi"/>
                      <w:b/>
                      <w:bCs/>
                    </w:rPr>
                  </w:pPr>
                </w:p>
              </w:tc>
              <w:tc>
                <w:tcPr>
                  <w:tcW w:w="388" w:type="pct"/>
                  <w:tcBorders>
                    <w:bottom w:val="nil"/>
                  </w:tcBorders>
                  <w:shd w:val="clear" w:color="auto" w:fill="FFFFFF" w:themeFill="background1"/>
                  <w:vAlign w:val="center"/>
                </w:tcPr>
                <w:p w14:paraId="2AB17E4D" w14:textId="77777777" w:rsidR="00224E9D" w:rsidRPr="007C1279" w:rsidRDefault="00224E9D" w:rsidP="000D1732">
                  <w:pPr>
                    <w:spacing w:before="60" w:after="60"/>
                    <w:jc w:val="center"/>
                    <w:rPr>
                      <w:rFonts w:asciiTheme="minorHAnsi" w:hAnsiTheme="minorHAnsi" w:cstheme="minorHAnsi"/>
                      <w:b/>
                      <w:bCs/>
                    </w:rPr>
                  </w:pPr>
                </w:p>
              </w:tc>
              <w:tc>
                <w:tcPr>
                  <w:tcW w:w="400" w:type="pct"/>
                  <w:tcBorders>
                    <w:bottom w:val="nil"/>
                  </w:tcBorders>
                  <w:shd w:val="clear" w:color="auto" w:fill="FFFFFF" w:themeFill="background1"/>
                  <w:vAlign w:val="center"/>
                </w:tcPr>
                <w:p w14:paraId="76472CE2" w14:textId="3161FC3A" w:rsidR="00224E9D" w:rsidRPr="007C1279" w:rsidRDefault="00224E9D" w:rsidP="000D1732">
                  <w:pPr>
                    <w:spacing w:before="60" w:after="60"/>
                    <w:jc w:val="center"/>
                    <w:rPr>
                      <w:rFonts w:asciiTheme="minorHAnsi" w:hAnsiTheme="minorHAnsi" w:cstheme="minorHAnsi"/>
                      <w:b/>
                      <w:bCs/>
                    </w:rPr>
                  </w:pPr>
                </w:p>
              </w:tc>
              <w:tc>
                <w:tcPr>
                  <w:tcW w:w="376" w:type="pct"/>
                  <w:tcBorders>
                    <w:bottom w:val="nil"/>
                  </w:tcBorders>
                  <w:shd w:val="clear" w:color="auto" w:fill="FFFFFF" w:themeFill="background1"/>
                  <w:vAlign w:val="center"/>
                </w:tcPr>
                <w:p w14:paraId="2391D3F0" w14:textId="63A1506F" w:rsidR="00224E9D" w:rsidRPr="007C1279" w:rsidRDefault="00224E9D" w:rsidP="000D1732">
                  <w:pPr>
                    <w:spacing w:before="60" w:after="60"/>
                    <w:jc w:val="center"/>
                    <w:rPr>
                      <w:rFonts w:asciiTheme="minorHAnsi" w:hAnsiTheme="minorHAnsi" w:cstheme="minorHAnsi"/>
                      <w:b/>
                      <w:bCs/>
                    </w:rPr>
                  </w:pPr>
                  <w:r w:rsidRPr="007C1279">
                    <w:rPr>
                      <w:rFonts w:asciiTheme="minorHAnsi" w:hAnsiTheme="minorHAnsi" w:cstheme="minorHAnsi"/>
                      <w:b/>
                      <w:bCs/>
                    </w:rPr>
                    <w:t>X</w:t>
                  </w:r>
                </w:p>
              </w:tc>
            </w:tr>
          </w:tbl>
          <w:p w14:paraId="11DEAD38" w14:textId="5ECF1096" w:rsidR="00F82A1A" w:rsidRPr="00F82A1A" w:rsidRDefault="00F82A1A" w:rsidP="000D1732">
            <w:pPr>
              <w:spacing w:before="60" w:after="60"/>
              <w:rPr>
                <w:rFonts w:asciiTheme="minorHAnsi" w:hAnsiTheme="minorHAnsi" w:cstheme="minorHAnsi"/>
                <w:sz w:val="22"/>
                <w:szCs w:val="22"/>
              </w:rPr>
            </w:pPr>
          </w:p>
        </w:tc>
      </w:tr>
    </w:tbl>
    <w:p w14:paraId="4ADA9485" w14:textId="77777777" w:rsidR="00E55E34" w:rsidRDefault="00E55E34">
      <w:r>
        <w:br w:type="page"/>
      </w:r>
    </w:p>
    <w:tbl>
      <w:tblPr>
        <w:tblStyle w:val="TableGrid3"/>
        <w:tblW w:w="1332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3320"/>
      </w:tblGrid>
      <w:tr w:rsidR="009B1E86" w:rsidRPr="001F5607" w14:paraId="30DFF121" w14:textId="77777777" w:rsidTr="00263F95">
        <w:trPr>
          <w:trHeight w:val="440"/>
          <w:jc w:val="center"/>
        </w:trPr>
        <w:tc>
          <w:tcPr>
            <w:tcW w:w="13320" w:type="dxa"/>
            <w:shd w:val="clear" w:color="auto" w:fill="F2F2F2" w:themeFill="background1" w:themeFillShade="F2"/>
            <w:vAlign w:val="center"/>
          </w:tcPr>
          <w:p w14:paraId="7C1E48E8" w14:textId="3D7BA0F4" w:rsidR="009B1E86" w:rsidRPr="00263F95" w:rsidRDefault="009B1E86" w:rsidP="000D1732">
            <w:pPr>
              <w:spacing w:before="60" w:after="60"/>
              <w:rPr>
                <w:rFonts w:asciiTheme="minorHAnsi" w:hAnsiTheme="minorHAnsi" w:cstheme="minorHAnsi"/>
                <w:b/>
                <w:bCs/>
                <w:sz w:val="24"/>
                <w:szCs w:val="24"/>
              </w:rPr>
            </w:pPr>
            <w:r w:rsidRPr="00263F95">
              <w:rPr>
                <w:rFonts w:asciiTheme="minorHAnsi" w:hAnsiTheme="minorHAnsi" w:cstheme="minorHAnsi"/>
                <w:b/>
                <w:bCs/>
                <w:sz w:val="24"/>
                <w:szCs w:val="24"/>
              </w:rPr>
              <w:t>Rubric Considerations</w:t>
            </w:r>
          </w:p>
        </w:tc>
      </w:tr>
      <w:tr w:rsidR="009B1E86" w:rsidRPr="001F5607" w14:paraId="1D643CE7" w14:textId="77777777" w:rsidTr="00263F95">
        <w:trPr>
          <w:trHeight w:val="59"/>
          <w:jc w:val="center"/>
        </w:trPr>
        <w:tc>
          <w:tcPr>
            <w:tcW w:w="13320" w:type="dxa"/>
            <w:shd w:val="clear" w:color="auto" w:fill="FFFFFF" w:themeFill="background1"/>
          </w:tcPr>
          <w:p w14:paraId="5FE9E3A9" w14:textId="1A891800" w:rsidR="00015F2D" w:rsidRPr="008141C4" w:rsidRDefault="00015F2D" w:rsidP="000D1732">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Accuracy of the model</w:t>
            </w:r>
            <w:r w:rsidR="00263F95">
              <w:rPr>
                <w:rFonts w:asciiTheme="minorHAnsi" w:hAnsiTheme="minorHAnsi" w:cstheme="minorHAnsi"/>
                <w:sz w:val="22"/>
                <w:szCs w:val="22"/>
              </w:rPr>
              <w:t>.</w:t>
            </w:r>
          </w:p>
          <w:p w14:paraId="2ACFBCE3" w14:textId="186A7DB0" w:rsidR="00015F2D" w:rsidRPr="008141C4" w:rsidRDefault="00015F2D" w:rsidP="000D1732">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Sophistication of the explanations</w:t>
            </w:r>
            <w:r w:rsidR="00263F95">
              <w:rPr>
                <w:rFonts w:asciiTheme="minorHAnsi" w:hAnsiTheme="minorHAnsi" w:cstheme="minorHAnsi"/>
                <w:sz w:val="22"/>
                <w:szCs w:val="22"/>
              </w:rPr>
              <w:t>.</w:t>
            </w:r>
          </w:p>
          <w:p w14:paraId="6840EA2A" w14:textId="48647991" w:rsidR="009B1E86" w:rsidRPr="008141C4" w:rsidRDefault="0072286B" w:rsidP="000D1732">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Completeness</w:t>
            </w:r>
            <w:r w:rsidR="008141C4" w:rsidRPr="008141C4">
              <w:rPr>
                <w:rFonts w:asciiTheme="minorHAnsi" w:hAnsiTheme="minorHAnsi" w:cstheme="minorHAnsi"/>
                <w:sz w:val="22"/>
                <w:szCs w:val="22"/>
              </w:rPr>
              <w:t xml:space="preserve"> and accuracy</w:t>
            </w:r>
            <w:r w:rsidRPr="008141C4">
              <w:rPr>
                <w:rFonts w:asciiTheme="minorHAnsi" w:hAnsiTheme="minorHAnsi" w:cstheme="minorHAnsi"/>
                <w:sz w:val="22"/>
                <w:szCs w:val="22"/>
              </w:rPr>
              <w:t xml:space="preserve"> of response</w:t>
            </w:r>
            <w:r w:rsidR="00263F95">
              <w:rPr>
                <w:rFonts w:asciiTheme="minorHAnsi" w:hAnsiTheme="minorHAnsi" w:cstheme="minorHAnsi"/>
                <w:sz w:val="22"/>
                <w:szCs w:val="22"/>
              </w:rPr>
              <w:t>.</w:t>
            </w:r>
          </w:p>
        </w:tc>
      </w:tr>
      <w:tr w:rsidR="009F4108" w:rsidRPr="001F5607" w14:paraId="6A485658" w14:textId="77777777" w:rsidTr="00263F95">
        <w:trPr>
          <w:trHeight w:val="446"/>
          <w:jc w:val="center"/>
        </w:trPr>
        <w:tc>
          <w:tcPr>
            <w:tcW w:w="13320" w:type="dxa"/>
            <w:shd w:val="clear" w:color="auto" w:fill="F2F2F2" w:themeFill="background1" w:themeFillShade="F2"/>
            <w:vAlign w:val="center"/>
          </w:tcPr>
          <w:p w14:paraId="224FCBC0" w14:textId="13279653" w:rsidR="009F4108" w:rsidRPr="00263F95" w:rsidRDefault="009F4108" w:rsidP="000D1732">
            <w:pPr>
              <w:spacing w:before="60" w:after="60"/>
              <w:rPr>
                <w:rFonts w:asciiTheme="minorHAnsi" w:hAnsiTheme="minorHAnsi" w:cstheme="minorHAnsi"/>
                <w:b/>
                <w:bCs/>
                <w:sz w:val="24"/>
                <w:szCs w:val="24"/>
              </w:rPr>
            </w:pPr>
            <w:r w:rsidRPr="00263F95">
              <w:rPr>
                <w:rFonts w:asciiTheme="minorHAnsi" w:hAnsiTheme="minorHAnsi" w:cstheme="minorHAnsi"/>
                <w:b/>
                <w:bCs/>
                <w:sz w:val="24"/>
                <w:szCs w:val="24"/>
              </w:rPr>
              <w:t>Assessment Boundaries</w:t>
            </w:r>
          </w:p>
        </w:tc>
      </w:tr>
      <w:tr w:rsidR="009B1E86" w:rsidRPr="001F5607" w14:paraId="3BBF0285" w14:textId="77777777" w:rsidTr="00263F95">
        <w:trPr>
          <w:trHeight w:val="59"/>
          <w:jc w:val="center"/>
        </w:trPr>
        <w:tc>
          <w:tcPr>
            <w:tcW w:w="13320" w:type="dxa"/>
            <w:shd w:val="clear" w:color="auto" w:fill="FFFFFF" w:themeFill="background1"/>
          </w:tcPr>
          <w:p w14:paraId="5AAB27F8" w14:textId="77777777" w:rsidR="00E679AD" w:rsidRPr="00E679AD" w:rsidRDefault="00E679AD" w:rsidP="000D1732">
            <w:pPr>
              <w:numPr>
                <w:ilvl w:val="0"/>
                <w:numId w:val="20"/>
              </w:numPr>
              <w:spacing w:before="60" w:after="60"/>
              <w:rPr>
                <w:rFonts w:asciiTheme="minorHAnsi" w:hAnsiTheme="minorHAnsi" w:cstheme="minorHAnsi"/>
                <w:sz w:val="22"/>
                <w:szCs w:val="22"/>
              </w:rPr>
            </w:pPr>
            <w:r w:rsidRPr="00E679AD">
              <w:rPr>
                <w:rFonts w:asciiTheme="minorHAnsi" w:hAnsiTheme="minorHAnsi" w:cstheme="minorHAnsi"/>
                <w:sz w:val="22"/>
                <w:szCs w:val="22"/>
              </w:rPr>
              <w:t>Students are not expected to know that matter is made of atoms and molecules.</w:t>
            </w:r>
          </w:p>
          <w:p w14:paraId="73293380" w14:textId="77777777" w:rsidR="00E679AD" w:rsidRPr="00E679AD" w:rsidRDefault="00E679AD" w:rsidP="000D1732">
            <w:pPr>
              <w:numPr>
                <w:ilvl w:val="0"/>
                <w:numId w:val="20"/>
              </w:numPr>
              <w:spacing w:before="60" w:after="60"/>
              <w:rPr>
                <w:rFonts w:asciiTheme="minorHAnsi" w:hAnsiTheme="minorHAnsi" w:cstheme="minorHAnsi"/>
                <w:sz w:val="22"/>
                <w:szCs w:val="22"/>
              </w:rPr>
            </w:pPr>
            <w:r w:rsidRPr="00E679AD">
              <w:rPr>
                <w:rFonts w:asciiTheme="minorHAnsi" w:hAnsiTheme="minorHAnsi" w:cstheme="minorHAnsi"/>
                <w:sz w:val="22"/>
                <w:szCs w:val="22"/>
              </w:rPr>
              <w:t>Students are not expected to explain the properties of the particles.</w:t>
            </w:r>
          </w:p>
          <w:p w14:paraId="0EA9B09C" w14:textId="24F213D4" w:rsidR="00E679AD" w:rsidRPr="00E679AD" w:rsidRDefault="00E679AD" w:rsidP="000D1732">
            <w:pPr>
              <w:numPr>
                <w:ilvl w:val="0"/>
                <w:numId w:val="20"/>
              </w:numPr>
              <w:spacing w:before="60" w:after="60"/>
              <w:rPr>
                <w:rFonts w:asciiTheme="minorHAnsi" w:hAnsiTheme="minorHAnsi" w:cstheme="minorHAnsi"/>
                <w:sz w:val="22"/>
                <w:szCs w:val="22"/>
              </w:rPr>
            </w:pPr>
            <w:r w:rsidRPr="00E679AD">
              <w:rPr>
                <w:rFonts w:asciiTheme="minorHAnsi" w:hAnsiTheme="minorHAnsi" w:cstheme="minorHAnsi"/>
                <w:sz w:val="22"/>
                <w:szCs w:val="22"/>
              </w:rPr>
              <w:t>Students are not expected to apply proportional reasoning skills (Note: should not be included, as students learn proportions in grade 6, CCSSM</w:t>
            </w:r>
            <w:r w:rsidR="004D7497">
              <w:rPr>
                <w:rStyle w:val="FootnoteReference"/>
                <w:rFonts w:asciiTheme="minorHAnsi" w:hAnsiTheme="minorHAnsi" w:cstheme="minorHAnsi"/>
                <w:sz w:val="22"/>
                <w:szCs w:val="22"/>
              </w:rPr>
              <w:footnoteReference w:id="2"/>
            </w:r>
            <w:r w:rsidRPr="00E679AD">
              <w:rPr>
                <w:rFonts w:asciiTheme="minorHAnsi" w:hAnsiTheme="minorHAnsi" w:cstheme="minorHAnsi"/>
                <w:sz w:val="22"/>
                <w:szCs w:val="22"/>
              </w:rPr>
              <w:t>).</w:t>
            </w:r>
          </w:p>
          <w:p w14:paraId="1EE914EF" w14:textId="77777777" w:rsidR="00E679AD" w:rsidRPr="00E679AD" w:rsidRDefault="00E679AD" w:rsidP="000D1732">
            <w:pPr>
              <w:numPr>
                <w:ilvl w:val="0"/>
                <w:numId w:val="20"/>
              </w:numPr>
              <w:spacing w:before="60" w:after="60"/>
              <w:rPr>
                <w:rFonts w:asciiTheme="minorHAnsi" w:hAnsiTheme="minorHAnsi" w:cstheme="minorHAnsi"/>
                <w:sz w:val="22"/>
                <w:szCs w:val="22"/>
              </w:rPr>
            </w:pPr>
            <w:r w:rsidRPr="00E679AD">
              <w:rPr>
                <w:rFonts w:asciiTheme="minorHAnsi" w:hAnsiTheme="minorHAnsi" w:cstheme="minorHAnsi"/>
                <w:sz w:val="22"/>
                <w:szCs w:val="22"/>
              </w:rPr>
              <w:t>Density should not be included.</w:t>
            </w:r>
          </w:p>
          <w:p w14:paraId="6ED4DA81" w14:textId="77777777" w:rsidR="00E679AD" w:rsidRPr="00E679AD" w:rsidRDefault="00E679AD" w:rsidP="000D1732">
            <w:pPr>
              <w:numPr>
                <w:ilvl w:val="0"/>
                <w:numId w:val="20"/>
              </w:numPr>
              <w:spacing w:before="60" w:after="60"/>
              <w:rPr>
                <w:rFonts w:asciiTheme="minorHAnsi" w:hAnsiTheme="minorHAnsi" w:cstheme="minorHAnsi"/>
                <w:sz w:val="22"/>
                <w:szCs w:val="22"/>
              </w:rPr>
            </w:pPr>
            <w:r w:rsidRPr="00E679AD">
              <w:rPr>
                <w:rFonts w:asciiTheme="minorHAnsi" w:hAnsiTheme="minorHAnsi" w:cstheme="minorHAnsi"/>
                <w:sz w:val="22"/>
                <w:szCs w:val="22"/>
              </w:rPr>
              <w:t>Mass and weight are not distinguished.</w:t>
            </w:r>
          </w:p>
          <w:p w14:paraId="16E3C9BD" w14:textId="7C2590B3" w:rsidR="009B1E86" w:rsidRPr="00022DF8" w:rsidRDefault="00CC50A0" w:rsidP="000D1732">
            <w:pPr>
              <w:numPr>
                <w:ilvl w:val="0"/>
                <w:numId w:val="20"/>
              </w:numPr>
              <w:spacing w:before="60" w:after="60"/>
              <w:rPr>
                <w:rFonts w:asciiTheme="minorHAnsi" w:hAnsiTheme="minorHAnsi" w:cstheme="minorHAnsi"/>
                <w:sz w:val="22"/>
                <w:szCs w:val="22"/>
              </w:rPr>
            </w:pPr>
            <w:r>
              <w:rPr>
                <w:rFonts w:asciiTheme="minorHAnsi" w:hAnsiTheme="minorHAnsi" w:cstheme="minorHAnsi"/>
                <w:sz w:val="22"/>
                <w:szCs w:val="22"/>
              </w:rPr>
              <w:t>The task</w:t>
            </w:r>
            <w:r w:rsidR="00E679AD" w:rsidRPr="00E679AD">
              <w:rPr>
                <w:rFonts w:asciiTheme="minorHAnsi" w:hAnsiTheme="minorHAnsi" w:cstheme="minorHAnsi"/>
                <w:sz w:val="22"/>
                <w:szCs w:val="22"/>
              </w:rPr>
              <w:t xml:space="preserve"> does not include the atomic-scale mechanism of evaporation and condensation or defining the unseen particles.</w:t>
            </w:r>
          </w:p>
        </w:tc>
      </w:tr>
      <w:tr w:rsidR="00E679AD" w:rsidRPr="001F5607" w14:paraId="3E0FE28D" w14:textId="77777777" w:rsidTr="00263F95">
        <w:trPr>
          <w:trHeight w:val="530"/>
          <w:jc w:val="center"/>
        </w:trPr>
        <w:tc>
          <w:tcPr>
            <w:tcW w:w="13320" w:type="dxa"/>
            <w:shd w:val="clear" w:color="auto" w:fill="F2F2F2" w:themeFill="background1" w:themeFillShade="F2"/>
            <w:vAlign w:val="center"/>
          </w:tcPr>
          <w:p w14:paraId="6EB8AE9E" w14:textId="48D59D08" w:rsidR="00E679AD" w:rsidRPr="00263F95" w:rsidRDefault="00E679AD" w:rsidP="000D1732">
            <w:pPr>
              <w:spacing w:before="60" w:after="60"/>
              <w:rPr>
                <w:rFonts w:asciiTheme="minorHAnsi" w:hAnsiTheme="minorHAnsi" w:cstheme="minorHAnsi"/>
                <w:b/>
                <w:bCs/>
                <w:sz w:val="24"/>
                <w:szCs w:val="24"/>
              </w:rPr>
            </w:pPr>
            <w:r w:rsidRPr="00263F95">
              <w:rPr>
                <w:rFonts w:asciiTheme="minorHAnsi" w:hAnsiTheme="minorHAnsi" w:cstheme="minorHAnsi"/>
                <w:b/>
                <w:bCs/>
                <w:sz w:val="24"/>
                <w:szCs w:val="24"/>
              </w:rPr>
              <w:t xml:space="preserve">Common </w:t>
            </w:r>
            <w:r w:rsidR="008575A9" w:rsidRPr="00263F95">
              <w:rPr>
                <w:rFonts w:asciiTheme="minorHAnsi" w:hAnsiTheme="minorHAnsi" w:cstheme="minorHAnsi"/>
                <w:b/>
                <w:bCs/>
                <w:sz w:val="24"/>
                <w:szCs w:val="24"/>
              </w:rPr>
              <w:t>Alternate Conceptions</w:t>
            </w:r>
          </w:p>
        </w:tc>
      </w:tr>
      <w:tr w:rsidR="00E679AD" w:rsidRPr="001F5607" w14:paraId="682AF166" w14:textId="77777777" w:rsidTr="00263F95">
        <w:trPr>
          <w:trHeight w:val="59"/>
          <w:jc w:val="center"/>
        </w:trPr>
        <w:tc>
          <w:tcPr>
            <w:tcW w:w="13320" w:type="dxa"/>
            <w:shd w:val="clear" w:color="auto" w:fill="FFFFFF" w:themeFill="background1"/>
          </w:tcPr>
          <w:p w14:paraId="0CADA682" w14:textId="77777777" w:rsidR="00DD4862" w:rsidRPr="00545576" w:rsidRDefault="00DD4862" w:rsidP="000D1732">
            <w:pPr>
              <w:numPr>
                <w:ilvl w:val="0"/>
                <w:numId w:val="20"/>
              </w:numPr>
              <w:spacing w:before="60" w:after="60"/>
              <w:rPr>
                <w:rFonts w:asciiTheme="minorHAnsi" w:hAnsiTheme="minorHAnsi" w:cstheme="minorHAnsi"/>
                <w:b/>
                <w:bCs/>
                <w:sz w:val="22"/>
                <w:szCs w:val="22"/>
              </w:rPr>
            </w:pPr>
            <w:r w:rsidRPr="00545576">
              <w:rPr>
                <w:rFonts w:asciiTheme="minorHAnsi" w:hAnsiTheme="minorHAnsi" w:cstheme="minorHAnsi"/>
                <w:b/>
                <w:bCs/>
                <w:sz w:val="22"/>
                <w:szCs w:val="22"/>
              </w:rPr>
              <w:t>5-PS1-1</w:t>
            </w:r>
          </w:p>
          <w:p w14:paraId="7CD988D6" w14:textId="77777777" w:rsidR="00DD4862" w:rsidRDefault="00DD4862" w:rsidP="000D1732">
            <w:pPr>
              <w:numPr>
                <w:ilvl w:val="1"/>
                <w:numId w:val="20"/>
              </w:numPr>
              <w:spacing w:before="60" w:after="60"/>
              <w:rPr>
                <w:rFonts w:asciiTheme="minorHAnsi" w:hAnsiTheme="minorHAnsi" w:cstheme="minorHAnsi"/>
                <w:sz w:val="22"/>
                <w:szCs w:val="22"/>
              </w:rPr>
            </w:pPr>
            <w:r w:rsidRPr="00A32C26">
              <w:rPr>
                <w:rFonts w:asciiTheme="minorHAnsi" w:hAnsiTheme="minorHAnsi" w:cstheme="minorHAnsi"/>
                <w:sz w:val="22"/>
                <w:szCs w:val="22"/>
              </w:rPr>
              <w:t>Evaporation or dissolution destroys particles and their associated mass.</w:t>
            </w:r>
          </w:p>
          <w:p w14:paraId="4063821D" w14:textId="77777777" w:rsidR="00DD4862" w:rsidRDefault="00DD4862" w:rsidP="000D1732">
            <w:pPr>
              <w:numPr>
                <w:ilvl w:val="1"/>
                <w:numId w:val="20"/>
              </w:numPr>
              <w:spacing w:before="60" w:after="60"/>
              <w:rPr>
                <w:rFonts w:asciiTheme="minorHAnsi" w:hAnsiTheme="minorHAnsi" w:cstheme="minorHAnsi"/>
                <w:sz w:val="22"/>
                <w:szCs w:val="22"/>
              </w:rPr>
            </w:pPr>
            <w:r w:rsidRPr="00A32C26">
              <w:rPr>
                <w:rFonts w:asciiTheme="minorHAnsi" w:hAnsiTheme="minorHAnsi" w:cstheme="minorHAnsi"/>
                <w:sz w:val="22"/>
                <w:szCs w:val="22"/>
              </w:rPr>
              <w:t>Constituent particles of a solid are completely still.</w:t>
            </w:r>
          </w:p>
          <w:p w14:paraId="44835C7D" w14:textId="77777777" w:rsidR="00DD4862" w:rsidRDefault="00DD4862" w:rsidP="000D1732">
            <w:pPr>
              <w:numPr>
                <w:ilvl w:val="1"/>
                <w:numId w:val="20"/>
              </w:numPr>
              <w:spacing w:before="60" w:after="60"/>
              <w:rPr>
                <w:rFonts w:asciiTheme="minorHAnsi" w:hAnsiTheme="minorHAnsi" w:cstheme="minorHAnsi"/>
                <w:sz w:val="22"/>
                <w:szCs w:val="22"/>
              </w:rPr>
            </w:pPr>
            <w:r w:rsidRPr="00A32C26">
              <w:rPr>
                <w:rFonts w:asciiTheme="minorHAnsi" w:hAnsiTheme="minorHAnsi" w:cstheme="minorHAnsi"/>
                <w:sz w:val="22"/>
                <w:szCs w:val="22"/>
              </w:rPr>
              <w:t>Particles expand when heated.</w:t>
            </w:r>
          </w:p>
          <w:p w14:paraId="7E800BF6" w14:textId="77777777" w:rsidR="00DD4862" w:rsidRPr="00545576" w:rsidRDefault="00DD4862" w:rsidP="000D1732">
            <w:pPr>
              <w:numPr>
                <w:ilvl w:val="0"/>
                <w:numId w:val="20"/>
              </w:numPr>
              <w:spacing w:before="60" w:after="60"/>
              <w:rPr>
                <w:rFonts w:asciiTheme="minorHAnsi" w:hAnsiTheme="minorHAnsi" w:cstheme="minorHAnsi"/>
                <w:b/>
                <w:bCs/>
                <w:sz w:val="22"/>
                <w:szCs w:val="22"/>
              </w:rPr>
            </w:pPr>
            <w:r w:rsidRPr="00545576">
              <w:rPr>
                <w:rFonts w:asciiTheme="minorHAnsi" w:hAnsiTheme="minorHAnsi" w:cstheme="minorHAnsi"/>
                <w:b/>
                <w:bCs/>
                <w:sz w:val="22"/>
                <w:szCs w:val="22"/>
              </w:rPr>
              <w:t>5-PS1-3</w:t>
            </w:r>
          </w:p>
          <w:p w14:paraId="1157D36E" w14:textId="04DBB523" w:rsidR="00DD4862" w:rsidRPr="00F76561" w:rsidRDefault="00DD4862" w:rsidP="000D1732">
            <w:pPr>
              <w:numPr>
                <w:ilvl w:val="1"/>
                <w:numId w:val="20"/>
              </w:numPr>
              <w:spacing w:before="60" w:after="60"/>
              <w:rPr>
                <w:rFonts w:asciiTheme="minorHAnsi" w:hAnsiTheme="minorHAnsi" w:cstheme="minorHAnsi"/>
                <w:sz w:val="22"/>
                <w:szCs w:val="22"/>
              </w:rPr>
            </w:pPr>
            <w:r w:rsidRPr="00F76561">
              <w:rPr>
                <w:rFonts w:asciiTheme="minorHAnsi" w:hAnsiTheme="minorHAnsi" w:cstheme="minorHAnsi"/>
                <w:sz w:val="22"/>
                <w:szCs w:val="22"/>
              </w:rPr>
              <w:t xml:space="preserve">All shiny/reflective objects are made of </w:t>
            </w:r>
            <w:r w:rsidR="00CC50A0" w:rsidRPr="00F76561">
              <w:rPr>
                <w:rFonts w:asciiTheme="minorHAnsi" w:hAnsiTheme="minorHAnsi" w:cstheme="minorHAnsi"/>
                <w:sz w:val="22"/>
                <w:szCs w:val="22"/>
              </w:rPr>
              <w:t>metal</w:t>
            </w:r>
            <w:r w:rsidRPr="00F76561">
              <w:rPr>
                <w:rFonts w:asciiTheme="minorHAnsi" w:hAnsiTheme="minorHAnsi" w:cstheme="minorHAnsi"/>
                <w:sz w:val="22"/>
                <w:szCs w:val="22"/>
              </w:rPr>
              <w:t>.</w:t>
            </w:r>
          </w:p>
          <w:p w14:paraId="7156EE90" w14:textId="0FBC34ED" w:rsidR="00DD4862" w:rsidRPr="00F76561" w:rsidRDefault="00DD4862" w:rsidP="000D1732">
            <w:pPr>
              <w:numPr>
                <w:ilvl w:val="1"/>
                <w:numId w:val="20"/>
              </w:numPr>
              <w:spacing w:before="60" w:after="60"/>
              <w:rPr>
                <w:rFonts w:asciiTheme="minorHAnsi" w:hAnsiTheme="minorHAnsi" w:cstheme="minorHAnsi"/>
                <w:sz w:val="22"/>
                <w:szCs w:val="22"/>
              </w:rPr>
            </w:pPr>
            <w:r w:rsidRPr="00F76561">
              <w:rPr>
                <w:rFonts w:asciiTheme="minorHAnsi" w:hAnsiTheme="minorHAnsi" w:cstheme="minorHAnsi"/>
                <w:sz w:val="22"/>
                <w:szCs w:val="22"/>
              </w:rPr>
              <w:t>All metal objects are attracted to magnets.</w:t>
            </w:r>
          </w:p>
          <w:p w14:paraId="7276A6C6" w14:textId="77777777" w:rsidR="00DD4862" w:rsidRDefault="00DD4862" w:rsidP="000D1732">
            <w:pPr>
              <w:numPr>
                <w:ilvl w:val="1"/>
                <w:numId w:val="20"/>
              </w:numPr>
              <w:spacing w:before="60" w:after="60"/>
              <w:rPr>
                <w:rFonts w:asciiTheme="minorHAnsi" w:hAnsiTheme="minorHAnsi" w:cstheme="minorHAnsi"/>
                <w:sz w:val="22"/>
                <w:szCs w:val="22"/>
              </w:rPr>
            </w:pPr>
            <w:r w:rsidRPr="00F76561">
              <w:rPr>
                <w:rFonts w:asciiTheme="minorHAnsi" w:hAnsiTheme="minorHAnsi" w:cstheme="minorHAnsi"/>
                <w:sz w:val="22"/>
                <w:szCs w:val="22"/>
              </w:rPr>
              <w:t>Charged objects never interact with neutral objects.</w:t>
            </w:r>
          </w:p>
          <w:p w14:paraId="06A32722" w14:textId="706CE75F" w:rsidR="00E679AD" w:rsidRDefault="00DD4862" w:rsidP="000D1732">
            <w:pPr>
              <w:numPr>
                <w:ilvl w:val="1"/>
                <w:numId w:val="20"/>
              </w:numPr>
              <w:spacing w:before="60" w:after="60"/>
              <w:ind w:left="734"/>
              <w:rPr>
                <w:rFonts w:asciiTheme="minorHAnsi" w:hAnsiTheme="minorHAnsi" w:cstheme="minorHAnsi"/>
                <w:sz w:val="22"/>
                <w:szCs w:val="22"/>
              </w:rPr>
            </w:pPr>
            <w:r w:rsidRPr="00DD4862">
              <w:rPr>
                <w:rFonts w:asciiTheme="minorHAnsi" w:hAnsiTheme="minorHAnsi" w:cstheme="minorHAnsi"/>
                <w:sz w:val="22"/>
                <w:szCs w:val="22"/>
              </w:rPr>
              <w:t xml:space="preserve">Larger magnets </w:t>
            </w:r>
            <w:r w:rsidR="00B1259A" w:rsidRPr="00DD4862">
              <w:rPr>
                <w:rFonts w:asciiTheme="minorHAnsi" w:hAnsiTheme="minorHAnsi" w:cstheme="minorHAnsi"/>
                <w:sz w:val="22"/>
                <w:szCs w:val="22"/>
              </w:rPr>
              <w:t>are always</w:t>
            </w:r>
            <w:r w:rsidRPr="00DD4862">
              <w:rPr>
                <w:rFonts w:asciiTheme="minorHAnsi" w:hAnsiTheme="minorHAnsi" w:cstheme="minorHAnsi"/>
                <w:sz w:val="22"/>
                <w:szCs w:val="22"/>
              </w:rPr>
              <w:t xml:space="preserve"> stronger magnets.</w:t>
            </w:r>
          </w:p>
          <w:p w14:paraId="775385C9" w14:textId="77777777" w:rsidR="00A03F0F" w:rsidRPr="00096890" w:rsidRDefault="00A03F0F" w:rsidP="000D1732">
            <w:pPr>
              <w:numPr>
                <w:ilvl w:val="0"/>
                <w:numId w:val="20"/>
              </w:numPr>
              <w:spacing w:before="60" w:after="60"/>
              <w:rPr>
                <w:rFonts w:asciiTheme="minorHAnsi" w:hAnsiTheme="minorHAnsi" w:cstheme="minorHAnsi"/>
                <w:b/>
                <w:bCs/>
                <w:sz w:val="22"/>
                <w:szCs w:val="22"/>
              </w:rPr>
            </w:pPr>
            <w:r w:rsidRPr="00096890">
              <w:rPr>
                <w:rFonts w:asciiTheme="minorHAnsi" w:hAnsiTheme="minorHAnsi" w:cstheme="minorHAnsi"/>
                <w:b/>
                <w:bCs/>
                <w:sz w:val="22"/>
                <w:szCs w:val="22"/>
              </w:rPr>
              <w:t>5-PS1-4</w:t>
            </w:r>
          </w:p>
          <w:p w14:paraId="1C6C837E" w14:textId="77777777" w:rsidR="00890779" w:rsidRPr="00890779" w:rsidRDefault="00890779" w:rsidP="000D1732">
            <w:pPr>
              <w:numPr>
                <w:ilvl w:val="1"/>
                <w:numId w:val="20"/>
              </w:numPr>
              <w:spacing w:before="60" w:after="60"/>
              <w:rPr>
                <w:rFonts w:asciiTheme="minorHAnsi" w:hAnsiTheme="minorHAnsi" w:cstheme="minorHAnsi"/>
                <w:sz w:val="22"/>
                <w:szCs w:val="22"/>
              </w:rPr>
            </w:pPr>
            <w:r w:rsidRPr="00890779">
              <w:rPr>
                <w:rFonts w:asciiTheme="minorHAnsi" w:hAnsiTheme="minorHAnsi" w:cstheme="minorHAnsi"/>
                <w:sz w:val="22"/>
                <w:szCs w:val="22"/>
              </w:rPr>
              <w:t>Physical changes are irreversible.</w:t>
            </w:r>
          </w:p>
          <w:p w14:paraId="09FD32C6" w14:textId="77777777" w:rsidR="00890779" w:rsidRPr="00890779" w:rsidRDefault="00890779" w:rsidP="000D1732">
            <w:pPr>
              <w:numPr>
                <w:ilvl w:val="1"/>
                <w:numId w:val="20"/>
              </w:numPr>
              <w:spacing w:before="60" w:after="60"/>
              <w:rPr>
                <w:rFonts w:asciiTheme="minorHAnsi" w:hAnsiTheme="minorHAnsi" w:cstheme="minorHAnsi"/>
                <w:sz w:val="22"/>
                <w:szCs w:val="22"/>
              </w:rPr>
            </w:pPr>
            <w:r w:rsidRPr="00890779">
              <w:rPr>
                <w:rFonts w:asciiTheme="minorHAnsi" w:hAnsiTheme="minorHAnsi" w:cstheme="minorHAnsi"/>
                <w:sz w:val="22"/>
                <w:szCs w:val="22"/>
              </w:rPr>
              <w:t>When matter dissolves or evaporates, it ceases to exist.</w:t>
            </w:r>
          </w:p>
          <w:p w14:paraId="519179AB" w14:textId="77777777" w:rsidR="00890779" w:rsidRPr="00890779" w:rsidRDefault="00890779" w:rsidP="000D1732">
            <w:pPr>
              <w:numPr>
                <w:ilvl w:val="1"/>
                <w:numId w:val="20"/>
              </w:numPr>
              <w:spacing w:before="60" w:after="60"/>
              <w:rPr>
                <w:rFonts w:asciiTheme="minorHAnsi" w:hAnsiTheme="minorHAnsi" w:cstheme="minorHAnsi"/>
                <w:sz w:val="22"/>
                <w:szCs w:val="22"/>
              </w:rPr>
            </w:pPr>
            <w:r w:rsidRPr="00890779">
              <w:rPr>
                <w:rFonts w:asciiTheme="minorHAnsi" w:hAnsiTheme="minorHAnsi" w:cstheme="minorHAnsi"/>
                <w:sz w:val="22"/>
                <w:szCs w:val="22"/>
              </w:rPr>
              <w:t>Color changes always indicate a chemical change.</w:t>
            </w:r>
          </w:p>
          <w:p w14:paraId="03DA48E3" w14:textId="5D6FC6D4" w:rsidR="00E5174D" w:rsidRPr="00E206CA" w:rsidRDefault="00890779" w:rsidP="000D1732">
            <w:pPr>
              <w:numPr>
                <w:ilvl w:val="1"/>
                <w:numId w:val="20"/>
              </w:numPr>
              <w:spacing w:before="60" w:after="60"/>
              <w:rPr>
                <w:rFonts w:asciiTheme="minorHAnsi" w:hAnsiTheme="minorHAnsi" w:cstheme="minorHAnsi"/>
                <w:sz w:val="22"/>
                <w:szCs w:val="22"/>
              </w:rPr>
            </w:pPr>
            <w:r w:rsidRPr="00890779">
              <w:rPr>
                <w:rFonts w:asciiTheme="minorHAnsi" w:hAnsiTheme="minorHAnsi" w:cstheme="minorHAnsi"/>
                <w:sz w:val="22"/>
                <w:szCs w:val="22"/>
              </w:rPr>
              <w:t>All temperature changes that result from mixing substances indicate a chemical change.</w:t>
            </w:r>
          </w:p>
        </w:tc>
      </w:tr>
      <w:tr w:rsidR="00E679AD" w:rsidRPr="001F5607" w14:paraId="065504AB" w14:textId="77777777" w:rsidTr="00263F95">
        <w:trPr>
          <w:trHeight w:val="440"/>
          <w:jc w:val="center"/>
        </w:trPr>
        <w:tc>
          <w:tcPr>
            <w:tcW w:w="13320" w:type="dxa"/>
            <w:shd w:val="clear" w:color="auto" w:fill="F2F2F2" w:themeFill="background1" w:themeFillShade="F2"/>
            <w:vAlign w:val="center"/>
          </w:tcPr>
          <w:p w14:paraId="15660831" w14:textId="3EFD6ADC" w:rsidR="00E679AD" w:rsidRPr="00263F95" w:rsidRDefault="0065188F" w:rsidP="000D1732">
            <w:pPr>
              <w:spacing w:before="60" w:after="60"/>
              <w:rPr>
                <w:rFonts w:asciiTheme="minorHAnsi" w:hAnsiTheme="minorHAnsi" w:cstheme="minorHAnsi"/>
                <w:sz w:val="24"/>
                <w:szCs w:val="24"/>
              </w:rPr>
            </w:pPr>
            <w:r w:rsidRPr="00263F95">
              <w:rPr>
                <w:rFonts w:asciiTheme="minorHAnsi" w:hAnsiTheme="minorHAnsi" w:cstheme="minorHAnsi"/>
                <w:b/>
                <w:bCs/>
                <w:sz w:val="24"/>
                <w:szCs w:val="24"/>
              </w:rPr>
              <w:t xml:space="preserve">Possible </w:t>
            </w:r>
            <w:r w:rsidR="00EC0AD9" w:rsidRPr="00263F95">
              <w:rPr>
                <w:rFonts w:asciiTheme="minorHAnsi" w:hAnsiTheme="minorHAnsi" w:cstheme="minorHAnsi"/>
                <w:b/>
                <w:bCs/>
                <w:sz w:val="24"/>
                <w:szCs w:val="24"/>
              </w:rPr>
              <w:t xml:space="preserve">Technical Terms for Task </w:t>
            </w:r>
          </w:p>
        </w:tc>
      </w:tr>
      <w:tr w:rsidR="00E679AD" w:rsidRPr="001F5607" w14:paraId="271E1C26" w14:textId="77777777" w:rsidTr="00263F95">
        <w:trPr>
          <w:trHeight w:val="59"/>
          <w:jc w:val="center"/>
        </w:trPr>
        <w:tc>
          <w:tcPr>
            <w:tcW w:w="13320" w:type="dxa"/>
            <w:shd w:val="clear" w:color="auto" w:fill="FFFFFF" w:themeFill="background1"/>
          </w:tcPr>
          <w:p w14:paraId="69A2D6FA" w14:textId="2FF6C224" w:rsidR="00E679AD" w:rsidRPr="00E679AD" w:rsidRDefault="00636432" w:rsidP="000D1732">
            <w:pPr>
              <w:numPr>
                <w:ilvl w:val="0"/>
                <w:numId w:val="20"/>
              </w:numPr>
              <w:spacing w:before="60" w:after="60"/>
              <w:rPr>
                <w:rFonts w:asciiTheme="minorHAnsi" w:hAnsiTheme="minorHAnsi" w:cstheme="minorHAnsi"/>
                <w:sz w:val="22"/>
                <w:szCs w:val="22"/>
              </w:rPr>
            </w:pPr>
            <w:r w:rsidRPr="00A06DE7">
              <w:rPr>
                <w:rFonts w:ascii="Calibri" w:eastAsia="Calibri" w:hAnsi="Calibri" w:cs="Calibri"/>
                <w:sz w:val="22"/>
                <w:szCs w:val="22"/>
              </w:rPr>
              <w:t>matter, powders, physical properties, chemical properties, particles</w:t>
            </w:r>
            <w:r w:rsidR="0056623E">
              <w:rPr>
                <w:rFonts w:ascii="Calibri" w:eastAsia="Calibri" w:hAnsi="Calibri" w:cs="Calibri"/>
                <w:sz w:val="22"/>
                <w:szCs w:val="22"/>
              </w:rPr>
              <w:t>, particle arrangement, solids, liquids, gasses</w:t>
            </w:r>
          </w:p>
        </w:tc>
      </w:tr>
      <w:tr w:rsidR="00FC071C" w:rsidRPr="001F5607" w14:paraId="7E2CC249" w14:textId="77777777" w:rsidTr="00263F95">
        <w:trPr>
          <w:trHeight w:val="530"/>
          <w:jc w:val="center"/>
        </w:trPr>
        <w:tc>
          <w:tcPr>
            <w:tcW w:w="13320" w:type="dxa"/>
            <w:shd w:val="clear" w:color="auto" w:fill="F2F2F2" w:themeFill="background1" w:themeFillShade="F2"/>
            <w:vAlign w:val="center"/>
          </w:tcPr>
          <w:p w14:paraId="73E39DE1" w14:textId="56E6BD7B" w:rsidR="00FC071C" w:rsidRPr="00263F95" w:rsidRDefault="005D105A" w:rsidP="000D1732">
            <w:pPr>
              <w:spacing w:before="60" w:after="60"/>
              <w:rPr>
                <w:rFonts w:asciiTheme="minorHAnsi" w:hAnsiTheme="minorHAnsi" w:cstheme="minorHAnsi"/>
                <w:b/>
                <w:bCs/>
                <w:sz w:val="24"/>
                <w:szCs w:val="24"/>
              </w:rPr>
            </w:pPr>
            <w:r w:rsidRPr="00263F95">
              <w:rPr>
                <w:rFonts w:asciiTheme="minorHAnsi" w:hAnsiTheme="minorHAnsi" w:cstheme="minorHAnsi"/>
                <w:b/>
                <w:bCs/>
                <w:sz w:val="24"/>
                <w:szCs w:val="24"/>
              </w:rPr>
              <w:t>Common Core State Standards for Literacy</w:t>
            </w:r>
          </w:p>
        </w:tc>
      </w:tr>
      <w:tr w:rsidR="00FC071C" w:rsidRPr="001F5607" w14:paraId="5C477AD8" w14:textId="77777777" w:rsidTr="00263F95">
        <w:trPr>
          <w:trHeight w:val="59"/>
          <w:jc w:val="center"/>
        </w:trPr>
        <w:tc>
          <w:tcPr>
            <w:tcW w:w="13320" w:type="dxa"/>
            <w:shd w:val="clear" w:color="auto" w:fill="FFFFFF" w:themeFill="background1"/>
          </w:tcPr>
          <w:p w14:paraId="5E65A4CB" w14:textId="77777777" w:rsidR="00B967F8" w:rsidRPr="0098659A" w:rsidRDefault="00B967F8" w:rsidP="000D1732">
            <w:pPr>
              <w:spacing w:before="60" w:after="60"/>
              <w:rPr>
                <w:rFonts w:asciiTheme="minorHAnsi" w:hAnsiTheme="minorHAnsi" w:cstheme="minorHAnsi"/>
                <w:b/>
                <w:bCs/>
                <w:sz w:val="22"/>
                <w:szCs w:val="22"/>
              </w:rPr>
            </w:pPr>
            <w:r w:rsidRPr="0098659A">
              <w:rPr>
                <w:rFonts w:asciiTheme="minorHAnsi" w:hAnsiTheme="minorHAnsi" w:cstheme="minorHAnsi"/>
                <w:b/>
                <w:bCs/>
                <w:sz w:val="22"/>
                <w:szCs w:val="22"/>
                <w:shd w:val="clear" w:color="auto" w:fill="FFFFFF"/>
              </w:rPr>
              <w:t>Reading Informational</w:t>
            </w:r>
          </w:p>
          <w:p w14:paraId="6AC865D5" w14:textId="77777777" w:rsidR="008869C0" w:rsidRPr="0098659A" w:rsidRDefault="00B967F8" w:rsidP="000D1732">
            <w:pPr>
              <w:pStyle w:val="ListParagraph"/>
              <w:numPr>
                <w:ilvl w:val="0"/>
                <w:numId w:val="35"/>
              </w:numPr>
              <w:spacing w:before="60" w:after="60"/>
              <w:contextualSpacing w:val="0"/>
              <w:rPr>
                <w:rFonts w:asciiTheme="minorHAnsi" w:hAnsiTheme="minorHAnsi" w:cstheme="minorHAnsi"/>
                <w:b/>
                <w:bCs/>
                <w:sz w:val="22"/>
                <w:szCs w:val="22"/>
              </w:rPr>
            </w:pPr>
            <w:r w:rsidRPr="0098659A">
              <w:rPr>
                <w:rFonts w:asciiTheme="minorHAnsi" w:hAnsiTheme="minorHAnsi" w:cstheme="minorHAnsi"/>
                <w:b/>
                <w:bCs/>
                <w:sz w:val="22"/>
                <w:szCs w:val="22"/>
                <w:shd w:val="clear" w:color="auto" w:fill="FFFFFF"/>
              </w:rPr>
              <w:t>RI.5.7</w:t>
            </w:r>
            <w:r w:rsidR="001C6533" w:rsidRPr="0098659A">
              <w:rPr>
                <w:rFonts w:asciiTheme="minorHAnsi" w:hAnsiTheme="minorHAnsi" w:cstheme="minorHAnsi"/>
                <w:sz w:val="22"/>
                <w:szCs w:val="22"/>
                <w:shd w:val="clear" w:color="auto" w:fill="FFFFFF"/>
              </w:rPr>
              <w:t xml:space="preserve"> </w:t>
            </w:r>
            <w:r w:rsidRPr="0098659A">
              <w:rPr>
                <w:rFonts w:asciiTheme="minorHAnsi" w:hAnsiTheme="minorHAnsi" w:cstheme="minorHAnsi"/>
                <w:sz w:val="22"/>
                <w:szCs w:val="22"/>
                <w:shd w:val="clear" w:color="auto" w:fill="FFFFFF"/>
              </w:rPr>
              <w:t xml:space="preserve">Draw on information from multiple print or digital sources, demonstrating the ability to locate an answer to a question quickly or to solve a problem efficiently. </w:t>
            </w:r>
            <w:r w:rsidRPr="0098659A">
              <w:rPr>
                <w:rFonts w:asciiTheme="minorHAnsi" w:hAnsiTheme="minorHAnsi" w:cstheme="minorHAnsi"/>
                <w:b/>
                <w:bCs/>
                <w:sz w:val="22"/>
                <w:szCs w:val="22"/>
                <w:shd w:val="clear" w:color="auto" w:fill="FFFFFF"/>
              </w:rPr>
              <w:t>(5-PS1-1)</w:t>
            </w:r>
            <w:r w:rsidRPr="0098659A">
              <w:rPr>
                <w:rFonts w:asciiTheme="minorHAnsi" w:hAnsiTheme="minorHAnsi" w:cstheme="minorHAnsi"/>
                <w:b/>
                <w:bCs/>
                <w:sz w:val="22"/>
                <w:szCs w:val="22"/>
              </w:rPr>
              <w:t xml:space="preserve"> </w:t>
            </w:r>
          </w:p>
          <w:p w14:paraId="7AB1B8AD" w14:textId="77777777" w:rsidR="000A3B7A" w:rsidRPr="0098659A" w:rsidRDefault="002D08F6" w:rsidP="000D1732">
            <w:pPr>
              <w:spacing w:before="60" w:after="60"/>
              <w:rPr>
                <w:rFonts w:asciiTheme="minorHAnsi" w:hAnsiTheme="minorHAnsi" w:cstheme="minorHAnsi"/>
                <w:b/>
                <w:bCs/>
                <w:sz w:val="22"/>
                <w:szCs w:val="22"/>
                <w:shd w:val="clear" w:color="auto" w:fill="FFFFFF"/>
              </w:rPr>
            </w:pPr>
            <w:r w:rsidRPr="0098659A">
              <w:rPr>
                <w:rFonts w:asciiTheme="minorHAnsi" w:hAnsiTheme="minorHAnsi" w:cstheme="minorHAnsi"/>
                <w:b/>
                <w:bCs/>
                <w:sz w:val="22"/>
                <w:szCs w:val="22"/>
                <w:shd w:val="clear" w:color="auto" w:fill="FFFFFF"/>
              </w:rPr>
              <w:t>Writing</w:t>
            </w:r>
          </w:p>
          <w:tbl>
            <w:tblPr>
              <w:tblW w:w="0" w:type="auto"/>
              <w:shd w:val="clear" w:color="auto" w:fill="FFFFFF"/>
              <w:tblCellMar>
                <w:left w:w="0" w:type="dxa"/>
                <w:right w:w="0" w:type="dxa"/>
              </w:tblCellMar>
              <w:tblLook w:val="04A0" w:firstRow="1" w:lastRow="0" w:firstColumn="1" w:lastColumn="0" w:noHBand="0" w:noVBand="1"/>
            </w:tblPr>
            <w:tblGrid>
              <w:gridCol w:w="12585"/>
            </w:tblGrid>
            <w:tr w:rsidR="00E206CA" w:rsidRPr="0098659A" w14:paraId="7C2AAEE1" w14:textId="77777777" w:rsidTr="00263F95">
              <w:tc>
                <w:tcPr>
                  <w:tcW w:w="12585" w:type="dxa"/>
                  <w:tcBorders>
                    <w:top w:val="nil"/>
                    <w:left w:val="nil"/>
                    <w:bottom w:val="nil"/>
                    <w:right w:val="nil"/>
                  </w:tcBorders>
                  <w:shd w:val="clear" w:color="auto" w:fill="FFFFFF"/>
                  <w:hideMark/>
                </w:tcPr>
                <w:p w14:paraId="025118A2" w14:textId="14908F4B" w:rsidR="00E206CA" w:rsidRPr="0098659A" w:rsidRDefault="00E206CA" w:rsidP="000D1732">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98659A">
                    <w:rPr>
                      <w:rFonts w:asciiTheme="minorHAnsi" w:hAnsiTheme="minorHAnsi" w:cstheme="minorHAnsi"/>
                      <w:b/>
                      <w:bCs/>
                      <w:sz w:val="22"/>
                      <w:szCs w:val="22"/>
                      <w:shd w:val="clear" w:color="auto" w:fill="FFFFFF"/>
                    </w:rPr>
                    <w:t xml:space="preserve">W.5.7 </w:t>
                  </w:r>
                  <w:r w:rsidRPr="0098659A">
                    <w:rPr>
                      <w:rFonts w:asciiTheme="minorHAnsi" w:hAnsiTheme="minorHAnsi" w:cstheme="minorHAnsi"/>
                      <w:sz w:val="22"/>
                      <w:szCs w:val="22"/>
                      <w:shd w:val="clear" w:color="auto" w:fill="FFFFFF"/>
                    </w:rPr>
                    <w:t>Conduct short research projects that use several sources to build knowledge through investigation of different aspects of a topic.</w:t>
                  </w:r>
                  <w:r w:rsidRPr="0098659A">
                    <w:rPr>
                      <w:rFonts w:asciiTheme="minorHAnsi" w:hAnsiTheme="minorHAnsi" w:cstheme="minorHAnsi"/>
                      <w:b/>
                      <w:bCs/>
                      <w:sz w:val="22"/>
                      <w:szCs w:val="22"/>
                      <w:shd w:val="clear" w:color="auto" w:fill="FFFFFF"/>
                    </w:rPr>
                    <w:t xml:space="preserve"> </w:t>
                  </w:r>
                  <w:r w:rsidR="00007C3A" w:rsidRPr="002255AC">
                    <w:rPr>
                      <w:rFonts w:asciiTheme="minorHAnsi" w:hAnsiTheme="minorHAnsi" w:cstheme="minorHAnsi"/>
                      <w:b/>
                      <w:bCs/>
                      <w:sz w:val="22"/>
                      <w:szCs w:val="22"/>
                      <w:shd w:val="clear" w:color="auto" w:fill="FFFFFF"/>
                    </w:rPr>
                    <w:t>(5-PS1-3)</w:t>
                  </w:r>
                  <w:r w:rsidR="00007C3A">
                    <w:rPr>
                      <w:rFonts w:asciiTheme="minorHAnsi" w:hAnsiTheme="minorHAnsi" w:cstheme="minorHAnsi"/>
                      <w:b/>
                      <w:bCs/>
                      <w:sz w:val="22"/>
                      <w:szCs w:val="22"/>
                      <w:shd w:val="clear" w:color="auto" w:fill="FFFFFF"/>
                    </w:rPr>
                    <w:t>,</w:t>
                  </w:r>
                  <w:r w:rsidR="00007C3A" w:rsidRPr="002255AC">
                    <w:rPr>
                      <w:rFonts w:asciiTheme="minorHAnsi" w:hAnsiTheme="minorHAnsi" w:cstheme="minorHAnsi"/>
                      <w:b/>
                      <w:bCs/>
                      <w:sz w:val="22"/>
                      <w:szCs w:val="22"/>
                      <w:shd w:val="clear" w:color="auto" w:fill="FFFFFF"/>
                    </w:rPr>
                    <w:t xml:space="preserve"> </w:t>
                  </w:r>
                  <w:r w:rsidRPr="0098659A">
                    <w:rPr>
                      <w:rFonts w:asciiTheme="minorHAnsi" w:hAnsiTheme="minorHAnsi" w:cstheme="minorHAnsi"/>
                      <w:b/>
                      <w:bCs/>
                      <w:sz w:val="22"/>
                      <w:szCs w:val="22"/>
                      <w:shd w:val="clear" w:color="auto" w:fill="FFFFFF"/>
                    </w:rPr>
                    <w:t>(5-PS1-4)</w:t>
                  </w:r>
                </w:p>
              </w:tc>
            </w:tr>
          </w:tbl>
          <w:p w14:paraId="7AD5EFA7" w14:textId="23A5C5D2" w:rsidR="002D08F6" w:rsidRPr="0098659A" w:rsidRDefault="00C22164" w:rsidP="000D1732">
            <w:pPr>
              <w:pStyle w:val="ListParagraph"/>
              <w:numPr>
                <w:ilvl w:val="0"/>
                <w:numId w:val="35"/>
              </w:numPr>
              <w:spacing w:before="60" w:after="60"/>
              <w:contextualSpacing w:val="0"/>
              <w:rPr>
                <w:rFonts w:asciiTheme="minorHAnsi" w:hAnsiTheme="minorHAnsi" w:cstheme="minorHAnsi"/>
                <w:b/>
                <w:bCs/>
                <w:sz w:val="22"/>
                <w:szCs w:val="22"/>
              </w:rPr>
            </w:pPr>
            <w:r w:rsidRPr="0098659A">
              <w:rPr>
                <w:rFonts w:asciiTheme="minorHAnsi" w:hAnsiTheme="minorHAnsi" w:cstheme="minorHAnsi"/>
                <w:b/>
                <w:bCs/>
                <w:sz w:val="22"/>
                <w:szCs w:val="22"/>
              </w:rPr>
              <w:t>W.5.8</w:t>
            </w:r>
            <w:r w:rsidRPr="0098659A">
              <w:rPr>
                <w:rFonts w:asciiTheme="minorHAnsi" w:hAnsiTheme="minorHAnsi" w:cstheme="minorHAnsi"/>
                <w:sz w:val="22"/>
                <w:szCs w:val="22"/>
              </w:rPr>
              <w:t xml:space="preserve"> Recall relevant information from experiences or gather relevant information from print and digital sources; summarize or paraphrase information in notes and finished work and provide a list of sources.</w:t>
            </w:r>
            <w:r w:rsidRPr="0098659A">
              <w:rPr>
                <w:rFonts w:asciiTheme="minorHAnsi" w:hAnsiTheme="minorHAnsi" w:cstheme="minorHAnsi"/>
                <w:b/>
                <w:bCs/>
                <w:sz w:val="22"/>
                <w:szCs w:val="22"/>
              </w:rPr>
              <w:t xml:space="preserve"> (5-PS1-3)</w:t>
            </w:r>
            <w:r w:rsidR="00007C3A">
              <w:rPr>
                <w:rFonts w:asciiTheme="minorHAnsi" w:hAnsiTheme="minorHAnsi" w:cstheme="minorHAnsi"/>
                <w:b/>
                <w:bCs/>
                <w:sz w:val="22"/>
                <w:szCs w:val="22"/>
              </w:rPr>
              <w:t>, (5-PS1-4)</w:t>
            </w:r>
          </w:p>
          <w:p w14:paraId="750858E7" w14:textId="4B497C87" w:rsidR="00F315D0" w:rsidRPr="000D1732" w:rsidRDefault="00856523" w:rsidP="000D1732">
            <w:pPr>
              <w:pStyle w:val="ListParagraph"/>
              <w:numPr>
                <w:ilvl w:val="0"/>
                <w:numId w:val="35"/>
              </w:numPr>
              <w:spacing w:before="60" w:after="60"/>
              <w:contextualSpacing w:val="0"/>
              <w:rPr>
                <w:rFonts w:asciiTheme="minorHAnsi" w:hAnsiTheme="minorHAnsi" w:cstheme="minorHAnsi"/>
                <w:b/>
                <w:bCs/>
                <w:sz w:val="22"/>
                <w:szCs w:val="22"/>
              </w:rPr>
            </w:pPr>
            <w:r w:rsidRPr="0098659A">
              <w:rPr>
                <w:rFonts w:asciiTheme="minorHAnsi" w:hAnsiTheme="minorHAnsi" w:cstheme="minorHAnsi"/>
                <w:b/>
                <w:bCs/>
                <w:sz w:val="22"/>
                <w:szCs w:val="22"/>
              </w:rPr>
              <w:t xml:space="preserve">W.5.9 </w:t>
            </w:r>
            <w:r w:rsidRPr="0098659A">
              <w:rPr>
                <w:rFonts w:asciiTheme="minorHAnsi" w:hAnsiTheme="minorHAnsi" w:cstheme="minorHAnsi"/>
                <w:color w:val="333333"/>
              </w:rPr>
              <w:t>Draw evidence from literary or informational texts to support analysis, reflection, and research. </w:t>
            </w:r>
            <w:r w:rsidRPr="0098659A">
              <w:rPr>
                <w:rFonts w:asciiTheme="minorHAnsi" w:hAnsiTheme="minorHAnsi" w:cstheme="minorHAnsi"/>
                <w:b/>
                <w:bCs/>
                <w:sz w:val="22"/>
                <w:szCs w:val="22"/>
              </w:rPr>
              <w:t>(5-</w:t>
            </w:r>
            <w:r w:rsidR="0098659A" w:rsidRPr="0098659A">
              <w:rPr>
                <w:rFonts w:asciiTheme="minorHAnsi" w:hAnsiTheme="minorHAnsi" w:cstheme="minorHAnsi"/>
                <w:b/>
                <w:bCs/>
                <w:sz w:val="22"/>
                <w:szCs w:val="22"/>
              </w:rPr>
              <w:t>P</w:t>
            </w:r>
            <w:r w:rsidRPr="0098659A">
              <w:rPr>
                <w:rFonts w:asciiTheme="minorHAnsi" w:hAnsiTheme="minorHAnsi" w:cstheme="minorHAnsi"/>
                <w:b/>
                <w:bCs/>
                <w:sz w:val="22"/>
                <w:szCs w:val="22"/>
              </w:rPr>
              <w:t>S1-3</w:t>
            </w:r>
            <w:r w:rsidR="00007C3A">
              <w:rPr>
                <w:rFonts w:asciiTheme="minorHAnsi" w:hAnsiTheme="minorHAnsi" w:cstheme="minorHAnsi"/>
                <w:b/>
                <w:bCs/>
                <w:sz w:val="22"/>
                <w:szCs w:val="22"/>
              </w:rPr>
              <w:t>)</w:t>
            </w:r>
            <w:r w:rsidRPr="0098659A">
              <w:rPr>
                <w:rFonts w:asciiTheme="minorHAnsi" w:hAnsiTheme="minorHAnsi" w:cstheme="minorHAnsi"/>
                <w:b/>
                <w:bCs/>
                <w:sz w:val="22"/>
                <w:szCs w:val="22"/>
              </w:rPr>
              <w:t xml:space="preserve">, </w:t>
            </w:r>
            <w:r w:rsidR="00007C3A">
              <w:rPr>
                <w:rFonts w:asciiTheme="minorHAnsi" w:hAnsiTheme="minorHAnsi" w:cstheme="minorHAnsi"/>
                <w:b/>
                <w:bCs/>
                <w:sz w:val="22"/>
                <w:szCs w:val="22"/>
              </w:rPr>
              <w:t>(</w:t>
            </w:r>
            <w:r w:rsidRPr="0098659A">
              <w:rPr>
                <w:rFonts w:asciiTheme="minorHAnsi" w:hAnsiTheme="minorHAnsi" w:cstheme="minorHAnsi"/>
                <w:b/>
                <w:bCs/>
                <w:sz w:val="22"/>
                <w:szCs w:val="22"/>
              </w:rPr>
              <w:t>5-PS1-4)</w:t>
            </w:r>
          </w:p>
        </w:tc>
      </w:tr>
      <w:tr w:rsidR="005D105A" w:rsidRPr="001F5607" w14:paraId="4A6FA491" w14:textId="77777777" w:rsidTr="00263F95">
        <w:trPr>
          <w:trHeight w:val="530"/>
          <w:jc w:val="center"/>
        </w:trPr>
        <w:tc>
          <w:tcPr>
            <w:tcW w:w="13320" w:type="dxa"/>
            <w:shd w:val="clear" w:color="auto" w:fill="F2F2F2" w:themeFill="background1" w:themeFillShade="F2"/>
            <w:vAlign w:val="center"/>
          </w:tcPr>
          <w:p w14:paraId="211C016E" w14:textId="02764117" w:rsidR="005D105A" w:rsidRPr="00263F95" w:rsidRDefault="00257511" w:rsidP="000D1732">
            <w:pPr>
              <w:spacing w:before="60" w:after="60"/>
              <w:rPr>
                <w:rFonts w:ascii="Arial" w:hAnsi="Arial" w:cs="Arial"/>
                <w:b/>
                <w:bCs/>
                <w:sz w:val="24"/>
                <w:szCs w:val="24"/>
                <w:shd w:val="clear" w:color="auto" w:fill="FFFFFF"/>
              </w:rPr>
            </w:pPr>
            <w:r w:rsidRPr="00263F95">
              <w:rPr>
                <w:rFonts w:asciiTheme="minorHAnsi" w:hAnsiTheme="minorHAnsi" w:cstheme="minorHAnsi"/>
                <w:b/>
                <w:bCs/>
                <w:sz w:val="24"/>
                <w:szCs w:val="24"/>
              </w:rPr>
              <w:t>Common Core State Standards for Mathematics</w:t>
            </w:r>
          </w:p>
        </w:tc>
      </w:tr>
      <w:tr w:rsidR="005D105A" w:rsidRPr="001F5607" w14:paraId="54D05783" w14:textId="77777777" w:rsidTr="00263F95">
        <w:trPr>
          <w:trHeight w:val="3491"/>
          <w:jc w:val="center"/>
        </w:trPr>
        <w:tc>
          <w:tcPr>
            <w:tcW w:w="13320" w:type="dxa"/>
            <w:shd w:val="clear" w:color="auto" w:fill="FFFFFF" w:themeFill="background1"/>
          </w:tcPr>
          <w:p w14:paraId="4F06A706" w14:textId="77777777" w:rsidR="00257511" w:rsidRPr="00AF56A2" w:rsidRDefault="00257511" w:rsidP="000D1732">
            <w:pPr>
              <w:spacing w:before="60" w:after="60"/>
              <w:rPr>
                <w:rFonts w:asciiTheme="minorHAnsi" w:hAnsiTheme="minorHAnsi" w:cstheme="minorHAnsi"/>
                <w:b/>
                <w:bCs/>
                <w:sz w:val="22"/>
                <w:szCs w:val="22"/>
              </w:rPr>
            </w:pPr>
            <w:r w:rsidRPr="00AF56A2">
              <w:rPr>
                <w:rFonts w:asciiTheme="minorHAnsi" w:hAnsiTheme="minorHAnsi" w:cstheme="minorHAnsi"/>
                <w:b/>
                <w:bCs/>
                <w:sz w:val="22"/>
                <w:szCs w:val="22"/>
              </w:rPr>
              <w:t xml:space="preserve">Mathematical Practice </w:t>
            </w:r>
          </w:p>
          <w:p w14:paraId="0429D112" w14:textId="7CDAADC4" w:rsidR="005D105A" w:rsidRPr="00092A39" w:rsidRDefault="004C7986" w:rsidP="000D1732">
            <w:pPr>
              <w:pStyle w:val="ListParagraph"/>
              <w:numPr>
                <w:ilvl w:val="0"/>
                <w:numId w:val="38"/>
              </w:numPr>
              <w:spacing w:before="60" w:after="60"/>
              <w:contextualSpacing w:val="0"/>
              <w:rPr>
                <w:rFonts w:asciiTheme="minorHAnsi" w:hAnsiTheme="minorHAnsi" w:cstheme="minorHAnsi"/>
                <w:b/>
                <w:bCs/>
                <w:sz w:val="22"/>
                <w:szCs w:val="22"/>
                <w:shd w:val="clear" w:color="auto" w:fill="FFFFFF"/>
              </w:rPr>
            </w:pPr>
            <w:r>
              <w:rPr>
                <w:rFonts w:asciiTheme="minorHAnsi" w:hAnsiTheme="minorHAnsi" w:cstheme="minorHAnsi"/>
                <w:b/>
                <w:bCs/>
                <w:sz w:val="22"/>
                <w:szCs w:val="22"/>
              </w:rPr>
              <w:t xml:space="preserve">MP. </w:t>
            </w:r>
            <w:r w:rsidR="00257511" w:rsidRPr="00092A39">
              <w:rPr>
                <w:rFonts w:asciiTheme="minorHAnsi" w:hAnsiTheme="minorHAnsi" w:cstheme="minorHAnsi"/>
                <w:b/>
                <w:bCs/>
                <w:sz w:val="22"/>
                <w:szCs w:val="22"/>
              </w:rPr>
              <w:t>2</w:t>
            </w:r>
            <w:r w:rsidR="00257511" w:rsidRPr="00092A39">
              <w:rPr>
                <w:rFonts w:asciiTheme="minorHAnsi" w:hAnsiTheme="minorHAnsi" w:cstheme="minorHAnsi"/>
                <w:sz w:val="22"/>
                <w:szCs w:val="22"/>
              </w:rPr>
              <w:t xml:space="preserve"> Reason abstractly and quantitatively</w:t>
            </w:r>
            <w:r w:rsidR="00F315D0" w:rsidRPr="00092A39">
              <w:rPr>
                <w:rFonts w:asciiTheme="minorHAnsi" w:hAnsiTheme="minorHAnsi" w:cstheme="minorHAnsi"/>
                <w:sz w:val="22"/>
                <w:szCs w:val="22"/>
              </w:rPr>
              <w:t>.</w:t>
            </w:r>
            <w:r w:rsidR="00087B27" w:rsidRPr="00092A39">
              <w:rPr>
                <w:rFonts w:asciiTheme="minorHAnsi" w:hAnsiTheme="minorHAnsi" w:cstheme="minorHAnsi"/>
                <w:sz w:val="22"/>
                <w:szCs w:val="22"/>
              </w:rPr>
              <w:t xml:space="preserve"> </w:t>
            </w:r>
            <w:r w:rsidR="00BC36A0" w:rsidRPr="00092A39">
              <w:rPr>
                <w:rFonts w:asciiTheme="minorHAnsi" w:hAnsiTheme="minorHAnsi" w:cstheme="minorHAnsi"/>
                <w:b/>
                <w:bCs/>
                <w:sz w:val="22"/>
                <w:szCs w:val="22"/>
                <w:shd w:val="clear" w:color="auto" w:fill="FFFFFF"/>
              </w:rPr>
              <w:t>(5-PS1-1</w:t>
            </w:r>
            <w:r w:rsidR="00007C3A">
              <w:rPr>
                <w:rFonts w:asciiTheme="minorHAnsi" w:hAnsiTheme="minorHAnsi" w:cstheme="minorHAnsi"/>
                <w:b/>
                <w:bCs/>
                <w:sz w:val="22"/>
                <w:szCs w:val="22"/>
                <w:shd w:val="clear" w:color="auto" w:fill="FFFFFF"/>
              </w:rPr>
              <w:t>)</w:t>
            </w:r>
            <w:r w:rsidR="00BC36A0" w:rsidRPr="00092A39">
              <w:rPr>
                <w:rFonts w:asciiTheme="minorHAnsi" w:hAnsiTheme="minorHAnsi" w:cstheme="minorHAnsi"/>
                <w:b/>
                <w:bCs/>
                <w:sz w:val="22"/>
                <w:szCs w:val="22"/>
                <w:shd w:val="clear" w:color="auto" w:fill="FFFFFF"/>
              </w:rPr>
              <w:t xml:space="preserve">, </w:t>
            </w:r>
            <w:r w:rsidR="00007C3A">
              <w:rPr>
                <w:rFonts w:asciiTheme="minorHAnsi" w:hAnsiTheme="minorHAnsi" w:cstheme="minorHAnsi"/>
                <w:b/>
                <w:bCs/>
                <w:sz w:val="22"/>
                <w:szCs w:val="22"/>
                <w:shd w:val="clear" w:color="auto" w:fill="FFFFFF"/>
              </w:rPr>
              <w:t>(</w:t>
            </w:r>
            <w:r w:rsidR="00BC36A0" w:rsidRPr="00092A39">
              <w:rPr>
                <w:rFonts w:asciiTheme="minorHAnsi" w:hAnsiTheme="minorHAnsi" w:cstheme="minorHAnsi"/>
                <w:b/>
                <w:bCs/>
                <w:sz w:val="22"/>
                <w:szCs w:val="22"/>
              </w:rPr>
              <w:t>5-PS1-3)</w:t>
            </w:r>
            <w:r w:rsidR="00BC36A0" w:rsidRPr="00092A39">
              <w:rPr>
                <w:rFonts w:asciiTheme="minorHAnsi" w:hAnsiTheme="minorHAnsi" w:cstheme="minorHAnsi"/>
                <w:b/>
                <w:bCs/>
                <w:sz w:val="22"/>
                <w:szCs w:val="22"/>
                <w:shd w:val="clear" w:color="auto" w:fill="FFFFFF"/>
              </w:rPr>
              <w:t xml:space="preserve"> </w:t>
            </w:r>
          </w:p>
          <w:p w14:paraId="6399ACD8" w14:textId="35E301CB" w:rsidR="00F315D0" w:rsidRPr="00092A39" w:rsidRDefault="004C7986" w:rsidP="000D1732">
            <w:pPr>
              <w:pStyle w:val="ListParagraph"/>
              <w:numPr>
                <w:ilvl w:val="0"/>
                <w:numId w:val="38"/>
              </w:numPr>
              <w:spacing w:before="60" w:after="60"/>
              <w:contextualSpacing w:val="0"/>
              <w:rPr>
                <w:rFonts w:asciiTheme="minorHAnsi" w:hAnsiTheme="minorHAnsi" w:cstheme="minorHAnsi"/>
                <w:b/>
                <w:bCs/>
                <w:sz w:val="22"/>
                <w:szCs w:val="22"/>
              </w:rPr>
            </w:pPr>
            <w:r>
              <w:rPr>
                <w:rFonts w:asciiTheme="minorHAnsi" w:hAnsiTheme="minorHAnsi" w:cstheme="minorHAnsi"/>
                <w:b/>
                <w:bCs/>
                <w:sz w:val="22"/>
                <w:szCs w:val="22"/>
                <w:shd w:val="clear" w:color="auto" w:fill="FFFFFF"/>
              </w:rPr>
              <w:t xml:space="preserve">MP. </w:t>
            </w:r>
            <w:r w:rsidR="00F315D0" w:rsidRPr="00092A39">
              <w:rPr>
                <w:rFonts w:asciiTheme="minorHAnsi" w:hAnsiTheme="minorHAnsi" w:cstheme="minorHAnsi"/>
                <w:b/>
                <w:bCs/>
                <w:sz w:val="22"/>
                <w:szCs w:val="22"/>
                <w:shd w:val="clear" w:color="auto" w:fill="FFFFFF"/>
              </w:rPr>
              <w:t>4</w:t>
            </w:r>
            <w:r w:rsidR="00F315D0" w:rsidRPr="00092A39">
              <w:rPr>
                <w:rFonts w:asciiTheme="minorHAnsi" w:hAnsiTheme="minorHAnsi" w:cstheme="minorHAnsi"/>
                <w:sz w:val="22"/>
                <w:szCs w:val="22"/>
                <w:shd w:val="clear" w:color="auto" w:fill="FFFFFF"/>
              </w:rPr>
              <w:t xml:space="preserve"> Model with mathematics.</w:t>
            </w:r>
            <w:r w:rsidR="00F315D0" w:rsidRPr="00092A39">
              <w:rPr>
                <w:rFonts w:asciiTheme="minorHAnsi" w:hAnsiTheme="minorHAnsi" w:cstheme="minorHAnsi"/>
                <w:b/>
                <w:bCs/>
                <w:sz w:val="22"/>
                <w:szCs w:val="22"/>
                <w:shd w:val="clear" w:color="auto" w:fill="FFFFFF"/>
              </w:rPr>
              <w:t xml:space="preserve"> (5-PS1-1</w:t>
            </w:r>
            <w:r w:rsidR="00007C3A">
              <w:rPr>
                <w:rFonts w:asciiTheme="minorHAnsi" w:hAnsiTheme="minorHAnsi" w:cstheme="minorHAnsi"/>
                <w:b/>
                <w:bCs/>
                <w:sz w:val="22"/>
                <w:szCs w:val="22"/>
                <w:shd w:val="clear" w:color="auto" w:fill="FFFFFF"/>
              </w:rPr>
              <w:t>)</w:t>
            </w:r>
            <w:r w:rsidR="00F315D0" w:rsidRPr="00092A39">
              <w:rPr>
                <w:rFonts w:asciiTheme="minorHAnsi" w:hAnsiTheme="minorHAnsi" w:cstheme="minorHAnsi"/>
                <w:b/>
                <w:bCs/>
                <w:sz w:val="22"/>
                <w:szCs w:val="22"/>
                <w:shd w:val="clear" w:color="auto" w:fill="FFFFFF"/>
              </w:rPr>
              <w:t xml:space="preserve">, </w:t>
            </w:r>
            <w:r w:rsidR="00007C3A">
              <w:rPr>
                <w:rFonts w:asciiTheme="minorHAnsi" w:hAnsiTheme="minorHAnsi" w:cstheme="minorHAnsi"/>
                <w:b/>
                <w:bCs/>
                <w:sz w:val="22"/>
                <w:szCs w:val="22"/>
                <w:shd w:val="clear" w:color="auto" w:fill="FFFFFF"/>
              </w:rPr>
              <w:t>(</w:t>
            </w:r>
            <w:r w:rsidR="00F315D0" w:rsidRPr="00092A39">
              <w:rPr>
                <w:rFonts w:asciiTheme="minorHAnsi" w:hAnsiTheme="minorHAnsi" w:cstheme="minorHAnsi"/>
                <w:b/>
                <w:bCs/>
                <w:sz w:val="22"/>
                <w:szCs w:val="22"/>
              </w:rPr>
              <w:t>5-PS1-3)</w:t>
            </w:r>
          </w:p>
          <w:p w14:paraId="52C47999" w14:textId="4F79B839" w:rsidR="00F315D0" w:rsidRPr="00092A39" w:rsidRDefault="004C7986" w:rsidP="000D1732">
            <w:pPr>
              <w:pStyle w:val="ListParagraph"/>
              <w:numPr>
                <w:ilvl w:val="0"/>
                <w:numId w:val="38"/>
              </w:numPr>
              <w:spacing w:before="60" w:after="60"/>
              <w:contextualSpacing w:val="0"/>
              <w:rPr>
                <w:rFonts w:asciiTheme="minorHAnsi" w:hAnsiTheme="minorHAnsi" w:cstheme="minorHAnsi"/>
                <w:b/>
                <w:bCs/>
                <w:sz w:val="22"/>
                <w:szCs w:val="22"/>
              </w:rPr>
            </w:pPr>
            <w:r>
              <w:rPr>
                <w:rFonts w:asciiTheme="minorHAnsi" w:hAnsiTheme="minorHAnsi" w:cstheme="minorHAnsi"/>
                <w:b/>
                <w:bCs/>
                <w:sz w:val="22"/>
                <w:szCs w:val="22"/>
              </w:rPr>
              <w:t xml:space="preserve">MP. </w:t>
            </w:r>
            <w:r w:rsidR="00F315D0" w:rsidRPr="00092A39">
              <w:rPr>
                <w:rFonts w:asciiTheme="minorHAnsi" w:hAnsiTheme="minorHAnsi" w:cstheme="minorHAnsi"/>
                <w:b/>
                <w:bCs/>
                <w:sz w:val="22"/>
                <w:szCs w:val="22"/>
              </w:rPr>
              <w:t>5</w:t>
            </w:r>
            <w:r w:rsidR="00F315D0" w:rsidRPr="00092A39">
              <w:rPr>
                <w:rFonts w:asciiTheme="minorHAnsi" w:hAnsiTheme="minorHAnsi" w:cstheme="minorHAnsi"/>
                <w:sz w:val="22"/>
                <w:szCs w:val="22"/>
              </w:rPr>
              <w:t xml:space="preserve"> Use appropriate tools strategically.</w:t>
            </w:r>
            <w:r w:rsidR="00F315D0" w:rsidRPr="00092A39">
              <w:rPr>
                <w:rFonts w:asciiTheme="minorHAnsi" w:hAnsiTheme="minorHAnsi" w:cstheme="minorHAnsi"/>
                <w:b/>
                <w:bCs/>
                <w:sz w:val="22"/>
                <w:szCs w:val="22"/>
              </w:rPr>
              <w:t xml:space="preserve"> (5-PS1-3)</w:t>
            </w:r>
          </w:p>
          <w:p w14:paraId="62A323D4" w14:textId="77777777" w:rsidR="00F315D0" w:rsidRPr="00AF56A2" w:rsidRDefault="00F315D0" w:rsidP="000D1732">
            <w:pPr>
              <w:spacing w:before="60" w:after="60"/>
              <w:rPr>
                <w:rFonts w:asciiTheme="minorHAnsi" w:hAnsiTheme="minorHAnsi" w:cstheme="minorHAnsi"/>
                <w:b/>
                <w:bCs/>
                <w:sz w:val="22"/>
                <w:szCs w:val="22"/>
              </w:rPr>
            </w:pPr>
            <w:r w:rsidRPr="00AF56A2">
              <w:rPr>
                <w:rFonts w:asciiTheme="minorHAnsi" w:hAnsiTheme="minorHAnsi" w:cstheme="minorHAnsi"/>
                <w:b/>
                <w:bCs/>
                <w:sz w:val="22"/>
                <w:szCs w:val="22"/>
              </w:rPr>
              <w:t>Mathematics</w:t>
            </w:r>
          </w:p>
          <w:p w14:paraId="4F9CCDC8" w14:textId="0FCB8024" w:rsidR="00AF56A2" w:rsidRPr="00414B6D" w:rsidRDefault="00AF56A2" w:rsidP="000D1732">
            <w:pPr>
              <w:pStyle w:val="ListParagraph"/>
              <w:numPr>
                <w:ilvl w:val="0"/>
                <w:numId w:val="39"/>
              </w:numPr>
              <w:spacing w:before="60" w:after="60"/>
              <w:contextualSpacing w:val="0"/>
              <w:rPr>
                <w:rFonts w:asciiTheme="minorHAnsi" w:hAnsiTheme="minorHAnsi" w:cstheme="minorHAnsi"/>
                <w:sz w:val="22"/>
                <w:szCs w:val="22"/>
              </w:rPr>
            </w:pPr>
            <w:r w:rsidRPr="00414B6D">
              <w:rPr>
                <w:rFonts w:asciiTheme="minorHAnsi" w:hAnsiTheme="minorHAnsi" w:cstheme="minorHAnsi"/>
                <w:b/>
                <w:bCs/>
                <w:sz w:val="22"/>
                <w:szCs w:val="22"/>
              </w:rPr>
              <w:t>5.NBT.A.1</w:t>
            </w:r>
            <w:r w:rsidRPr="00414B6D">
              <w:rPr>
                <w:rFonts w:asciiTheme="minorHAnsi" w:hAnsiTheme="minorHAnsi" w:cstheme="minorHAnsi"/>
                <w:sz w:val="22"/>
                <w:szCs w:val="22"/>
              </w:rPr>
              <w:t xml:space="preserve"> Explain patterns in the number of zeros of the product when multiplying a number by powers of </w:t>
            </w:r>
            <w:r w:rsidR="00BA785D" w:rsidRPr="00414B6D">
              <w:rPr>
                <w:rFonts w:asciiTheme="minorHAnsi" w:hAnsiTheme="minorHAnsi" w:cstheme="minorHAnsi"/>
                <w:sz w:val="22"/>
                <w:szCs w:val="22"/>
              </w:rPr>
              <w:t>10 and</w:t>
            </w:r>
            <w:r w:rsidRPr="00414B6D">
              <w:rPr>
                <w:rFonts w:asciiTheme="minorHAnsi" w:hAnsiTheme="minorHAnsi" w:cstheme="minorHAnsi"/>
                <w:sz w:val="22"/>
                <w:szCs w:val="22"/>
              </w:rPr>
              <w:t xml:space="preserve"> explain patterns in the placement of the decimal point when a decimal is multiplied or divided by a power of 10. Use whole-number exponents to denote powers of 10. </w:t>
            </w:r>
            <w:r w:rsidRPr="00414B6D">
              <w:rPr>
                <w:rFonts w:asciiTheme="minorHAnsi" w:hAnsiTheme="minorHAnsi" w:cstheme="minorHAnsi"/>
                <w:b/>
                <w:bCs/>
                <w:sz w:val="22"/>
                <w:szCs w:val="22"/>
              </w:rPr>
              <w:t>(5-PS1-1)</w:t>
            </w:r>
            <w:r w:rsidRPr="00414B6D">
              <w:rPr>
                <w:rFonts w:asciiTheme="minorHAnsi" w:hAnsiTheme="minorHAnsi" w:cstheme="minorHAnsi"/>
                <w:sz w:val="22"/>
                <w:szCs w:val="22"/>
              </w:rPr>
              <w:t xml:space="preserve"> </w:t>
            </w:r>
          </w:p>
          <w:p w14:paraId="44972A35" w14:textId="6C492AD7" w:rsidR="00AF56A2" w:rsidRPr="00414B6D" w:rsidRDefault="00AF56A2" w:rsidP="000D1732">
            <w:pPr>
              <w:pStyle w:val="ListParagraph"/>
              <w:numPr>
                <w:ilvl w:val="0"/>
                <w:numId w:val="39"/>
              </w:numPr>
              <w:spacing w:before="60" w:after="60"/>
              <w:contextualSpacing w:val="0"/>
              <w:rPr>
                <w:rFonts w:asciiTheme="minorHAnsi" w:hAnsiTheme="minorHAnsi" w:cstheme="minorHAnsi"/>
                <w:sz w:val="22"/>
                <w:szCs w:val="22"/>
              </w:rPr>
            </w:pPr>
            <w:r w:rsidRPr="00414B6D">
              <w:rPr>
                <w:rFonts w:asciiTheme="minorHAnsi" w:hAnsiTheme="minorHAnsi" w:cstheme="minorHAnsi"/>
                <w:b/>
                <w:bCs/>
                <w:sz w:val="22"/>
                <w:szCs w:val="22"/>
              </w:rPr>
              <w:t>5.NF.B.7</w:t>
            </w:r>
            <w:r w:rsidRPr="00414B6D">
              <w:rPr>
                <w:rFonts w:asciiTheme="minorHAnsi" w:hAnsiTheme="minorHAnsi" w:cstheme="minorHAnsi"/>
                <w:sz w:val="22"/>
                <w:szCs w:val="22"/>
              </w:rPr>
              <w:t xml:space="preserve"> Apply and extend previous understandings of division to divide unit fractions by whole numbers and whole numbers by unit fractions.</w:t>
            </w:r>
            <w:r w:rsidR="00571379" w:rsidRPr="00414B6D">
              <w:rPr>
                <w:rFonts w:asciiTheme="minorHAnsi" w:hAnsiTheme="minorHAnsi" w:cstheme="minorHAnsi"/>
                <w:sz w:val="22"/>
                <w:szCs w:val="22"/>
              </w:rPr>
              <w:t xml:space="preserve"> </w:t>
            </w:r>
            <w:r w:rsidRPr="00414B6D">
              <w:rPr>
                <w:rFonts w:asciiTheme="minorHAnsi" w:hAnsiTheme="minorHAnsi" w:cstheme="minorHAnsi"/>
                <w:sz w:val="22"/>
                <w:szCs w:val="22"/>
              </w:rPr>
              <w:t>(</w:t>
            </w:r>
            <w:r w:rsidRPr="00414B6D">
              <w:rPr>
                <w:rFonts w:asciiTheme="minorHAnsi" w:hAnsiTheme="minorHAnsi" w:cstheme="minorHAnsi"/>
                <w:b/>
                <w:bCs/>
                <w:sz w:val="22"/>
                <w:szCs w:val="22"/>
              </w:rPr>
              <w:t xml:space="preserve">5-PS1-1) </w:t>
            </w:r>
          </w:p>
          <w:p w14:paraId="7A1E1235" w14:textId="77777777" w:rsidR="00AF56A2" w:rsidRPr="00414B6D" w:rsidRDefault="00AF56A2" w:rsidP="000D1732">
            <w:pPr>
              <w:pStyle w:val="ListParagraph"/>
              <w:numPr>
                <w:ilvl w:val="0"/>
                <w:numId w:val="39"/>
              </w:numPr>
              <w:spacing w:before="60" w:after="60"/>
              <w:contextualSpacing w:val="0"/>
              <w:rPr>
                <w:rFonts w:asciiTheme="minorHAnsi" w:hAnsiTheme="minorHAnsi" w:cstheme="minorHAnsi"/>
                <w:sz w:val="22"/>
                <w:szCs w:val="22"/>
              </w:rPr>
            </w:pPr>
            <w:r w:rsidRPr="00414B6D">
              <w:rPr>
                <w:rFonts w:asciiTheme="minorHAnsi" w:hAnsiTheme="minorHAnsi" w:cstheme="minorHAnsi"/>
                <w:b/>
                <w:bCs/>
                <w:sz w:val="22"/>
                <w:szCs w:val="22"/>
              </w:rPr>
              <w:t>5.MD.C.3</w:t>
            </w:r>
            <w:r w:rsidRPr="00414B6D">
              <w:rPr>
                <w:rFonts w:asciiTheme="minorHAnsi" w:hAnsiTheme="minorHAnsi" w:cstheme="minorHAnsi"/>
                <w:sz w:val="22"/>
                <w:szCs w:val="22"/>
              </w:rPr>
              <w:t xml:space="preserve"> Recognize volume as an attribute of solid figures and understand concepts of volume measurement. </w:t>
            </w:r>
            <w:r w:rsidRPr="00414B6D">
              <w:rPr>
                <w:rFonts w:asciiTheme="minorHAnsi" w:hAnsiTheme="minorHAnsi" w:cstheme="minorHAnsi"/>
                <w:b/>
                <w:bCs/>
                <w:sz w:val="22"/>
                <w:szCs w:val="22"/>
              </w:rPr>
              <w:t>(5-PS1-1)</w:t>
            </w:r>
            <w:r w:rsidRPr="00414B6D">
              <w:rPr>
                <w:rFonts w:asciiTheme="minorHAnsi" w:hAnsiTheme="minorHAnsi" w:cstheme="minorHAnsi"/>
                <w:sz w:val="22"/>
                <w:szCs w:val="22"/>
              </w:rPr>
              <w:t xml:space="preserve"> </w:t>
            </w:r>
          </w:p>
          <w:p w14:paraId="51AC29E7" w14:textId="10A8703C" w:rsidR="001C191C" w:rsidRPr="00D75B0D" w:rsidRDefault="00AF56A2" w:rsidP="000D1732">
            <w:pPr>
              <w:pStyle w:val="ListParagraph"/>
              <w:numPr>
                <w:ilvl w:val="0"/>
                <w:numId w:val="39"/>
              </w:numPr>
              <w:spacing w:before="60" w:after="60"/>
              <w:contextualSpacing w:val="0"/>
              <w:rPr>
                <w:rFonts w:asciiTheme="minorHAnsi" w:hAnsiTheme="minorHAnsi" w:cstheme="minorHAnsi"/>
                <w:b/>
                <w:bCs/>
                <w:sz w:val="22"/>
                <w:szCs w:val="22"/>
                <w:shd w:val="clear" w:color="auto" w:fill="FFFFFF"/>
              </w:rPr>
            </w:pPr>
            <w:r w:rsidRPr="00414B6D">
              <w:rPr>
                <w:rFonts w:asciiTheme="minorHAnsi" w:hAnsiTheme="minorHAnsi" w:cstheme="minorHAnsi"/>
                <w:b/>
                <w:bCs/>
                <w:sz w:val="22"/>
                <w:szCs w:val="22"/>
              </w:rPr>
              <w:t>5.MD.C.4</w:t>
            </w:r>
            <w:r w:rsidRPr="00414B6D">
              <w:rPr>
                <w:rFonts w:asciiTheme="minorHAnsi" w:hAnsiTheme="minorHAnsi" w:cstheme="minorHAnsi"/>
                <w:sz w:val="22"/>
                <w:szCs w:val="22"/>
              </w:rPr>
              <w:t xml:space="preserve"> Measure volumes by counting unit cubes, using cubic cm, cubic in, cubic ft, and improvised units. (</w:t>
            </w:r>
            <w:r w:rsidRPr="00414B6D">
              <w:rPr>
                <w:rFonts w:asciiTheme="minorHAnsi" w:hAnsiTheme="minorHAnsi" w:cstheme="minorHAnsi"/>
                <w:b/>
                <w:bCs/>
                <w:sz w:val="22"/>
                <w:szCs w:val="22"/>
              </w:rPr>
              <w:t>5-PS1-1)</w:t>
            </w:r>
          </w:p>
        </w:tc>
      </w:tr>
      <w:tr w:rsidR="00824105" w:rsidRPr="008A759E" w14:paraId="01FCFFEA" w14:textId="77777777" w:rsidTr="00BA785D">
        <w:trPr>
          <w:trHeight w:val="413"/>
          <w:jc w:val="center"/>
        </w:trPr>
        <w:tc>
          <w:tcPr>
            <w:tcW w:w="13320" w:type="dxa"/>
            <w:tcBorders>
              <w:bottom w:val="single" w:sz="4" w:space="0" w:color="auto"/>
            </w:tcBorders>
            <w:shd w:val="clear" w:color="auto" w:fill="F2F2F2" w:themeFill="background1" w:themeFillShade="F2"/>
            <w:vAlign w:val="center"/>
          </w:tcPr>
          <w:p w14:paraId="3CA0DAF7" w14:textId="534C2509" w:rsidR="00824105" w:rsidRPr="00263F95" w:rsidRDefault="00824105" w:rsidP="000D1732">
            <w:pPr>
              <w:spacing w:before="60" w:after="60"/>
              <w:rPr>
                <w:rFonts w:asciiTheme="minorHAnsi" w:hAnsiTheme="minorHAnsi" w:cstheme="minorHAnsi"/>
                <w:b/>
                <w:bCs/>
                <w:sz w:val="24"/>
                <w:szCs w:val="24"/>
              </w:rPr>
            </w:pPr>
            <w:r w:rsidRPr="00263F95">
              <w:rPr>
                <w:rFonts w:asciiTheme="minorHAnsi" w:hAnsiTheme="minorHAnsi" w:cstheme="minorHAnsi"/>
                <w:b/>
                <w:bCs/>
                <w:sz w:val="24"/>
                <w:szCs w:val="24"/>
              </w:rPr>
              <w:t>Task Notes</w:t>
            </w:r>
          </w:p>
        </w:tc>
      </w:tr>
      <w:bookmarkEnd w:id="4"/>
    </w:tbl>
    <w:p w14:paraId="53758621" w14:textId="77777777" w:rsidR="00DE4EAE" w:rsidRDefault="00DE4EAE" w:rsidP="007A4424">
      <w:pPr>
        <w:pStyle w:val="Exhibitheading"/>
        <w:rPr>
          <w:sz w:val="24"/>
          <w:szCs w:val="24"/>
        </w:rPr>
      </w:pPr>
    </w:p>
    <w:p w14:paraId="63ED45E3" w14:textId="77777777" w:rsidR="00E55E34" w:rsidRDefault="00E55E34">
      <w:pPr>
        <w:rPr>
          <w:rFonts w:ascii="Calibri" w:hAnsi="Calibri" w:cs="Arial"/>
          <w:b/>
          <w:sz w:val="24"/>
          <w:szCs w:val="24"/>
          <w:lang w:bidi="en-US"/>
        </w:rPr>
      </w:pPr>
      <w:bookmarkStart w:id="5" w:name="SIPSComplexity"/>
      <w:r>
        <w:rPr>
          <w:sz w:val="24"/>
          <w:szCs w:val="24"/>
        </w:rPr>
        <w:br w:type="page"/>
      </w:r>
    </w:p>
    <w:p w14:paraId="468C5D11" w14:textId="1F4A6BBF" w:rsidR="009E2C24" w:rsidRPr="00BA785D" w:rsidRDefault="005A1294" w:rsidP="007A4424">
      <w:pPr>
        <w:pStyle w:val="Exhibitheading"/>
        <w:rPr>
          <w:rFonts w:asciiTheme="minorHAnsi" w:hAnsiTheme="minorHAnsi" w:cstheme="minorHAnsi"/>
          <w:bCs/>
          <w:sz w:val="24"/>
          <w:szCs w:val="24"/>
        </w:rPr>
      </w:pPr>
      <w:r>
        <w:rPr>
          <w:sz w:val="24"/>
          <w:szCs w:val="24"/>
        </w:rPr>
        <w:t>SIPS</w:t>
      </w:r>
      <w:r w:rsidR="009E2C24" w:rsidRPr="00BA785D">
        <w:rPr>
          <w:sz w:val="24"/>
          <w:szCs w:val="24"/>
        </w:rPr>
        <w:t xml:space="preserve"> Assessment</w:t>
      </w:r>
      <w:r w:rsidR="00DF1447">
        <w:rPr>
          <w:sz w:val="24"/>
          <w:szCs w:val="24"/>
        </w:rPr>
        <w:t>s</w:t>
      </w:r>
      <w:r w:rsidR="009E2C24" w:rsidRPr="00BA785D">
        <w:rPr>
          <w:sz w:val="24"/>
          <w:szCs w:val="24"/>
        </w:rPr>
        <w:t xml:space="preserve"> Complexity Framework</w:t>
      </w:r>
    </w:p>
    <w:tbl>
      <w:tblPr>
        <w:tblW w:w="4969" w:type="pct"/>
        <w:tblCellMar>
          <w:left w:w="0" w:type="dxa"/>
          <w:right w:w="0" w:type="dxa"/>
        </w:tblCellMar>
        <w:tblLook w:val="0600" w:firstRow="0" w:lastRow="0" w:firstColumn="0" w:lastColumn="0" w:noHBand="1" w:noVBand="1"/>
      </w:tblPr>
      <w:tblGrid>
        <w:gridCol w:w="778"/>
        <w:gridCol w:w="2277"/>
        <w:gridCol w:w="3274"/>
        <w:gridCol w:w="28"/>
        <w:gridCol w:w="3202"/>
        <w:gridCol w:w="44"/>
        <w:gridCol w:w="3277"/>
      </w:tblGrid>
      <w:tr w:rsidR="00C403A4" w:rsidRPr="00087F0F" w14:paraId="00881A81" w14:textId="77777777" w:rsidTr="00BA785D">
        <w:trPr>
          <w:trHeight w:val="11"/>
        </w:trPr>
        <w:tc>
          <w:tcPr>
            <w:tcW w:w="1186" w:type="pct"/>
            <w:gridSpan w:val="2"/>
            <w:vMerge w:val="restart"/>
            <w:tcBorders>
              <w:top w:val="single" w:sz="4" w:space="0" w:color="auto"/>
            </w:tcBorders>
            <w:vAlign w:val="center"/>
          </w:tcPr>
          <w:bookmarkEnd w:id="5"/>
          <w:p w14:paraId="6766712E" w14:textId="1FFF9539" w:rsidR="00C403A4" w:rsidRPr="00087F0F" w:rsidRDefault="00C403A4" w:rsidP="00BA785D">
            <w:pPr>
              <w:spacing w:after="60"/>
              <w:jc w:val="center"/>
              <w:rPr>
                <w:rFonts w:asciiTheme="minorHAnsi" w:hAnsiTheme="minorHAnsi" w:cstheme="minorHAnsi"/>
              </w:rPr>
            </w:pPr>
            <w:r w:rsidRPr="00087F0F">
              <w:rPr>
                <w:rFonts w:asciiTheme="minorHAnsi" w:hAnsiTheme="minorHAnsi" w:cstheme="minorHAnsi"/>
                <w:b/>
                <w:bCs/>
              </w:rPr>
              <w:lastRenderedPageBreak/>
              <w:t>Component</w:t>
            </w:r>
          </w:p>
        </w:tc>
        <w:tc>
          <w:tcPr>
            <w:tcW w:w="3813" w:type="pct"/>
            <w:gridSpan w:val="5"/>
            <w:tcBorders>
              <w:top w:val="single" w:sz="4" w:space="0" w:color="auto"/>
              <w:left w:val="nil"/>
              <w:bottom w:val="single" w:sz="4" w:space="0" w:color="auto"/>
            </w:tcBorders>
            <w:shd w:val="clear" w:color="auto" w:fill="D9D9D9" w:themeFill="background1" w:themeFillShade="D9"/>
          </w:tcPr>
          <w:p w14:paraId="6010D354" w14:textId="77777777" w:rsidR="00C403A4" w:rsidRPr="00087F0F" w:rsidRDefault="00C403A4" w:rsidP="00BA785D">
            <w:pPr>
              <w:spacing w:after="60"/>
              <w:jc w:val="center"/>
              <w:rPr>
                <w:rFonts w:asciiTheme="minorHAnsi" w:hAnsiTheme="minorHAnsi" w:cstheme="minorHAnsi"/>
                <w:b/>
                <w:bCs/>
              </w:rPr>
            </w:pPr>
            <w:r w:rsidRPr="00087F0F">
              <w:rPr>
                <w:rFonts w:asciiTheme="minorHAnsi" w:hAnsiTheme="minorHAnsi" w:cstheme="minorHAnsi"/>
                <w:b/>
                <w:bCs/>
              </w:rPr>
              <w:t>Complexity</w:t>
            </w:r>
          </w:p>
        </w:tc>
      </w:tr>
      <w:tr w:rsidR="00C403A4" w:rsidRPr="00087F0F" w14:paraId="2D5F5291" w14:textId="77777777" w:rsidTr="00BA785D">
        <w:trPr>
          <w:trHeight w:val="13"/>
        </w:trPr>
        <w:tc>
          <w:tcPr>
            <w:tcW w:w="1186" w:type="pct"/>
            <w:gridSpan w:val="2"/>
            <w:vMerge/>
          </w:tcPr>
          <w:p w14:paraId="055F71BC" w14:textId="77777777" w:rsidR="00C403A4" w:rsidRPr="00087F0F" w:rsidRDefault="00C403A4" w:rsidP="00BA785D">
            <w:pPr>
              <w:spacing w:after="60"/>
              <w:rPr>
                <w:rFonts w:asciiTheme="minorHAnsi" w:hAnsiTheme="minorHAnsi" w:cstheme="minorHAnsi"/>
              </w:rPr>
            </w:pPr>
          </w:p>
        </w:tc>
        <w:tc>
          <w:tcPr>
            <w:tcW w:w="1271" w:type="pct"/>
            <w:tcBorders>
              <w:top w:val="single" w:sz="4" w:space="0" w:color="auto"/>
              <w:left w:val="nil"/>
              <w:bottom w:val="single" w:sz="4" w:space="0" w:color="auto"/>
            </w:tcBorders>
            <w:shd w:val="clear" w:color="auto" w:fill="F2F2F2" w:themeFill="background1" w:themeFillShade="F2"/>
            <w:tcMar>
              <w:top w:w="15" w:type="dxa"/>
              <w:left w:w="15" w:type="dxa"/>
              <w:bottom w:w="0" w:type="dxa"/>
              <w:right w:w="15" w:type="dxa"/>
            </w:tcMar>
            <w:vAlign w:val="center"/>
            <w:hideMark/>
          </w:tcPr>
          <w:p w14:paraId="399AFC65" w14:textId="77777777" w:rsidR="00C403A4" w:rsidRPr="00087F0F" w:rsidRDefault="00C403A4" w:rsidP="00BA785D">
            <w:pPr>
              <w:spacing w:after="60"/>
              <w:jc w:val="center"/>
              <w:rPr>
                <w:rFonts w:asciiTheme="minorHAnsi" w:hAnsiTheme="minorHAnsi" w:cstheme="minorHAnsi"/>
              </w:rPr>
            </w:pPr>
            <w:r w:rsidRPr="00087F0F">
              <w:rPr>
                <w:rFonts w:asciiTheme="minorHAnsi" w:hAnsiTheme="minorHAnsi" w:cstheme="minorHAnsi"/>
                <w:b/>
                <w:bCs/>
              </w:rPr>
              <w:t>Low</w:t>
            </w:r>
          </w:p>
        </w:tc>
        <w:tc>
          <w:tcPr>
            <w:tcW w:w="1271" w:type="pct"/>
            <w:gridSpan w:val="3"/>
            <w:tcBorders>
              <w:top w:val="single" w:sz="4" w:space="0" w:color="auto"/>
              <w:bottom w:val="single" w:sz="4" w:space="0" w:color="auto"/>
            </w:tcBorders>
            <w:shd w:val="clear" w:color="auto" w:fill="F2F2F2" w:themeFill="background1" w:themeFillShade="F2"/>
            <w:vAlign w:val="center"/>
          </w:tcPr>
          <w:p w14:paraId="09D177A6" w14:textId="77777777" w:rsidR="00C403A4" w:rsidRPr="00087F0F" w:rsidRDefault="00C403A4" w:rsidP="00BA785D">
            <w:pPr>
              <w:spacing w:after="60"/>
              <w:jc w:val="center"/>
              <w:rPr>
                <w:rFonts w:asciiTheme="minorHAnsi" w:hAnsiTheme="minorHAnsi" w:cstheme="minorHAnsi"/>
                <w:b/>
                <w:bCs/>
              </w:rPr>
            </w:pPr>
            <w:r w:rsidRPr="00087F0F">
              <w:rPr>
                <w:rFonts w:asciiTheme="minorHAnsi" w:hAnsiTheme="minorHAnsi" w:cstheme="minorHAnsi"/>
                <w:b/>
                <w:bCs/>
              </w:rPr>
              <w:t>Moderate</w:t>
            </w:r>
          </w:p>
        </w:tc>
        <w:tc>
          <w:tcPr>
            <w:tcW w:w="1271" w:type="pct"/>
            <w:tcBorders>
              <w:top w:val="single" w:sz="4" w:space="0" w:color="auto"/>
              <w:bottom w:val="single" w:sz="4" w:space="0" w:color="auto"/>
            </w:tcBorders>
            <w:shd w:val="clear" w:color="auto" w:fill="F2F2F2" w:themeFill="background1" w:themeFillShade="F2"/>
            <w:vAlign w:val="center"/>
          </w:tcPr>
          <w:p w14:paraId="43E7C437" w14:textId="77777777" w:rsidR="00C403A4" w:rsidRPr="00087F0F" w:rsidRDefault="00C403A4" w:rsidP="00BA785D">
            <w:pPr>
              <w:spacing w:after="60"/>
              <w:jc w:val="center"/>
              <w:rPr>
                <w:rFonts w:asciiTheme="minorHAnsi" w:hAnsiTheme="minorHAnsi" w:cstheme="minorHAnsi"/>
                <w:b/>
                <w:bCs/>
              </w:rPr>
            </w:pPr>
            <w:r w:rsidRPr="00087F0F">
              <w:rPr>
                <w:rFonts w:asciiTheme="minorHAnsi" w:hAnsiTheme="minorHAnsi" w:cstheme="minorHAnsi"/>
                <w:b/>
                <w:bCs/>
              </w:rPr>
              <w:t>High</w:t>
            </w:r>
          </w:p>
        </w:tc>
      </w:tr>
      <w:tr w:rsidR="00087F0F" w:rsidRPr="00087F0F" w14:paraId="039EE1A8" w14:textId="77777777" w:rsidTr="00BA785D">
        <w:trPr>
          <w:trHeight w:val="363"/>
        </w:trPr>
        <w:tc>
          <w:tcPr>
            <w:tcW w:w="302" w:type="pct"/>
            <w:tcBorders>
              <w:top w:val="single" w:sz="4" w:space="0" w:color="auto"/>
            </w:tcBorders>
            <w:textDirection w:val="btLr"/>
            <w:vAlign w:val="center"/>
          </w:tcPr>
          <w:p w14:paraId="3CEF3D52" w14:textId="77777777" w:rsidR="00087F0F" w:rsidRPr="00087F0F" w:rsidRDefault="00087F0F" w:rsidP="00BA785D">
            <w:pPr>
              <w:spacing w:after="60"/>
              <w:ind w:left="113" w:right="113"/>
              <w:jc w:val="center"/>
              <w:rPr>
                <w:rFonts w:asciiTheme="minorHAnsi" w:hAnsiTheme="minorHAnsi" w:cstheme="minorHAnsi"/>
                <w:b/>
                <w:bCs/>
              </w:rPr>
            </w:pPr>
            <w:r w:rsidRPr="00087F0F">
              <w:rPr>
                <w:rFonts w:asciiTheme="minorHAnsi" w:hAnsiTheme="minorHAnsi" w:cstheme="minorHAnsi"/>
                <w:b/>
                <w:bCs/>
              </w:rPr>
              <w:t>Connections to Curriculum and Instruction</w:t>
            </w:r>
          </w:p>
        </w:tc>
        <w:tc>
          <w:tcPr>
            <w:tcW w:w="884" w:type="pct"/>
            <w:tcBorders>
              <w:top w:val="single" w:sz="4" w:space="0" w:color="auto"/>
              <w:bottom w:val="single" w:sz="4" w:space="0" w:color="auto"/>
            </w:tcBorders>
            <w:shd w:val="clear" w:color="auto" w:fill="auto"/>
            <w:tcMar>
              <w:top w:w="72" w:type="dxa"/>
              <w:left w:w="144" w:type="dxa"/>
              <w:bottom w:w="72" w:type="dxa"/>
              <w:right w:w="144" w:type="dxa"/>
            </w:tcMar>
          </w:tcPr>
          <w:p w14:paraId="411058EB" w14:textId="77777777" w:rsidR="00087F0F" w:rsidRPr="00087F0F" w:rsidRDefault="00087F0F" w:rsidP="00BA785D">
            <w:pPr>
              <w:spacing w:after="60"/>
              <w:rPr>
                <w:rFonts w:asciiTheme="minorHAnsi" w:hAnsiTheme="minorHAnsi" w:cstheme="minorHAnsi"/>
                <w:b/>
                <w:bCs/>
              </w:rPr>
            </w:pPr>
            <w:r w:rsidRPr="00087F0F">
              <w:rPr>
                <w:rFonts w:asciiTheme="minorHAnsi" w:hAnsiTheme="minorHAnsi" w:cstheme="minorHAnsi"/>
                <w:b/>
                <w:bCs/>
              </w:rPr>
              <w:t>A.1 Degree and nature of sense-making</w:t>
            </w:r>
            <w:r w:rsidRPr="00087F0F">
              <w:rPr>
                <w:rFonts w:asciiTheme="minorHAnsi" w:hAnsiTheme="minorHAnsi" w:cstheme="minorHAnsi"/>
              </w:rPr>
              <w:t xml:space="preserve"> </w:t>
            </w:r>
            <w:r w:rsidRPr="00087F0F">
              <w:rPr>
                <w:rFonts w:asciiTheme="minorHAnsi" w:hAnsiTheme="minorHAnsi" w:cstheme="minorHAnsi"/>
                <w:b/>
                <w:bCs/>
              </w:rPr>
              <w:t>about phenomena or problems</w:t>
            </w:r>
          </w:p>
        </w:tc>
        <w:tc>
          <w:tcPr>
            <w:tcW w:w="1271"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2B2FF8F4" w14:textId="77777777" w:rsidR="00087F0F" w:rsidRPr="00087F0F" w:rsidRDefault="00087F0F" w:rsidP="00BA785D">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Requires one or two dimensions</w:t>
            </w:r>
          </w:p>
          <w:p w14:paraId="6A6E6A5A" w14:textId="77777777" w:rsidR="00087F0F" w:rsidRPr="00087F0F" w:rsidRDefault="00087F0F" w:rsidP="00BA785D">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 xml:space="preserve">One dimension may have a greater degree of emphasis than another </w:t>
            </w:r>
          </w:p>
          <w:p w14:paraId="28F2E400" w14:textId="77777777" w:rsidR="00087F0F" w:rsidRPr="00087F0F" w:rsidRDefault="00087F0F" w:rsidP="00BA785D">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 xml:space="preserve">Requires previously learned ideas or concepts </w:t>
            </w:r>
            <w:r w:rsidRPr="00087F0F" w:rsidDel="005367DE">
              <w:rPr>
                <w:rFonts w:asciiTheme="minorHAnsi" w:hAnsiTheme="minorHAnsi" w:cstheme="minorHAnsi"/>
              </w:rPr>
              <w:t xml:space="preserve"> </w:t>
            </w:r>
          </w:p>
          <w:p w14:paraId="09219DA8" w14:textId="77777777" w:rsidR="00087F0F" w:rsidRPr="00087F0F" w:rsidRDefault="00087F0F" w:rsidP="00BA785D">
            <w:pPr>
              <w:spacing w:after="60"/>
              <w:ind w:left="288"/>
              <w:rPr>
                <w:rFonts w:asciiTheme="minorHAnsi" w:hAnsiTheme="minorHAnsi" w:cstheme="minorHAnsi"/>
              </w:rPr>
            </w:pPr>
          </w:p>
        </w:tc>
        <w:tc>
          <w:tcPr>
            <w:tcW w:w="1271" w:type="pct"/>
            <w:gridSpan w:val="3"/>
            <w:tcBorders>
              <w:top w:val="single" w:sz="4" w:space="0" w:color="auto"/>
              <w:bottom w:val="single" w:sz="4" w:space="0" w:color="auto"/>
            </w:tcBorders>
            <w:shd w:val="clear" w:color="auto" w:fill="auto"/>
          </w:tcPr>
          <w:p w14:paraId="69A9FEB6" w14:textId="77777777" w:rsidR="00087F0F" w:rsidRPr="00087F0F" w:rsidRDefault="00087F0F" w:rsidP="00BA785D">
            <w:pPr>
              <w:numPr>
                <w:ilvl w:val="0"/>
                <w:numId w:val="24"/>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Requires integration of two dimensions in the service of sense-making</w:t>
            </w:r>
          </w:p>
          <w:p w14:paraId="399D6D4D" w14:textId="77777777" w:rsidR="00087F0F" w:rsidRPr="00087F0F" w:rsidRDefault="00087F0F" w:rsidP="00BA785D">
            <w:pPr>
              <w:numPr>
                <w:ilvl w:val="0"/>
                <w:numId w:val="24"/>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6776ED00" w14:textId="77777777" w:rsidR="00087F0F" w:rsidRPr="00087F0F" w:rsidRDefault="00087F0F" w:rsidP="00BA785D">
            <w:pPr>
              <w:numPr>
                <w:ilvl w:val="0"/>
                <w:numId w:val="24"/>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c>
          <w:tcPr>
            <w:tcW w:w="1271" w:type="pct"/>
            <w:tcBorders>
              <w:top w:val="single" w:sz="4" w:space="0" w:color="auto"/>
              <w:bottom w:val="single" w:sz="4" w:space="0" w:color="auto"/>
            </w:tcBorders>
          </w:tcPr>
          <w:p w14:paraId="586F0485" w14:textId="77777777" w:rsidR="00087F0F" w:rsidRPr="00087F0F" w:rsidRDefault="00087F0F" w:rsidP="00BA785D">
            <w:pPr>
              <w:numPr>
                <w:ilvl w:val="0"/>
                <w:numId w:val="24"/>
              </w:numPr>
              <w:tabs>
                <w:tab w:val="clear" w:pos="720"/>
              </w:tabs>
              <w:spacing w:after="60"/>
              <w:ind w:left="288" w:right="69" w:hanging="288"/>
              <w:rPr>
                <w:rFonts w:asciiTheme="minorHAnsi" w:hAnsiTheme="minorHAnsi" w:cstheme="minorHAnsi"/>
              </w:rPr>
            </w:pPr>
            <w:r w:rsidRPr="00087F0F">
              <w:rPr>
                <w:rFonts w:asciiTheme="minorHAnsi" w:hAnsiTheme="minorHAnsi" w:cstheme="minorHAnsi"/>
              </w:rPr>
              <w:t xml:space="preserve">Requires integration of three dimensions in the service of sense-making </w:t>
            </w:r>
          </w:p>
          <w:p w14:paraId="360D5542" w14:textId="77777777" w:rsidR="00087F0F" w:rsidRPr="00087F0F" w:rsidRDefault="00087F0F" w:rsidP="00BA785D">
            <w:pPr>
              <w:numPr>
                <w:ilvl w:val="0"/>
                <w:numId w:val="24"/>
              </w:numPr>
              <w:tabs>
                <w:tab w:val="clear" w:pos="720"/>
              </w:tabs>
              <w:spacing w:after="60"/>
              <w:ind w:left="288" w:right="69"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388C90E1" w14:textId="77777777" w:rsidR="00087F0F" w:rsidRPr="00087F0F" w:rsidRDefault="00087F0F" w:rsidP="00BA785D">
            <w:pPr>
              <w:numPr>
                <w:ilvl w:val="0"/>
                <w:numId w:val="24"/>
              </w:numPr>
              <w:tabs>
                <w:tab w:val="clear" w:pos="720"/>
              </w:tabs>
              <w:spacing w:after="60"/>
              <w:ind w:left="288" w:right="69"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r>
      <w:tr w:rsidR="00087F0F" w:rsidRPr="00087F0F" w14:paraId="737563E3" w14:textId="77777777" w:rsidTr="00BA785D">
        <w:trPr>
          <w:trHeight w:val="363"/>
        </w:trPr>
        <w:tc>
          <w:tcPr>
            <w:tcW w:w="302" w:type="pct"/>
            <w:vMerge w:val="restart"/>
            <w:tcBorders>
              <w:top w:val="single" w:sz="4" w:space="0" w:color="auto"/>
            </w:tcBorders>
            <w:textDirection w:val="btLr"/>
            <w:vAlign w:val="center"/>
          </w:tcPr>
          <w:p w14:paraId="79C3E9A5" w14:textId="77777777" w:rsidR="00087F0F" w:rsidRPr="00087F0F" w:rsidRDefault="00087F0F" w:rsidP="00BA785D">
            <w:pPr>
              <w:spacing w:after="60"/>
              <w:ind w:left="113" w:right="113"/>
              <w:jc w:val="center"/>
              <w:rPr>
                <w:rFonts w:asciiTheme="minorHAnsi" w:hAnsiTheme="minorHAnsi" w:cstheme="minorHAnsi"/>
                <w:b/>
                <w:bCs/>
              </w:rPr>
            </w:pPr>
            <w:r w:rsidRPr="00087F0F">
              <w:rPr>
                <w:rFonts w:asciiTheme="minorHAnsi" w:hAnsiTheme="minorHAnsi" w:cstheme="minorHAnsi"/>
                <w:b/>
                <w:bCs/>
              </w:rPr>
              <w:t>Characteristics of the Tasks</w:t>
            </w:r>
          </w:p>
        </w:tc>
        <w:tc>
          <w:tcPr>
            <w:tcW w:w="884" w:type="pct"/>
            <w:tcBorders>
              <w:top w:val="single" w:sz="4" w:space="0" w:color="auto"/>
              <w:bottom w:val="single" w:sz="4" w:space="0" w:color="auto"/>
            </w:tcBorders>
            <w:shd w:val="clear" w:color="auto" w:fill="auto"/>
            <w:tcMar>
              <w:top w:w="72" w:type="dxa"/>
              <w:left w:w="144" w:type="dxa"/>
              <w:bottom w:w="72" w:type="dxa"/>
              <w:right w:w="144" w:type="dxa"/>
            </w:tcMar>
            <w:hideMark/>
          </w:tcPr>
          <w:p w14:paraId="6BE76356" w14:textId="77777777" w:rsidR="00087F0F" w:rsidRPr="00087F0F" w:rsidRDefault="00087F0F" w:rsidP="00BA785D">
            <w:pPr>
              <w:spacing w:after="60"/>
              <w:rPr>
                <w:rFonts w:asciiTheme="minorHAnsi" w:hAnsiTheme="minorHAnsi" w:cstheme="minorHAnsi"/>
                <w:b/>
                <w:bCs/>
              </w:rPr>
            </w:pPr>
            <w:r w:rsidRPr="00087F0F">
              <w:rPr>
                <w:rFonts w:asciiTheme="minorHAnsi" w:hAnsiTheme="minorHAnsi" w:cstheme="minorHAnsi"/>
                <w:b/>
                <w:bCs/>
              </w:rPr>
              <w:t xml:space="preserve">B.1 Complexity of the presentation </w:t>
            </w:r>
          </w:p>
          <w:p w14:paraId="26DAD8F3" w14:textId="77777777" w:rsidR="00087F0F" w:rsidRPr="00087F0F" w:rsidRDefault="00087F0F" w:rsidP="00BA785D">
            <w:pPr>
              <w:spacing w:after="60"/>
              <w:rPr>
                <w:rFonts w:asciiTheme="minorHAnsi" w:hAnsiTheme="minorHAnsi" w:cstheme="minorHAnsi"/>
                <w:b/>
                <w:bCs/>
              </w:rPr>
            </w:pPr>
          </w:p>
        </w:tc>
        <w:tc>
          <w:tcPr>
            <w:tcW w:w="1271"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34C19BC0" w14:textId="77777777" w:rsidR="00087F0F" w:rsidRPr="00087F0F" w:rsidRDefault="00087F0F" w:rsidP="00BA785D">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The amount and type of information provided in the scenario supports limited simple connections among ideas or concepts</w:t>
            </w:r>
          </w:p>
          <w:p w14:paraId="0280D471" w14:textId="77777777" w:rsidR="00087F0F" w:rsidRPr="00087F0F" w:rsidRDefault="00087F0F" w:rsidP="00BA785D">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Provides few, simple graphics/data/models</w:t>
            </w:r>
          </w:p>
          <w:p w14:paraId="2362B5AA" w14:textId="77777777" w:rsidR="00087F0F" w:rsidRPr="00087F0F" w:rsidRDefault="00087F0F" w:rsidP="00BA785D">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Includes definitions or examples</w:t>
            </w:r>
          </w:p>
          <w:p w14:paraId="1CE00099" w14:textId="396CEF1B" w:rsidR="00087F0F" w:rsidRPr="00087F0F" w:rsidRDefault="3CBA8FD8" w:rsidP="00BA785D">
            <w:pPr>
              <w:numPr>
                <w:ilvl w:val="0"/>
                <w:numId w:val="24"/>
              </w:numPr>
              <w:tabs>
                <w:tab w:val="clear" w:pos="720"/>
              </w:tabs>
              <w:spacing w:after="60"/>
              <w:ind w:left="288" w:hanging="288"/>
              <w:rPr>
                <w:rFonts w:asciiTheme="minorHAnsi" w:hAnsiTheme="minorHAnsi" w:cstheme="minorBidi"/>
              </w:rPr>
            </w:pPr>
            <w:r w:rsidRPr="3CBA8FD8">
              <w:rPr>
                <w:rFonts w:asciiTheme="minorHAnsi" w:hAnsiTheme="minorHAnsi" w:cstheme="minorBidi"/>
              </w:rPr>
              <w:t>Phenomenon or problem</w:t>
            </w:r>
            <w:r w:rsidR="00CB699B">
              <w:rPr>
                <w:rFonts w:asciiTheme="minorHAnsi" w:hAnsiTheme="minorHAnsi" w:cstheme="minorBidi"/>
              </w:rPr>
              <w:t xml:space="preserve"> </w:t>
            </w:r>
            <w:r w:rsidRPr="3CBA8FD8">
              <w:rPr>
                <w:rFonts w:asciiTheme="minorHAnsi" w:hAnsiTheme="minorHAnsi" w:cstheme="minorBidi"/>
              </w:rPr>
              <w:t>presented in a concrete way with high level of certainty</w:t>
            </w:r>
          </w:p>
        </w:tc>
        <w:tc>
          <w:tcPr>
            <w:tcW w:w="1271" w:type="pct"/>
            <w:gridSpan w:val="3"/>
            <w:tcBorders>
              <w:top w:val="single" w:sz="4" w:space="0" w:color="auto"/>
              <w:bottom w:val="single" w:sz="4" w:space="0" w:color="auto"/>
            </w:tcBorders>
            <w:shd w:val="clear" w:color="auto" w:fill="auto"/>
          </w:tcPr>
          <w:p w14:paraId="58839CC9" w14:textId="77777777" w:rsidR="00087F0F" w:rsidRPr="00087F0F" w:rsidRDefault="00087F0F" w:rsidP="00BA785D">
            <w:pPr>
              <w:numPr>
                <w:ilvl w:val="0"/>
                <w:numId w:val="24"/>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 xml:space="preserve">The amount and type of information provided in the scenario supports multiple evident connections among ideas or concepts </w:t>
            </w:r>
          </w:p>
          <w:p w14:paraId="4C22B57E" w14:textId="77777777" w:rsidR="00087F0F" w:rsidRPr="00087F0F" w:rsidRDefault="00087F0F" w:rsidP="00BA785D">
            <w:pPr>
              <w:numPr>
                <w:ilvl w:val="0"/>
                <w:numId w:val="24"/>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Provides graphics/data/models</w:t>
            </w:r>
          </w:p>
          <w:p w14:paraId="6A9980E2" w14:textId="77777777" w:rsidR="00087F0F" w:rsidRPr="00087F0F" w:rsidRDefault="00087F0F" w:rsidP="00BA785D">
            <w:pPr>
              <w:numPr>
                <w:ilvl w:val="0"/>
                <w:numId w:val="24"/>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Limited use of definitions or examples</w:t>
            </w:r>
          </w:p>
          <w:p w14:paraId="1DF23D56" w14:textId="77777777" w:rsidR="00087F0F" w:rsidRPr="00087F0F" w:rsidRDefault="00087F0F" w:rsidP="00BA785D">
            <w:pPr>
              <w:numPr>
                <w:ilvl w:val="0"/>
                <w:numId w:val="24"/>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Phenomenon or problem presented with some level of uncertainty</w:t>
            </w:r>
          </w:p>
        </w:tc>
        <w:tc>
          <w:tcPr>
            <w:tcW w:w="1271" w:type="pct"/>
            <w:tcBorders>
              <w:top w:val="single" w:sz="4" w:space="0" w:color="auto"/>
              <w:bottom w:val="single" w:sz="4" w:space="0" w:color="auto"/>
            </w:tcBorders>
          </w:tcPr>
          <w:p w14:paraId="7127E0E9" w14:textId="77777777" w:rsidR="00087F0F" w:rsidRPr="00087F0F" w:rsidRDefault="00087F0F" w:rsidP="00BA785D">
            <w:pPr>
              <w:numPr>
                <w:ilvl w:val="0"/>
                <w:numId w:val="24"/>
              </w:numPr>
              <w:tabs>
                <w:tab w:val="clear" w:pos="720"/>
              </w:tabs>
              <w:spacing w:after="60"/>
              <w:ind w:left="288" w:right="69" w:hanging="288"/>
              <w:rPr>
                <w:rFonts w:asciiTheme="minorHAnsi" w:hAnsiTheme="minorHAnsi" w:cstheme="minorHAnsi"/>
              </w:rPr>
            </w:pPr>
            <w:r w:rsidRPr="00087F0F">
              <w:rPr>
                <w:rFonts w:asciiTheme="minorHAnsi" w:hAnsiTheme="minorHAnsi" w:cstheme="minorHAnsi"/>
              </w:rPr>
              <w:t>The amount and type of information provided in the scenario supports multiple and varied complex connections among ideas or concepts</w:t>
            </w:r>
          </w:p>
          <w:p w14:paraId="21EC2E3A" w14:textId="77777777" w:rsidR="00087F0F" w:rsidRPr="00087F0F" w:rsidRDefault="00087F0F" w:rsidP="00BA785D">
            <w:pPr>
              <w:numPr>
                <w:ilvl w:val="0"/>
                <w:numId w:val="24"/>
              </w:numPr>
              <w:tabs>
                <w:tab w:val="clear" w:pos="720"/>
              </w:tabs>
              <w:spacing w:after="60"/>
              <w:ind w:left="288" w:right="69" w:hanging="288"/>
              <w:rPr>
                <w:rFonts w:asciiTheme="minorHAnsi" w:hAnsiTheme="minorHAnsi" w:cstheme="minorHAnsi"/>
              </w:rPr>
            </w:pPr>
            <w:r w:rsidRPr="00087F0F">
              <w:rPr>
                <w:rFonts w:asciiTheme="minorHAnsi" w:hAnsiTheme="minorHAnsi" w:cstheme="minorHAnsi"/>
              </w:rPr>
              <w:t>Provides complex graphics/data/models</w:t>
            </w:r>
          </w:p>
          <w:p w14:paraId="7CB629FA" w14:textId="77777777" w:rsidR="00087F0F" w:rsidRPr="00087F0F" w:rsidRDefault="00087F0F" w:rsidP="00BA785D">
            <w:pPr>
              <w:numPr>
                <w:ilvl w:val="0"/>
                <w:numId w:val="24"/>
              </w:numPr>
              <w:tabs>
                <w:tab w:val="clear" w:pos="720"/>
              </w:tabs>
              <w:spacing w:after="60"/>
              <w:ind w:left="288" w:right="69" w:hanging="288"/>
              <w:rPr>
                <w:rFonts w:asciiTheme="minorHAnsi" w:hAnsiTheme="minorHAnsi" w:cstheme="minorHAnsi"/>
              </w:rPr>
            </w:pPr>
            <w:r w:rsidRPr="00087F0F">
              <w:rPr>
                <w:rFonts w:asciiTheme="minorHAnsi" w:hAnsiTheme="minorHAnsi" w:cstheme="minorHAnsi"/>
              </w:rPr>
              <w:t>Phenomenon or problem presented with high-degree of uncertainty</w:t>
            </w:r>
          </w:p>
        </w:tc>
      </w:tr>
      <w:tr w:rsidR="00087F0F" w:rsidRPr="00087F0F" w14:paraId="25D647CD" w14:textId="77777777" w:rsidTr="00BA785D">
        <w:trPr>
          <w:trHeight w:val="61"/>
        </w:trPr>
        <w:tc>
          <w:tcPr>
            <w:tcW w:w="302" w:type="pct"/>
            <w:vMerge/>
          </w:tcPr>
          <w:p w14:paraId="7985F645" w14:textId="77777777" w:rsidR="00087F0F" w:rsidRPr="00087F0F" w:rsidRDefault="00087F0F" w:rsidP="00BA785D">
            <w:pPr>
              <w:spacing w:after="60"/>
              <w:rPr>
                <w:rFonts w:asciiTheme="minorHAnsi" w:hAnsiTheme="minorHAnsi" w:cstheme="minorHAnsi"/>
                <w:b/>
                <w:bCs/>
              </w:rPr>
            </w:pPr>
          </w:p>
        </w:tc>
        <w:tc>
          <w:tcPr>
            <w:tcW w:w="884" w:type="pct"/>
            <w:tcBorders>
              <w:top w:val="single" w:sz="4" w:space="0" w:color="auto"/>
              <w:bottom w:val="single" w:sz="4" w:space="0" w:color="auto"/>
            </w:tcBorders>
            <w:shd w:val="clear" w:color="auto" w:fill="auto"/>
            <w:tcMar>
              <w:top w:w="72" w:type="dxa"/>
              <w:left w:w="144" w:type="dxa"/>
              <w:bottom w:w="72" w:type="dxa"/>
              <w:right w:w="144" w:type="dxa"/>
            </w:tcMar>
            <w:hideMark/>
          </w:tcPr>
          <w:p w14:paraId="2345AA2E" w14:textId="77777777" w:rsidR="00087F0F" w:rsidRPr="00087F0F" w:rsidRDefault="00087F0F" w:rsidP="00BA785D">
            <w:pPr>
              <w:spacing w:after="60"/>
              <w:rPr>
                <w:rFonts w:asciiTheme="minorHAnsi" w:hAnsiTheme="minorHAnsi" w:cstheme="minorHAnsi"/>
                <w:b/>
                <w:bCs/>
              </w:rPr>
            </w:pPr>
            <w:r w:rsidRPr="00087F0F">
              <w:rPr>
                <w:rFonts w:asciiTheme="minorHAnsi" w:hAnsiTheme="minorHAnsi" w:cstheme="minorHAnsi"/>
                <w:b/>
                <w:bCs/>
              </w:rPr>
              <w:t>B.2 Cognitive demand of response development</w:t>
            </w:r>
          </w:p>
          <w:p w14:paraId="429E7CF4" w14:textId="77777777" w:rsidR="00087F0F" w:rsidRPr="00087F0F" w:rsidRDefault="00087F0F" w:rsidP="00BA785D">
            <w:pPr>
              <w:spacing w:after="60"/>
              <w:rPr>
                <w:rFonts w:asciiTheme="minorHAnsi" w:hAnsiTheme="minorHAnsi" w:cstheme="minorHAnsi"/>
              </w:rPr>
            </w:pPr>
          </w:p>
        </w:tc>
        <w:tc>
          <w:tcPr>
            <w:tcW w:w="1282"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552C791A" w14:textId="77777777" w:rsidR="00087F0F" w:rsidRPr="00087F0F" w:rsidRDefault="00087F0F" w:rsidP="00BA785D">
            <w:pPr>
              <w:numPr>
                <w:ilvl w:val="0"/>
                <w:numId w:val="24"/>
              </w:numPr>
              <w:tabs>
                <w:tab w:val="clear" w:pos="720"/>
                <w:tab w:val="num" w:pos="361"/>
              </w:tabs>
              <w:spacing w:after="60"/>
              <w:ind w:left="361"/>
              <w:rPr>
                <w:rFonts w:asciiTheme="minorHAnsi" w:hAnsiTheme="minorHAnsi" w:cstheme="minorHAnsi"/>
              </w:rPr>
            </w:pPr>
            <w:r w:rsidRPr="00087F0F">
              <w:rPr>
                <w:rFonts w:asciiTheme="minorHAnsi" w:hAnsiTheme="minorHAnsi" w:cstheme="minorHAnsi"/>
              </w:rPr>
              <w:t xml:space="preserve">Requires well-defined set of actions or procedures </w:t>
            </w:r>
          </w:p>
          <w:p w14:paraId="262EB9D5" w14:textId="77777777" w:rsidR="00087F0F" w:rsidRPr="00087F0F" w:rsidRDefault="00087F0F" w:rsidP="00BA785D">
            <w:pPr>
              <w:numPr>
                <w:ilvl w:val="0"/>
                <w:numId w:val="24"/>
              </w:numPr>
              <w:tabs>
                <w:tab w:val="clear" w:pos="720"/>
                <w:tab w:val="num" w:pos="361"/>
              </w:tabs>
              <w:spacing w:after="60"/>
              <w:ind w:left="361"/>
              <w:rPr>
                <w:rFonts w:asciiTheme="minorHAnsi" w:hAnsiTheme="minorHAnsi" w:cstheme="minorHAnsi"/>
              </w:rPr>
            </w:pPr>
            <w:r w:rsidRPr="00087F0F">
              <w:rPr>
                <w:rFonts w:asciiTheme="minorHAnsi" w:hAnsiTheme="minorHAnsi" w:cstheme="minorHAnsi"/>
              </w:rPr>
              <w:t xml:space="preserve">Requires a connection or retrieval of factual information </w:t>
            </w:r>
          </w:p>
          <w:p w14:paraId="1B6B9B1A" w14:textId="55DC92AB" w:rsidR="00087F0F" w:rsidRPr="00BA785D" w:rsidRDefault="00087F0F" w:rsidP="00BA785D">
            <w:pPr>
              <w:numPr>
                <w:ilvl w:val="0"/>
                <w:numId w:val="24"/>
              </w:numPr>
              <w:tabs>
                <w:tab w:val="clear" w:pos="720"/>
                <w:tab w:val="num" w:pos="361"/>
              </w:tabs>
              <w:spacing w:after="60"/>
              <w:ind w:left="361"/>
              <w:rPr>
                <w:rFonts w:asciiTheme="minorHAnsi" w:hAnsiTheme="minorHAnsi" w:cstheme="minorHAnsi"/>
              </w:rPr>
            </w:pPr>
            <w:r w:rsidRPr="00087F0F">
              <w:rPr>
                <w:rFonts w:asciiTheme="minorHAnsi" w:hAnsiTheme="minorHAnsi" w:cstheme="minorHAnsi"/>
              </w:rPr>
              <w:t>Response requires a low level of sophistication with routinely encountered well-practiced applications</w:t>
            </w:r>
          </w:p>
        </w:tc>
        <w:tc>
          <w:tcPr>
            <w:tcW w:w="1243" w:type="pct"/>
            <w:tcBorders>
              <w:top w:val="single" w:sz="4" w:space="0" w:color="auto"/>
              <w:bottom w:val="single" w:sz="4" w:space="0" w:color="auto"/>
            </w:tcBorders>
            <w:shd w:val="clear" w:color="auto" w:fill="auto"/>
          </w:tcPr>
          <w:p w14:paraId="0A29F809" w14:textId="77777777" w:rsidR="00087F0F" w:rsidRPr="00087F0F" w:rsidRDefault="00087F0F" w:rsidP="00BA785D">
            <w:pPr>
              <w:numPr>
                <w:ilvl w:val="0"/>
                <w:numId w:val="25"/>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 xml:space="preserve">Requires application of ideas and practices given cues and guidance </w:t>
            </w:r>
          </w:p>
          <w:p w14:paraId="071D1E9B" w14:textId="77777777" w:rsidR="00087F0F" w:rsidRPr="00087F0F" w:rsidRDefault="00087F0F" w:rsidP="00BA785D">
            <w:pPr>
              <w:numPr>
                <w:ilvl w:val="0"/>
                <w:numId w:val="25"/>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Requires drawing relationships and connecting ideas and practices</w:t>
            </w:r>
          </w:p>
          <w:p w14:paraId="032BCFAB" w14:textId="77777777" w:rsidR="00087F0F" w:rsidRPr="00087F0F" w:rsidRDefault="00087F0F" w:rsidP="00BA785D">
            <w:pPr>
              <w:numPr>
                <w:ilvl w:val="0"/>
                <w:numId w:val="25"/>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Response requires a moderate level of sophistication with typical but relatively complex representation of ideas and application of skills</w:t>
            </w:r>
          </w:p>
        </w:tc>
        <w:tc>
          <w:tcPr>
            <w:tcW w:w="1290" w:type="pct"/>
            <w:gridSpan w:val="2"/>
            <w:tcBorders>
              <w:top w:val="single" w:sz="4" w:space="0" w:color="auto"/>
              <w:bottom w:val="single" w:sz="4" w:space="0" w:color="auto"/>
            </w:tcBorders>
          </w:tcPr>
          <w:p w14:paraId="42CA7ECE" w14:textId="77777777" w:rsidR="00087F0F" w:rsidRPr="00087F0F" w:rsidRDefault="00087F0F" w:rsidP="00BA785D">
            <w:pPr>
              <w:numPr>
                <w:ilvl w:val="0"/>
                <w:numId w:val="25"/>
              </w:numPr>
              <w:spacing w:after="60"/>
              <w:ind w:left="288" w:right="69" w:hanging="288"/>
              <w:rPr>
                <w:rFonts w:asciiTheme="minorHAnsi" w:hAnsiTheme="minorHAnsi" w:cstheme="minorHAnsi"/>
              </w:rPr>
            </w:pPr>
            <w:r w:rsidRPr="00087F0F">
              <w:rPr>
                <w:rFonts w:asciiTheme="minorHAnsi" w:hAnsiTheme="minorHAnsi" w:cstheme="minorHAnsi"/>
              </w:rPr>
              <w:t xml:space="preserve">Requires selection and application of multiple complex ideas and practices  </w:t>
            </w:r>
          </w:p>
          <w:p w14:paraId="6D6F7AB4" w14:textId="77777777" w:rsidR="00087F0F" w:rsidRPr="00087F0F" w:rsidRDefault="00087F0F" w:rsidP="00BA785D">
            <w:pPr>
              <w:numPr>
                <w:ilvl w:val="0"/>
                <w:numId w:val="25"/>
              </w:numPr>
              <w:spacing w:after="60"/>
              <w:ind w:left="288" w:right="69" w:hanging="288"/>
              <w:rPr>
                <w:rFonts w:asciiTheme="minorHAnsi" w:hAnsiTheme="minorHAnsi" w:cstheme="minorHAnsi"/>
              </w:rPr>
            </w:pPr>
            <w:r w:rsidRPr="00087F0F">
              <w:rPr>
                <w:rFonts w:asciiTheme="minorHAnsi" w:hAnsiTheme="minorHAnsi" w:cstheme="minorHAnsi"/>
              </w:rPr>
              <w:t xml:space="preserve">Requires high degree of sense-making, reasoning, and/or transfer </w:t>
            </w:r>
          </w:p>
          <w:p w14:paraId="68C34260" w14:textId="77777777" w:rsidR="00087F0F" w:rsidRPr="00087F0F" w:rsidRDefault="00087F0F" w:rsidP="00BA785D">
            <w:pPr>
              <w:numPr>
                <w:ilvl w:val="0"/>
                <w:numId w:val="25"/>
              </w:numPr>
              <w:spacing w:after="60"/>
              <w:ind w:left="288" w:right="69" w:hanging="288"/>
              <w:rPr>
                <w:rFonts w:asciiTheme="minorHAnsi" w:hAnsiTheme="minorHAnsi" w:cstheme="minorHAnsi"/>
              </w:rPr>
            </w:pPr>
            <w:r w:rsidRPr="00087F0F">
              <w:rPr>
                <w:rFonts w:asciiTheme="minorHAnsi" w:hAnsiTheme="minorHAnsi" w:cstheme="minorHAnsi"/>
              </w:rPr>
              <w:t>Response requires a high level of sophistication with non-routine or abstract representation of ideas and application of skills</w:t>
            </w:r>
          </w:p>
        </w:tc>
      </w:tr>
      <w:tr w:rsidR="00087F0F" w:rsidRPr="00087F0F" w14:paraId="49C1337C" w14:textId="77777777" w:rsidTr="00BA785D">
        <w:trPr>
          <w:trHeight w:val="836"/>
        </w:trPr>
        <w:tc>
          <w:tcPr>
            <w:tcW w:w="302" w:type="pct"/>
            <w:vMerge/>
          </w:tcPr>
          <w:p w14:paraId="288D3EAB" w14:textId="77777777" w:rsidR="00087F0F" w:rsidRPr="00087F0F" w:rsidRDefault="00087F0F" w:rsidP="00BA785D">
            <w:pPr>
              <w:spacing w:after="60"/>
              <w:rPr>
                <w:rFonts w:asciiTheme="minorHAnsi" w:hAnsiTheme="minorHAnsi" w:cstheme="minorHAnsi"/>
                <w:b/>
                <w:bCs/>
              </w:rPr>
            </w:pPr>
          </w:p>
        </w:tc>
        <w:tc>
          <w:tcPr>
            <w:tcW w:w="884" w:type="pct"/>
            <w:tcBorders>
              <w:top w:val="single" w:sz="4" w:space="0" w:color="auto"/>
              <w:bottom w:val="single" w:sz="4" w:space="0" w:color="auto"/>
            </w:tcBorders>
            <w:shd w:val="clear" w:color="auto" w:fill="auto"/>
            <w:tcMar>
              <w:top w:w="72" w:type="dxa"/>
              <w:left w:w="144" w:type="dxa"/>
              <w:bottom w:w="72" w:type="dxa"/>
              <w:right w:w="144" w:type="dxa"/>
            </w:tcMar>
          </w:tcPr>
          <w:p w14:paraId="4DA9ECA1" w14:textId="77777777" w:rsidR="00087F0F" w:rsidRPr="00087F0F" w:rsidRDefault="00087F0F" w:rsidP="00BA785D">
            <w:pPr>
              <w:spacing w:after="60"/>
              <w:rPr>
                <w:rFonts w:asciiTheme="minorHAnsi" w:hAnsiTheme="minorHAnsi" w:cstheme="minorHAnsi"/>
                <w:b/>
                <w:bCs/>
              </w:rPr>
            </w:pPr>
            <w:r w:rsidRPr="00087F0F">
              <w:rPr>
                <w:rFonts w:asciiTheme="minorHAnsi" w:hAnsiTheme="minorHAnsi" w:cstheme="minorHAnsi"/>
                <w:b/>
                <w:bCs/>
              </w:rPr>
              <w:t>B.3 Cognitive demand of response production</w:t>
            </w:r>
          </w:p>
        </w:tc>
        <w:tc>
          <w:tcPr>
            <w:tcW w:w="1282"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tcPr>
          <w:p w14:paraId="0AE7B369" w14:textId="04F621B2" w:rsidR="00087F0F" w:rsidRPr="00087F0F" w:rsidRDefault="00087F0F" w:rsidP="00BA785D">
            <w:pPr>
              <w:numPr>
                <w:ilvl w:val="0"/>
                <w:numId w:val="25"/>
              </w:numPr>
              <w:spacing w:after="60"/>
              <w:ind w:left="288" w:right="69" w:hanging="288"/>
              <w:rPr>
                <w:rFonts w:asciiTheme="minorHAnsi" w:hAnsiTheme="minorHAnsi" w:cstheme="minorHAnsi"/>
              </w:rPr>
            </w:pPr>
            <w:r w:rsidRPr="00087F0F">
              <w:rPr>
                <w:rFonts w:asciiTheme="minorHAnsi" w:hAnsiTheme="minorHAnsi" w:cstheme="minorHAnsi"/>
              </w:rPr>
              <w:t>Responses include selection from a small set of options presented as text (e.g., word, short phrase) or other formats (e.g., a simple graphic or process)</w:t>
            </w:r>
          </w:p>
        </w:tc>
        <w:tc>
          <w:tcPr>
            <w:tcW w:w="1243" w:type="pct"/>
            <w:tcBorders>
              <w:top w:val="single" w:sz="4" w:space="0" w:color="auto"/>
              <w:bottom w:val="single" w:sz="4" w:space="0" w:color="auto"/>
            </w:tcBorders>
            <w:shd w:val="clear" w:color="auto" w:fill="auto"/>
          </w:tcPr>
          <w:p w14:paraId="75DA6B3A" w14:textId="77777777" w:rsidR="00087F0F" w:rsidRPr="00087F0F" w:rsidRDefault="00087F0F" w:rsidP="00BA785D">
            <w:pPr>
              <w:numPr>
                <w:ilvl w:val="0"/>
                <w:numId w:val="25"/>
              </w:numPr>
              <w:spacing w:after="60"/>
              <w:ind w:left="288" w:right="69" w:hanging="288"/>
              <w:rPr>
                <w:rFonts w:asciiTheme="minorHAnsi" w:hAnsiTheme="minorHAnsi" w:cstheme="minorHAnsi"/>
              </w:rPr>
            </w:pPr>
            <w:r w:rsidRPr="00087F0F">
              <w:rPr>
                <w:rFonts w:asciiTheme="minorHAnsi" w:hAnsiTheme="minorHAnsi" w:cstheme="minorHAnsi"/>
              </w:rPr>
              <w:t>Responses include one or more sentences or a paragraph, a moderately complex graphic, or multiple steps in a simple or moderately complex process</w:t>
            </w:r>
          </w:p>
        </w:tc>
        <w:tc>
          <w:tcPr>
            <w:tcW w:w="1290" w:type="pct"/>
            <w:gridSpan w:val="2"/>
            <w:tcBorders>
              <w:top w:val="single" w:sz="4" w:space="0" w:color="auto"/>
              <w:bottom w:val="single" w:sz="4" w:space="0" w:color="auto"/>
            </w:tcBorders>
          </w:tcPr>
          <w:p w14:paraId="57509717" w14:textId="77777777" w:rsidR="00087F0F" w:rsidRPr="00087F0F" w:rsidRDefault="00087F0F" w:rsidP="00BA785D">
            <w:pPr>
              <w:numPr>
                <w:ilvl w:val="0"/>
                <w:numId w:val="25"/>
              </w:numPr>
              <w:spacing w:after="60"/>
              <w:ind w:left="288" w:right="69" w:hanging="288"/>
              <w:rPr>
                <w:rFonts w:asciiTheme="minorHAnsi" w:hAnsiTheme="minorHAnsi" w:cstheme="minorHAnsi"/>
              </w:rPr>
            </w:pPr>
            <w:r w:rsidRPr="00087F0F">
              <w:rPr>
                <w:rFonts w:asciiTheme="minorHAnsi" w:hAnsiTheme="minorHAnsi" w:cstheme="minorHAnsi"/>
              </w:rPr>
              <w:t>Responses include multiple paragraphs, multiple graphics of at least moderate complexity, or multiple steps in a complex process</w:t>
            </w:r>
          </w:p>
        </w:tc>
      </w:tr>
    </w:tbl>
    <w:p w14:paraId="755989DE" w14:textId="77777777" w:rsidR="00AF5620" w:rsidRDefault="00AF5620" w:rsidP="00BA785D">
      <w:pPr>
        <w:jc w:val="right"/>
        <w:rPr>
          <w:rFonts w:ascii="Calibri" w:hAnsi="Calibri" w:cs="Calibri"/>
          <w:sz w:val="2"/>
          <w:szCs w:val="2"/>
        </w:rPr>
      </w:pPr>
    </w:p>
    <w:p w14:paraId="3D53B2B0" w14:textId="77777777" w:rsidR="00BA785D" w:rsidRDefault="00BA785D" w:rsidP="00BA785D">
      <w:pPr>
        <w:jc w:val="right"/>
        <w:rPr>
          <w:rFonts w:ascii="Calibri" w:hAnsi="Calibri" w:cs="Calibri"/>
          <w:sz w:val="2"/>
          <w:szCs w:val="2"/>
        </w:rPr>
      </w:pPr>
    </w:p>
    <w:p w14:paraId="0AE150E2" w14:textId="77777777" w:rsidR="00BA785D" w:rsidRDefault="00BA785D" w:rsidP="00BA785D">
      <w:pPr>
        <w:jc w:val="right"/>
        <w:rPr>
          <w:rFonts w:ascii="Calibri" w:hAnsi="Calibri" w:cs="Calibri"/>
          <w:sz w:val="2"/>
          <w:szCs w:val="2"/>
        </w:rPr>
      </w:pPr>
    </w:p>
    <w:p w14:paraId="754C964D" w14:textId="77777777" w:rsidR="00BA785D" w:rsidRPr="00324237" w:rsidRDefault="00BA785D" w:rsidP="00BA785D">
      <w:pPr>
        <w:jc w:val="right"/>
        <w:rPr>
          <w:rFonts w:ascii="Calibri" w:hAnsi="Calibri" w:cs="Calibri"/>
          <w:sz w:val="2"/>
          <w:szCs w:val="2"/>
        </w:rPr>
      </w:pPr>
    </w:p>
    <w:sectPr w:rsidR="00BA785D" w:rsidRPr="00324237" w:rsidSect="00E55E34">
      <w:footerReference w:type="default" r:id="rId11"/>
      <w:pgSz w:w="15840" w:h="12240" w:orient="landscape"/>
      <w:pgMar w:top="810" w:right="1440" w:bottom="117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157A" w14:textId="77777777" w:rsidR="00D62A06" w:rsidRDefault="00D62A06" w:rsidP="0034435A">
      <w:r>
        <w:separator/>
      </w:r>
    </w:p>
  </w:endnote>
  <w:endnote w:type="continuationSeparator" w:id="0">
    <w:p w14:paraId="23BA2DF5" w14:textId="77777777" w:rsidR="00D62A06" w:rsidRDefault="00D62A06" w:rsidP="0034435A">
      <w:r>
        <w:continuationSeparator/>
      </w:r>
    </w:p>
  </w:endnote>
  <w:endnote w:type="continuationNotice" w:id="1">
    <w:p w14:paraId="66FE22CA" w14:textId="77777777" w:rsidR="00D62A06" w:rsidRDefault="00D62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A0ED" w14:textId="5DF19DEF" w:rsidR="000231CE" w:rsidRPr="00757252" w:rsidRDefault="000231CE" w:rsidP="000231CE">
    <w:pPr>
      <w:pStyle w:val="Footer"/>
      <w:rPr>
        <w:color w:val="000000" w:themeColor="text1"/>
        <w:sz w:val="22"/>
        <w:szCs w:val="22"/>
      </w:rPr>
    </w:pPr>
    <w:r w:rsidRPr="00757252">
      <w:rPr>
        <w:rFonts w:ascii="Calibri" w:eastAsia="Calibri" w:hAnsi="Calibri" w:cs="Calibri"/>
        <w:noProof/>
        <w:color w:val="000000" w:themeColor="text1"/>
        <w:sz w:val="22"/>
        <w:szCs w:val="22"/>
      </w:rPr>
      <w:t xml:space="preserve">SIPS Grade </w:t>
    </w:r>
    <w:r w:rsidR="0001295E">
      <w:rPr>
        <w:rFonts w:ascii="Calibri" w:eastAsia="Calibri" w:hAnsi="Calibri" w:cs="Calibri"/>
        <w:noProof/>
        <w:color w:val="000000" w:themeColor="text1"/>
        <w:sz w:val="22"/>
        <w:szCs w:val="22"/>
      </w:rPr>
      <w:t>5</w:t>
    </w:r>
    <w:r w:rsidRPr="00757252">
      <w:rPr>
        <w:rFonts w:ascii="Calibri" w:eastAsia="Calibri" w:hAnsi="Calibri" w:cs="Calibri"/>
        <w:noProof/>
        <w:color w:val="000000" w:themeColor="text1"/>
        <w:sz w:val="22"/>
        <w:szCs w:val="22"/>
      </w:rPr>
      <w:t xml:space="preserve"> Unit 1 Task </w:t>
    </w:r>
    <w:r>
      <w:rPr>
        <w:rFonts w:ascii="Calibri" w:eastAsia="Calibri" w:hAnsi="Calibri" w:cs="Calibri"/>
        <w:noProof/>
        <w:color w:val="000000" w:themeColor="text1"/>
        <w:sz w:val="22"/>
        <w:szCs w:val="22"/>
      </w:rPr>
      <w:t xml:space="preserve">1 </w:t>
    </w:r>
    <w:r w:rsidRPr="00757252">
      <w:rPr>
        <w:rFonts w:ascii="Calibri" w:eastAsia="Calibri" w:hAnsi="Calibri" w:cs="Calibri"/>
        <w:noProof/>
        <w:color w:val="000000" w:themeColor="text1"/>
        <w:sz w:val="22"/>
        <w:szCs w:val="22"/>
      </w:rPr>
      <w:t>Specification &amp; Verification of Alignment</w:t>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sidRPr="00757252">
      <w:rPr>
        <w:rFonts w:ascii="Calibri" w:eastAsia="Calibri" w:hAnsi="Calibri" w:cs="Calibri"/>
        <w:noProof/>
        <w:color w:val="000000" w:themeColor="text1"/>
        <w:sz w:val="22"/>
        <w:szCs w:val="22"/>
      </w:rPr>
      <w:fldChar w:fldCharType="begin"/>
    </w:r>
    <w:r w:rsidRPr="00757252">
      <w:rPr>
        <w:rFonts w:ascii="Calibri" w:eastAsia="Calibri" w:hAnsi="Calibri" w:cs="Calibri"/>
        <w:noProof/>
        <w:color w:val="000000" w:themeColor="text1"/>
        <w:sz w:val="22"/>
        <w:szCs w:val="22"/>
      </w:rPr>
      <w:instrText xml:space="preserve"> PAGE   \* MERGEFORMAT </w:instrText>
    </w:r>
    <w:r w:rsidRPr="00757252">
      <w:rPr>
        <w:rFonts w:ascii="Calibri" w:eastAsia="Calibri" w:hAnsi="Calibri" w:cs="Calibri"/>
        <w:noProof/>
        <w:color w:val="000000" w:themeColor="text1"/>
        <w:sz w:val="22"/>
        <w:szCs w:val="22"/>
      </w:rPr>
      <w:fldChar w:fldCharType="separate"/>
    </w:r>
    <w:r>
      <w:rPr>
        <w:rFonts w:ascii="Calibri" w:eastAsia="Calibri" w:hAnsi="Calibri" w:cs="Calibri"/>
        <w:noProof/>
        <w:color w:val="000000" w:themeColor="text1"/>
        <w:sz w:val="22"/>
        <w:szCs w:val="22"/>
      </w:rPr>
      <w:t>1</w:t>
    </w:r>
    <w:r w:rsidRPr="00757252">
      <w:rPr>
        <w:rFonts w:ascii="Calibri" w:eastAsia="Calibri" w:hAnsi="Calibri" w:cs="Calibri"/>
        <w:noProof/>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0EB7" w14:textId="77777777" w:rsidR="00D62A06" w:rsidRDefault="00D62A06" w:rsidP="0034435A">
      <w:r>
        <w:separator/>
      </w:r>
    </w:p>
  </w:footnote>
  <w:footnote w:type="continuationSeparator" w:id="0">
    <w:p w14:paraId="7C884003" w14:textId="77777777" w:rsidR="00D62A06" w:rsidRDefault="00D62A06" w:rsidP="0034435A">
      <w:r>
        <w:continuationSeparator/>
      </w:r>
    </w:p>
  </w:footnote>
  <w:footnote w:type="continuationNotice" w:id="1">
    <w:p w14:paraId="0D9486FF" w14:textId="77777777" w:rsidR="00D62A06" w:rsidRDefault="00D62A06"/>
  </w:footnote>
  <w:footnote w:id="2">
    <w:p w14:paraId="75EF7106" w14:textId="584AD79E" w:rsidR="004D7497" w:rsidRDefault="004D7497">
      <w:pPr>
        <w:pStyle w:val="FootnoteText"/>
      </w:pPr>
      <w:r>
        <w:rPr>
          <w:rStyle w:val="FootnoteReference"/>
        </w:rPr>
        <w:footnoteRef/>
      </w:r>
      <w:r>
        <w:t xml:space="preserve"> </w:t>
      </w:r>
      <w:r w:rsidRPr="004D7497">
        <w:rPr>
          <w:rFonts w:asciiTheme="minorHAnsi" w:hAnsiTheme="minorHAnsi" w:cstheme="minorHAnsi"/>
        </w:rPr>
        <w:t>National Governors Association Center for Best Practices, Council of Chief State School Officers. (2010). Common Core State Standards for Mathematics. Washington DC: Author.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8A3"/>
    <w:multiLevelType w:val="multilevel"/>
    <w:tmpl w:val="846A80B0"/>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Arial" w:eastAsia="Times New Roman" w:hAnsi="Arial" w:cs="Aria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11510487"/>
    <w:multiLevelType w:val="hybridMultilevel"/>
    <w:tmpl w:val="BE1E2D0C"/>
    <w:lvl w:ilvl="0" w:tplc="107A9EFC">
      <w:start w:val="1"/>
      <w:numFmt w:val="bullet"/>
      <w:lvlText w:val=""/>
      <w:lvlJc w:val="left"/>
      <w:pPr>
        <w:tabs>
          <w:tab w:val="num" w:pos="720"/>
        </w:tabs>
        <w:ind w:left="720" w:hanging="360"/>
      </w:pPr>
      <w:rPr>
        <w:rFonts w:ascii="Symbol" w:hAnsi="Symbol" w:hint="default"/>
        <w:sz w:val="20"/>
      </w:rPr>
    </w:lvl>
    <w:lvl w:ilvl="1" w:tplc="91F04EBA" w:tentative="1">
      <w:start w:val="1"/>
      <w:numFmt w:val="bullet"/>
      <w:lvlText w:val=""/>
      <w:lvlJc w:val="left"/>
      <w:pPr>
        <w:tabs>
          <w:tab w:val="num" w:pos="1440"/>
        </w:tabs>
        <w:ind w:left="1440" w:hanging="360"/>
      </w:pPr>
      <w:rPr>
        <w:rFonts w:ascii="Symbol" w:hAnsi="Symbol" w:hint="default"/>
        <w:sz w:val="20"/>
      </w:rPr>
    </w:lvl>
    <w:lvl w:ilvl="2" w:tplc="AFB07D50" w:tentative="1">
      <w:start w:val="1"/>
      <w:numFmt w:val="bullet"/>
      <w:lvlText w:val=""/>
      <w:lvlJc w:val="left"/>
      <w:pPr>
        <w:tabs>
          <w:tab w:val="num" w:pos="2160"/>
        </w:tabs>
        <w:ind w:left="2160" w:hanging="360"/>
      </w:pPr>
      <w:rPr>
        <w:rFonts w:ascii="Symbol" w:hAnsi="Symbol" w:hint="default"/>
        <w:sz w:val="20"/>
      </w:rPr>
    </w:lvl>
    <w:lvl w:ilvl="3" w:tplc="EEC47A04" w:tentative="1">
      <w:start w:val="1"/>
      <w:numFmt w:val="bullet"/>
      <w:lvlText w:val=""/>
      <w:lvlJc w:val="left"/>
      <w:pPr>
        <w:tabs>
          <w:tab w:val="num" w:pos="2880"/>
        </w:tabs>
        <w:ind w:left="2880" w:hanging="360"/>
      </w:pPr>
      <w:rPr>
        <w:rFonts w:ascii="Symbol" w:hAnsi="Symbol" w:hint="default"/>
        <w:sz w:val="20"/>
      </w:rPr>
    </w:lvl>
    <w:lvl w:ilvl="4" w:tplc="5ED6B342" w:tentative="1">
      <w:start w:val="1"/>
      <w:numFmt w:val="bullet"/>
      <w:lvlText w:val=""/>
      <w:lvlJc w:val="left"/>
      <w:pPr>
        <w:tabs>
          <w:tab w:val="num" w:pos="3600"/>
        </w:tabs>
        <w:ind w:left="3600" w:hanging="360"/>
      </w:pPr>
      <w:rPr>
        <w:rFonts w:ascii="Symbol" w:hAnsi="Symbol" w:hint="default"/>
        <w:sz w:val="20"/>
      </w:rPr>
    </w:lvl>
    <w:lvl w:ilvl="5" w:tplc="9B5CAFD8" w:tentative="1">
      <w:start w:val="1"/>
      <w:numFmt w:val="bullet"/>
      <w:lvlText w:val=""/>
      <w:lvlJc w:val="left"/>
      <w:pPr>
        <w:tabs>
          <w:tab w:val="num" w:pos="4320"/>
        </w:tabs>
        <w:ind w:left="4320" w:hanging="360"/>
      </w:pPr>
      <w:rPr>
        <w:rFonts w:ascii="Symbol" w:hAnsi="Symbol" w:hint="default"/>
        <w:sz w:val="20"/>
      </w:rPr>
    </w:lvl>
    <w:lvl w:ilvl="6" w:tplc="7F66CB74" w:tentative="1">
      <w:start w:val="1"/>
      <w:numFmt w:val="bullet"/>
      <w:lvlText w:val=""/>
      <w:lvlJc w:val="left"/>
      <w:pPr>
        <w:tabs>
          <w:tab w:val="num" w:pos="5040"/>
        </w:tabs>
        <w:ind w:left="5040" w:hanging="360"/>
      </w:pPr>
      <w:rPr>
        <w:rFonts w:ascii="Symbol" w:hAnsi="Symbol" w:hint="default"/>
        <w:sz w:val="20"/>
      </w:rPr>
    </w:lvl>
    <w:lvl w:ilvl="7" w:tplc="E0E66FD8" w:tentative="1">
      <w:start w:val="1"/>
      <w:numFmt w:val="bullet"/>
      <w:lvlText w:val=""/>
      <w:lvlJc w:val="left"/>
      <w:pPr>
        <w:tabs>
          <w:tab w:val="num" w:pos="5760"/>
        </w:tabs>
        <w:ind w:left="5760" w:hanging="360"/>
      </w:pPr>
      <w:rPr>
        <w:rFonts w:ascii="Symbol" w:hAnsi="Symbol" w:hint="default"/>
        <w:sz w:val="20"/>
      </w:rPr>
    </w:lvl>
    <w:lvl w:ilvl="8" w:tplc="2A0C8C1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01663"/>
    <w:multiLevelType w:val="hybridMultilevel"/>
    <w:tmpl w:val="58BEFE0C"/>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606228"/>
    <w:multiLevelType w:val="hybridMultilevel"/>
    <w:tmpl w:val="EA56A7E2"/>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781741E"/>
    <w:multiLevelType w:val="hybridMultilevel"/>
    <w:tmpl w:val="38EE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C819DD"/>
    <w:multiLevelType w:val="hybridMultilevel"/>
    <w:tmpl w:val="C89CAE40"/>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E560620"/>
    <w:multiLevelType w:val="hybridMultilevel"/>
    <w:tmpl w:val="793A1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41533"/>
    <w:multiLevelType w:val="hybridMultilevel"/>
    <w:tmpl w:val="18C6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7813CD"/>
    <w:multiLevelType w:val="hybridMultilevel"/>
    <w:tmpl w:val="6FC6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58281C"/>
    <w:multiLevelType w:val="hybridMultilevel"/>
    <w:tmpl w:val="082033DC"/>
    <w:lvl w:ilvl="0" w:tplc="0A04B33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5236A"/>
    <w:multiLevelType w:val="hybridMultilevel"/>
    <w:tmpl w:val="839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47D77"/>
    <w:multiLevelType w:val="hybridMultilevel"/>
    <w:tmpl w:val="30A23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9D3180"/>
    <w:multiLevelType w:val="hybridMultilevel"/>
    <w:tmpl w:val="54D61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562E17"/>
    <w:multiLevelType w:val="hybridMultilevel"/>
    <w:tmpl w:val="A8D0D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743C18"/>
    <w:multiLevelType w:val="hybridMultilevel"/>
    <w:tmpl w:val="5476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3D8F60D3"/>
    <w:multiLevelType w:val="hybridMultilevel"/>
    <w:tmpl w:val="763A0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796FFE"/>
    <w:multiLevelType w:val="hybridMultilevel"/>
    <w:tmpl w:val="C1C6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BC0C68"/>
    <w:multiLevelType w:val="hybridMultilevel"/>
    <w:tmpl w:val="3D3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74352"/>
    <w:multiLevelType w:val="hybridMultilevel"/>
    <w:tmpl w:val="E71256AC"/>
    <w:lvl w:ilvl="0" w:tplc="5B1CCCAE">
      <w:start w:val="1"/>
      <w:numFmt w:val="bullet"/>
      <w:lvlText w:val="•"/>
      <w:lvlJc w:val="left"/>
      <w:pPr>
        <w:tabs>
          <w:tab w:val="num" w:pos="720"/>
        </w:tabs>
        <w:ind w:left="720" w:hanging="360"/>
      </w:pPr>
      <w:rPr>
        <w:rFonts w:ascii="Arial" w:hAnsi="Arial" w:hint="default"/>
      </w:rPr>
    </w:lvl>
    <w:lvl w:ilvl="1" w:tplc="A84886E0" w:tentative="1">
      <w:start w:val="1"/>
      <w:numFmt w:val="bullet"/>
      <w:lvlText w:val="•"/>
      <w:lvlJc w:val="left"/>
      <w:pPr>
        <w:tabs>
          <w:tab w:val="num" w:pos="1440"/>
        </w:tabs>
        <w:ind w:left="1440" w:hanging="360"/>
      </w:pPr>
      <w:rPr>
        <w:rFonts w:ascii="Arial" w:hAnsi="Arial" w:hint="default"/>
      </w:rPr>
    </w:lvl>
    <w:lvl w:ilvl="2" w:tplc="B184927C" w:tentative="1">
      <w:start w:val="1"/>
      <w:numFmt w:val="bullet"/>
      <w:lvlText w:val="•"/>
      <w:lvlJc w:val="left"/>
      <w:pPr>
        <w:tabs>
          <w:tab w:val="num" w:pos="2160"/>
        </w:tabs>
        <w:ind w:left="2160" w:hanging="360"/>
      </w:pPr>
      <w:rPr>
        <w:rFonts w:ascii="Arial" w:hAnsi="Arial" w:hint="default"/>
      </w:rPr>
    </w:lvl>
    <w:lvl w:ilvl="3" w:tplc="0D4EAEBA" w:tentative="1">
      <w:start w:val="1"/>
      <w:numFmt w:val="bullet"/>
      <w:lvlText w:val="•"/>
      <w:lvlJc w:val="left"/>
      <w:pPr>
        <w:tabs>
          <w:tab w:val="num" w:pos="2880"/>
        </w:tabs>
        <w:ind w:left="2880" w:hanging="360"/>
      </w:pPr>
      <w:rPr>
        <w:rFonts w:ascii="Arial" w:hAnsi="Arial" w:hint="default"/>
      </w:rPr>
    </w:lvl>
    <w:lvl w:ilvl="4" w:tplc="C3B0E144" w:tentative="1">
      <w:start w:val="1"/>
      <w:numFmt w:val="bullet"/>
      <w:lvlText w:val="•"/>
      <w:lvlJc w:val="left"/>
      <w:pPr>
        <w:tabs>
          <w:tab w:val="num" w:pos="3600"/>
        </w:tabs>
        <w:ind w:left="3600" w:hanging="360"/>
      </w:pPr>
      <w:rPr>
        <w:rFonts w:ascii="Arial" w:hAnsi="Arial" w:hint="default"/>
      </w:rPr>
    </w:lvl>
    <w:lvl w:ilvl="5" w:tplc="AAAE5D82" w:tentative="1">
      <w:start w:val="1"/>
      <w:numFmt w:val="bullet"/>
      <w:lvlText w:val="•"/>
      <w:lvlJc w:val="left"/>
      <w:pPr>
        <w:tabs>
          <w:tab w:val="num" w:pos="4320"/>
        </w:tabs>
        <w:ind w:left="4320" w:hanging="360"/>
      </w:pPr>
      <w:rPr>
        <w:rFonts w:ascii="Arial" w:hAnsi="Arial" w:hint="default"/>
      </w:rPr>
    </w:lvl>
    <w:lvl w:ilvl="6" w:tplc="9B62A1D4" w:tentative="1">
      <w:start w:val="1"/>
      <w:numFmt w:val="bullet"/>
      <w:lvlText w:val="•"/>
      <w:lvlJc w:val="left"/>
      <w:pPr>
        <w:tabs>
          <w:tab w:val="num" w:pos="5040"/>
        </w:tabs>
        <w:ind w:left="5040" w:hanging="360"/>
      </w:pPr>
      <w:rPr>
        <w:rFonts w:ascii="Arial" w:hAnsi="Arial" w:hint="default"/>
      </w:rPr>
    </w:lvl>
    <w:lvl w:ilvl="7" w:tplc="B914B328" w:tentative="1">
      <w:start w:val="1"/>
      <w:numFmt w:val="bullet"/>
      <w:lvlText w:val="•"/>
      <w:lvlJc w:val="left"/>
      <w:pPr>
        <w:tabs>
          <w:tab w:val="num" w:pos="5760"/>
        </w:tabs>
        <w:ind w:left="5760" w:hanging="360"/>
      </w:pPr>
      <w:rPr>
        <w:rFonts w:ascii="Arial" w:hAnsi="Arial" w:hint="default"/>
      </w:rPr>
    </w:lvl>
    <w:lvl w:ilvl="8" w:tplc="AAD084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8E7B78"/>
    <w:multiLevelType w:val="hybridMultilevel"/>
    <w:tmpl w:val="6706D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AB322C"/>
    <w:multiLevelType w:val="hybridMultilevel"/>
    <w:tmpl w:val="E8E0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5B460C"/>
    <w:multiLevelType w:val="hybridMultilevel"/>
    <w:tmpl w:val="082033DC"/>
    <w:lvl w:ilvl="0" w:tplc="0A04B33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C1058D"/>
    <w:multiLevelType w:val="hybridMultilevel"/>
    <w:tmpl w:val="9560FD6A"/>
    <w:lvl w:ilvl="0" w:tplc="04090001">
      <w:start w:val="1"/>
      <w:numFmt w:val="bullet"/>
      <w:lvlText w:val=""/>
      <w:lvlJc w:val="left"/>
      <w:pPr>
        <w:tabs>
          <w:tab w:val="num" w:pos="360"/>
        </w:tabs>
        <w:ind w:left="360" w:hanging="360"/>
      </w:pPr>
      <w:rPr>
        <w:rFonts w:ascii="Symbol" w:hAnsi="Symbol" w:hint="default"/>
      </w:rPr>
    </w:lvl>
    <w:lvl w:ilvl="1" w:tplc="7FCE7C90" w:tentative="1">
      <w:start w:val="1"/>
      <w:numFmt w:val="bullet"/>
      <w:lvlText w:val="•"/>
      <w:lvlJc w:val="left"/>
      <w:pPr>
        <w:tabs>
          <w:tab w:val="num" w:pos="1080"/>
        </w:tabs>
        <w:ind w:left="1080" w:hanging="360"/>
      </w:pPr>
      <w:rPr>
        <w:rFonts w:ascii="Arial" w:hAnsi="Arial" w:hint="default"/>
      </w:rPr>
    </w:lvl>
    <w:lvl w:ilvl="2" w:tplc="24A890D2" w:tentative="1">
      <w:start w:val="1"/>
      <w:numFmt w:val="bullet"/>
      <w:lvlText w:val="•"/>
      <w:lvlJc w:val="left"/>
      <w:pPr>
        <w:tabs>
          <w:tab w:val="num" w:pos="1800"/>
        </w:tabs>
        <w:ind w:left="1800" w:hanging="360"/>
      </w:pPr>
      <w:rPr>
        <w:rFonts w:ascii="Arial" w:hAnsi="Arial" w:hint="default"/>
      </w:rPr>
    </w:lvl>
    <w:lvl w:ilvl="3" w:tplc="46A69AA2" w:tentative="1">
      <w:start w:val="1"/>
      <w:numFmt w:val="bullet"/>
      <w:lvlText w:val="•"/>
      <w:lvlJc w:val="left"/>
      <w:pPr>
        <w:tabs>
          <w:tab w:val="num" w:pos="2520"/>
        </w:tabs>
        <w:ind w:left="2520" w:hanging="360"/>
      </w:pPr>
      <w:rPr>
        <w:rFonts w:ascii="Arial" w:hAnsi="Arial" w:hint="default"/>
      </w:rPr>
    </w:lvl>
    <w:lvl w:ilvl="4" w:tplc="B2A01470" w:tentative="1">
      <w:start w:val="1"/>
      <w:numFmt w:val="bullet"/>
      <w:lvlText w:val="•"/>
      <w:lvlJc w:val="left"/>
      <w:pPr>
        <w:tabs>
          <w:tab w:val="num" w:pos="3240"/>
        </w:tabs>
        <w:ind w:left="3240" w:hanging="360"/>
      </w:pPr>
      <w:rPr>
        <w:rFonts w:ascii="Arial" w:hAnsi="Arial" w:hint="default"/>
      </w:rPr>
    </w:lvl>
    <w:lvl w:ilvl="5" w:tplc="8E1C69DA" w:tentative="1">
      <w:start w:val="1"/>
      <w:numFmt w:val="bullet"/>
      <w:lvlText w:val="•"/>
      <w:lvlJc w:val="left"/>
      <w:pPr>
        <w:tabs>
          <w:tab w:val="num" w:pos="3960"/>
        </w:tabs>
        <w:ind w:left="3960" w:hanging="360"/>
      </w:pPr>
      <w:rPr>
        <w:rFonts w:ascii="Arial" w:hAnsi="Arial" w:hint="default"/>
      </w:rPr>
    </w:lvl>
    <w:lvl w:ilvl="6" w:tplc="49302830" w:tentative="1">
      <w:start w:val="1"/>
      <w:numFmt w:val="bullet"/>
      <w:lvlText w:val="•"/>
      <w:lvlJc w:val="left"/>
      <w:pPr>
        <w:tabs>
          <w:tab w:val="num" w:pos="4680"/>
        </w:tabs>
        <w:ind w:left="4680" w:hanging="360"/>
      </w:pPr>
      <w:rPr>
        <w:rFonts w:ascii="Arial" w:hAnsi="Arial" w:hint="default"/>
      </w:rPr>
    </w:lvl>
    <w:lvl w:ilvl="7" w:tplc="40046BDC" w:tentative="1">
      <w:start w:val="1"/>
      <w:numFmt w:val="bullet"/>
      <w:lvlText w:val="•"/>
      <w:lvlJc w:val="left"/>
      <w:pPr>
        <w:tabs>
          <w:tab w:val="num" w:pos="5400"/>
        </w:tabs>
        <w:ind w:left="5400" w:hanging="360"/>
      </w:pPr>
      <w:rPr>
        <w:rFonts w:ascii="Arial" w:hAnsi="Arial" w:hint="default"/>
      </w:rPr>
    </w:lvl>
    <w:lvl w:ilvl="8" w:tplc="37E019D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F516FC1"/>
    <w:multiLevelType w:val="hybridMultilevel"/>
    <w:tmpl w:val="1D06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0" w15:restartNumberingAfterBreak="0">
    <w:nsid w:val="6A8239BD"/>
    <w:multiLevelType w:val="multilevel"/>
    <w:tmpl w:val="5E58EC24"/>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735"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A9E0957"/>
    <w:multiLevelType w:val="hybridMultilevel"/>
    <w:tmpl w:val="ECEEEA30"/>
    <w:lvl w:ilvl="0" w:tplc="D9004D8E">
      <w:start w:val="1"/>
      <w:numFmt w:val="bullet"/>
      <w:lvlText w:val="•"/>
      <w:lvlJc w:val="left"/>
      <w:pPr>
        <w:tabs>
          <w:tab w:val="num" w:pos="720"/>
        </w:tabs>
        <w:ind w:left="720" w:hanging="360"/>
      </w:pPr>
      <w:rPr>
        <w:rFonts w:ascii="Arial" w:hAnsi="Arial" w:hint="default"/>
      </w:rPr>
    </w:lvl>
    <w:lvl w:ilvl="1" w:tplc="CA8878EA" w:tentative="1">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CF4A63"/>
    <w:multiLevelType w:val="hybridMultilevel"/>
    <w:tmpl w:val="2EA2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CE47AE"/>
    <w:multiLevelType w:val="hybridMultilevel"/>
    <w:tmpl w:val="5E1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B75D3E"/>
    <w:multiLevelType w:val="hybridMultilevel"/>
    <w:tmpl w:val="618800D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79371430"/>
    <w:multiLevelType w:val="hybridMultilevel"/>
    <w:tmpl w:val="4118A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7270A8"/>
    <w:multiLevelType w:val="hybridMultilevel"/>
    <w:tmpl w:val="2FB6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979913">
    <w:abstractNumId w:val="16"/>
  </w:num>
  <w:num w:numId="2" w16cid:durableId="157038855">
    <w:abstractNumId w:val="34"/>
  </w:num>
  <w:num w:numId="3" w16cid:durableId="1420253105">
    <w:abstractNumId w:val="37"/>
  </w:num>
  <w:num w:numId="4" w16cid:durableId="733356431">
    <w:abstractNumId w:val="0"/>
  </w:num>
  <w:num w:numId="5" w16cid:durableId="1548254288">
    <w:abstractNumId w:val="1"/>
  </w:num>
  <w:num w:numId="6" w16cid:durableId="1789857073">
    <w:abstractNumId w:val="18"/>
  </w:num>
  <w:num w:numId="7" w16cid:durableId="295257951">
    <w:abstractNumId w:val="29"/>
  </w:num>
  <w:num w:numId="8" w16cid:durableId="954991785">
    <w:abstractNumId w:val="10"/>
  </w:num>
  <w:num w:numId="9" w16cid:durableId="268391772">
    <w:abstractNumId w:val="32"/>
  </w:num>
  <w:num w:numId="10" w16cid:durableId="1184636050">
    <w:abstractNumId w:val="15"/>
  </w:num>
  <w:num w:numId="11" w16cid:durableId="791096518">
    <w:abstractNumId w:val="38"/>
  </w:num>
  <w:num w:numId="12" w16cid:durableId="386073734">
    <w:abstractNumId w:val="26"/>
  </w:num>
  <w:num w:numId="13" w16cid:durableId="755782161">
    <w:abstractNumId w:val="20"/>
  </w:num>
  <w:num w:numId="14" w16cid:durableId="1191262383">
    <w:abstractNumId w:val="36"/>
  </w:num>
  <w:num w:numId="15" w16cid:durableId="1350376130">
    <w:abstractNumId w:val="11"/>
  </w:num>
  <w:num w:numId="16" w16cid:durableId="44378558">
    <w:abstractNumId w:val="25"/>
  </w:num>
  <w:num w:numId="17" w16cid:durableId="2111312853">
    <w:abstractNumId w:val="8"/>
  </w:num>
  <w:num w:numId="18" w16cid:durableId="719791619">
    <w:abstractNumId w:val="33"/>
  </w:num>
  <w:num w:numId="19" w16cid:durableId="1324162930">
    <w:abstractNumId w:val="19"/>
  </w:num>
  <w:num w:numId="20" w16cid:durableId="180320362">
    <w:abstractNumId w:val="30"/>
  </w:num>
  <w:num w:numId="21" w16cid:durableId="608632877">
    <w:abstractNumId w:val="2"/>
  </w:num>
  <w:num w:numId="22" w16cid:durableId="1549998563">
    <w:abstractNumId w:val="3"/>
  </w:num>
  <w:num w:numId="23" w16cid:durableId="2124375684">
    <w:abstractNumId w:val="12"/>
  </w:num>
  <w:num w:numId="24" w16cid:durableId="1415666344">
    <w:abstractNumId w:val="31"/>
  </w:num>
  <w:num w:numId="25" w16cid:durableId="518088398">
    <w:abstractNumId w:val="23"/>
  </w:num>
  <w:num w:numId="26" w16cid:durableId="662859144">
    <w:abstractNumId w:val="27"/>
  </w:num>
  <w:num w:numId="27" w16cid:durableId="1709988767">
    <w:abstractNumId w:val="21"/>
  </w:num>
  <w:num w:numId="28" w16cid:durableId="626475105">
    <w:abstractNumId w:val="4"/>
  </w:num>
  <w:num w:numId="29" w16cid:durableId="1980453388">
    <w:abstractNumId w:val="6"/>
  </w:num>
  <w:num w:numId="30" w16cid:durableId="1438987649">
    <w:abstractNumId w:val="28"/>
  </w:num>
  <w:num w:numId="31" w16cid:durableId="1641494858">
    <w:abstractNumId w:val="9"/>
  </w:num>
  <w:num w:numId="32" w16cid:durableId="159010212">
    <w:abstractNumId w:val="5"/>
  </w:num>
  <w:num w:numId="33" w16cid:durableId="30768405">
    <w:abstractNumId w:val="7"/>
  </w:num>
  <w:num w:numId="34" w16cid:durableId="768936972">
    <w:abstractNumId w:val="17"/>
  </w:num>
  <w:num w:numId="35" w16cid:durableId="1858033410">
    <w:abstractNumId w:val="24"/>
  </w:num>
  <w:num w:numId="36" w16cid:durableId="1072238234">
    <w:abstractNumId w:val="22"/>
  </w:num>
  <w:num w:numId="37" w16cid:durableId="1430660142">
    <w:abstractNumId w:val="35"/>
  </w:num>
  <w:num w:numId="38" w16cid:durableId="1833982445">
    <w:abstractNumId w:val="13"/>
  </w:num>
  <w:num w:numId="39" w16cid:durableId="62921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7C3A"/>
    <w:rsid w:val="0001295E"/>
    <w:rsid w:val="00015757"/>
    <w:rsid w:val="00015F2D"/>
    <w:rsid w:val="0001633D"/>
    <w:rsid w:val="00022DF8"/>
    <w:rsid w:val="000231CE"/>
    <w:rsid w:val="00034F1A"/>
    <w:rsid w:val="000407B1"/>
    <w:rsid w:val="000515EE"/>
    <w:rsid w:val="00052733"/>
    <w:rsid w:val="00055263"/>
    <w:rsid w:val="000616AA"/>
    <w:rsid w:val="00067312"/>
    <w:rsid w:val="00070F00"/>
    <w:rsid w:val="0007205D"/>
    <w:rsid w:val="00073BFF"/>
    <w:rsid w:val="00076BEE"/>
    <w:rsid w:val="00081305"/>
    <w:rsid w:val="000844A3"/>
    <w:rsid w:val="00087B27"/>
    <w:rsid w:val="00087F0F"/>
    <w:rsid w:val="00091336"/>
    <w:rsid w:val="00092A39"/>
    <w:rsid w:val="00096890"/>
    <w:rsid w:val="00097EA9"/>
    <w:rsid w:val="000A036B"/>
    <w:rsid w:val="000A366E"/>
    <w:rsid w:val="000A3B7A"/>
    <w:rsid w:val="000A65CE"/>
    <w:rsid w:val="000A691D"/>
    <w:rsid w:val="000A6FEF"/>
    <w:rsid w:val="000B1B96"/>
    <w:rsid w:val="000C2BBE"/>
    <w:rsid w:val="000C3A75"/>
    <w:rsid w:val="000C4212"/>
    <w:rsid w:val="000D0E8D"/>
    <w:rsid w:val="000D1732"/>
    <w:rsid w:val="000D482C"/>
    <w:rsid w:val="000E0ED7"/>
    <w:rsid w:val="000E553B"/>
    <w:rsid w:val="000F4E12"/>
    <w:rsid w:val="00107246"/>
    <w:rsid w:val="00120F15"/>
    <w:rsid w:val="0012154D"/>
    <w:rsid w:val="001221C1"/>
    <w:rsid w:val="00126CD6"/>
    <w:rsid w:val="001424E6"/>
    <w:rsid w:val="0015013D"/>
    <w:rsid w:val="001503AF"/>
    <w:rsid w:val="00152C4E"/>
    <w:rsid w:val="0015509D"/>
    <w:rsid w:val="00160877"/>
    <w:rsid w:val="00162C6C"/>
    <w:rsid w:val="00170638"/>
    <w:rsid w:val="001723B8"/>
    <w:rsid w:val="001740EA"/>
    <w:rsid w:val="001776A5"/>
    <w:rsid w:val="00181E24"/>
    <w:rsid w:val="00182FD5"/>
    <w:rsid w:val="00185569"/>
    <w:rsid w:val="001A3EF1"/>
    <w:rsid w:val="001A42FB"/>
    <w:rsid w:val="001A6E10"/>
    <w:rsid w:val="001B0750"/>
    <w:rsid w:val="001B3A32"/>
    <w:rsid w:val="001B51ED"/>
    <w:rsid w:val="001C09B5"/>
    <w:rsid w:val="001C191C"/>
    <w:rsid w:val="001C30E4"/>
    <w:rsid w:val="001C4686"/>
    <w:rsid w:val="001C64B9"/>
    <w:rsid w:val="001C6533"/>
    <w:rsid w:val="001D2B4F"/>
    <w:rsid w:val="001D63C2"/>
    <w:rsid w:val="001E333B"/>
    <w:rsid w:val="001E5CB1"/>
    <w:rsid w:val="001E5F47"/>
    <w:rsid w:val="001E7E5D"/>
    <w:rsid w:val="001F0C38"/>
    <w:rsid w:val="001F3D92"/>
    <w:rsid w:val="001F4989"/>
    <w:rsid w:val="001F5607"/>
    <w:rsid w:val="001F5D1C"/>
    <w:rsid w:val="0021542C"/>
    <w:rsid w:val="00223062"/>
    <w:rsid w:val="00224E9D"/>
    <w:rsid w:val="00225B85"/>
    <w:rsid w:val="00241A97"/>
    <w:rsid w:val="002427C0"/>
    <w:rsid w:val="002454FF"/>
    <w:rsid w:val="00246787"/>
    <w:rsid w:val="002544DC"/>
    <w:rsid w:val="00257511"/>
    <w:rsid w:val="00257599"/>
    <w:rsid w:val="0025775C"/>
    <w:rsid w:val="00263B57"/>
    <w:rsid w:val="00263F95"/>
    <w:rsid w:val="00266DE5"/>
    <w:rsid w:val="002670E3"/>
    <w:rsid w:val="00285E9D"/>
    <w:rsid w:val="00290B81"/>
    <w:rsid w:val="00290F09"/>
    <w:rsid w:val="002958EB"/>
    <w:rsid w:val="00295C76"/>
    <w:rsid w:val="002A63A7"/>
    <w:rsid w:val="002D08DF"/>
    <w:rsid w:val="002D08F6"/>
    <w:rsid w:val="002D41AB"/>
    <w:rsid w:val="002E143B"/>
    <w:rsid w:val="002E22E7"/>
    <w:rsid w:val="002E74D8"/>
    <w:rsid w:val="002F117E"/>
    <w:rsid w:val="002F494C"/>
    <w:rsid w:val="00312267"/>
    <w:rsid w:val="00312B05"/>
    <w:rsid w:val="00315340"/>
    <w:rsid w:val="0032006A"/>
    <w:rsid w:val="00321245"/>
    <w:rsid w:val="00321A86"/>
    <w:rsid w:val="003224F3"/>
    <w:rsid w:val="003229C2"/>
    <w:rsid w:val="00322F33"/>
    <w:rsid w:val="00324237"/>
    <w:rsid w:val="00333135"/>
    <w:rsid w:val="00342024"/>
    <w:rsid w:val="0034435A"/>
    <w:rsid w:val="00353B23"/>
    <w:rsid w:val="00355847"/>
    <w:rsid w:val="0036156C"/>
    <w:rsid w:val="0036163B"/>
    <w:rsid w:val="003645FB"/>
    <w:rsid w:val="00364988"/>
    <w:rsid w:val="00366C76"/>
    <w:rsid w:val="00370268"/>
    <w:rsid w:val="00372E1E"/>
    <w:rsid w:val="00380EB5"/>
    <w:rsid w:val="00381F90"/>
    <w:rsid w:val="0039044D"/>
    <w:rsid w:val="0039108E"/>
    <w:rsid w:val="003950BB"/>
    <w:rsid w:val="00397CDF"/>
    <w:rsid w:val="003A36AF"/>
    <w:rsid w:val="003A5583"/>
    <w:rsid w:val="003C071A"/>
    <w:rsid w:val="003C170E"/>
    <w:rsid w:val="003D6F62"/>
    <w:rsid w:val="003F3064"/>
    <w:rsid w:val="003F30B3"/>
    <w:rsid w:val="003F43F1"/>
    <w:rsid w:val="003F4C9F"/>
    <w:rsid w:val="003F64EB"/>
    <w:rsid w:val="00404B93"/>
    <w:rsid w:val="004110DA"/>
    <w:rsid w:val="004114FC"/>
    <w:rsid w:val="00411932"/>
    <w:rsid w:val="00411EF8"/>
    <w:rsid w:val="00414B6D"/>
    <w:rsid w:val="00416200"/>
    <w:rsid w:val="00421803"/>
    <w:rsid w:val="00425129"/>
    <w:rsid w:val="00427E61"/>
    <w:rsid w:val="00435A51"/>
    <w:rsid w:val="004402E4"/>
    <w:rsid w:val="00446CFD"/>
    <w:rsid w:val="004506E2"/>
    <w:rsid w:val="004569FB"/>
    <w:rsid w:val="004625D8"/>
    <w:rsid w:val="00463521"/>
    <w:rsid w:val="004649AA"/>
    <w:rsid w:val="00482ADB"/>
    <w:rsid w:val="0049225F"/>
    <w:rsid w:val="00492916"/>
    <w:rsid w:val="00492B1E"/>
    <w:rsid w:val="004961BB"/>
    <w:rsid w:val="00497B2B"/>
    <w:rsid w:val="004A0C87"/>
    <w:rsid w:val="004A376E"/>
    <w:rsid w:val="004B1EEC"/>
    <w:rsid w:val="004B2046"/>
    <w:rsid w:val="004C0A97"/>
    <w:rsid w:val="004C120A"/>
    <w:rsid w:val="004C14E0"/>
    <w:rsid w:val="004C37AB"/>
    <w:rsid w:val="004C7986"/>
    <w:rsid w:val="004D06AA"/>
    <w:rsid w:val="004D7497"/>
    <w:rsid w:val="004E0ECA"/>
    <w:rsid w:val="004E43FE"/>
    <w:rsid w:val="004F3D0E"/>
    <w:rsid w:val="005011F7"/>
    <w:rsid w:val="005149CC"/>
    <w:rsid w:val="00514AA7"/>
    <w:rsid w:val="00525BCF"/>
    <w:rsid w:val="00534D73"/>
    <w:rsid w:val="0054072C"/>
    <w:rsid w:val="00541AF2"/>
    <w:rsid w:val="00541D6D"/>
    <w:rsid w:val="005436AB"/>
    <w:rsid w:val="005451E3"/>
    <w:rsid w:val="00545576"/>
    <w:rsid w:val="005538D0"/>
    <w:rsid w:val="00555F6B"/>
    <w:rsid w:val="0056623E"/>
    <w:rsid w:val="00571379"/>
    <w:rsid w:val="0057248F"/>
    <w:rsid w:val="00573084"/>
    <w:rsid w:val="005864CD"/>
    <w:rsid w:val="0059118F"/>
    <w:rsid w:val="0059609D"/>
    <w:rsid w:val="00597C5F"/>
    <w:rsid w:val="00597E67"/>
    <w:rsid w:val="005A1294"/>
    <w:rsid w:val="005A5CFC"/>
    <w:rsid w:val="005A6F51"/>
    <w:rsid w:val="005A7639"/>
    <w:rsid w:val="005B07BD"/>
    <w:rsid w:val="005B0A4F"/>
    <w:rsid w:val="005B4C17"/>
    <w:rsid w:val="005B73E8"/>
    <w:rsid w:val="005C0240"/>
    <w:rsid w:val="005C12A6"/>
    <w:rsid w:val="005C1B0A"/>
    <w:rsid w:val="005C3920"/>
    <w:rsid w:val="005C4A71"/>
    <w:rsid w:val="005C79A8"/>
    <w:rsid w:val="005D105A"/>
    <w:rsid w:val="005D1074"/>
    <w:rsid w:val="005D4C0F"/>
    <w:rsid w:val="005D4DF5"/>
    <w:rsid w:val="005E7080"/>
    <w:rsid w:val="005F2E00"/>
    <w:rsid w:val="005F41AB"/>
    <w:rsid w:val="005F4577"/>
    <w:rsid w:val="005F4917"/>
    <w:rsid w:val="005F5239"/>
    <w:rsid w:val="005F69AB"/>
    <w:rsid w:val="00601745"/>
    <w:rsid w:val="0061083A"/>
    <w:rsid w:val="00613E78"/>
    <w:rsid w:val="00613F69"/>
    <w:rsid w:val="0061419A"/>
    <w:rsid w:val="00614729"/>
    <w:rsid w:val="00624EB8"/>
    <w:rsid w:val="006328B1"/>
    <w:rsid w:val="00633A70"/>
    <w:rsid w:val="006355C9"/>
    <w:rsid w:val="00636432"/>
    <w:rsid w:val="006426B4"/>
    <w:rsid w:val="006455D3"/>
    <w:rsid w:val="0065188F"/>
    <w:rsid w:val="0065494B"/>
    <w:rsid w:val="0065793C"/>
    <w:rsid w:val="00662E8A"/>
    <w:rsid w:val="00664AF5"/>
    <w:rsid w:val="006700FC"/>
    <w:rsid w:val="00670763"/>
    <w:rsid w:val="00675205"/>
    <w:rsid w:val="006756A6"/>
    <w:rsid w:val="006808B9"/>
    <w:rsid w:val="006871ED"/>
    <w:rsid w:val="0068787B"/>
    <w:rsid w:val="006923E2"/>
    <w:rsid w:val="006A1629"/>
    <w:rsid w:val="006A2939"/>
    <w:rsid w:val="006A4F69"/>
    <w:rsid w:val="006B14C3"/>
    <w:rsid w:val="006B7E92"/>
    <w:rsid w:val="006C7848"/>
    <w:rsid w:val="006D2813"/>
    <w:rsid w:val="006D3481"/>
    <w:rsid w:val="006D5223"/>
    <w:rsid w:val="006D651D"/>
    <w:rsid w:val="006D6841"/>
    <w:rsid w:val="006D701A"/>
    <w:rsid w:val="006D7E14"/>
    <w:rsid w:val="006E7E14"/>
    <w:rsid w:val="006F5D3B"/>
    <w:rsid w:val="006F6D30"/>
    <w:rsid w:val="0070143A"/>
    <w:rsid w:val="00704EE6"/>
    <w:rsid w:val="0070599F"/>
    <w:rsid w:val="007112A4"/>
    <w:rsid w:val="00714FD8"/>
    <w:rsid w:val="007150C5"/>
    <w:rsid w:val="00721A15"/>
    <w:rsid w:val="0072286B"/>
    <w:rsid w:val="00724324"/>
    <w:rsid w:val="007245FC"/>
    <w:rsid w:val="00736051"/>
    <w:rsid w:val="00741D97"/>
    <w:rsid w:val="007507C5"/>
    <w:rsid w:val="00750BD4"/>
    <w:rsid w:val="00760463"/>
    <w:rsid w:val="00761E8C"/>
    <w:rsid w:val="007632B8"/>
    <w:rsid w:val="0076552F"/>
    <w:rsid w:val="00766BB4"/>
    <w:rsid w:val="00775027"/>
    <w:rsid w:val="00776EC3"/>
    <w:rsid w:val="00790CAC"/>
    <w:rsid w:val="00791562"/>
    <w:rsid w:val="00792BD7"/>
    <w:rsid w:val="00794209"/>
    <w:rsid w:val="0079684D"/>
    <w:rsid w:val="007A1CB1"/>
    <w:rsid w:val="007A4424"/>
    <w:rsid w:val="007B3CF0"/>
    <w:rsid w:val="007B44FF"/>
    <w:rsid w:val="007B5040"/>
    <w:rsid w:val="007C041F"/>
    <w:rsid w:val="007C1279"/>
    <w:rsid w:val="007C2943"/>
    <w:rsid w:val="007D2898"/>
    <w:rsid w:val="007D34D0"/>
    <w:rsid w:val="007D464E"/>
    <w:rsid w:val="007E175B"/>
    <w:rsid w:val="007E3016"/>
    <w:rsid w:val="007E49B7"/>
    <w:rsid w:val="007F27AB"/>
    <w:rsid w:val="007F6658"/>
    <w:rsid w:val="00801223"/>
    <w:rsid w:val="00801DEF"/>
    <w:rsid w:val="00805D6F"/>
    <w:rsid w:val="008070D8"/>
    <w:rsid w:val="00812D1E"/>
    <w:rsid w:val="008141C4"/>
    <w:rsid w:val="00814FCD"/>
    <w:rsid w:val="0082195F"/>
    <w:rsid w:val="00824105"/>
    <w:rsid w:val="00824CCF"/>
    <w:rsid w:val="00826CA2"/>
    <w:rsid w:val="0084685A"/>
    <w:rsid w:val="008554D8"/>
    <w:rsid w:val="00856523"/>
    <w:rsid w:val="008575A9"/>
    <w:rsid w:val="008613FC"/>
    <w:rsid w:val="008639B3"/>
    <w:rsid w:val="0086691E"/>
    <w:rsid w:val="008841DE"/>
    <w:rsid w:val="00884B17"/>
    <w:rsid w:val="008869C0"/>
    <w:rsid w:val="0088740E"/>
    <w:rsid w:val="00887C12"/>
    <w:rsid w:val="00890779"/>
    <w:rsid w:val="00893747"/>
    <w:rsid w:val="008A2721"/>
    <w:rsid w:val="008A759E"/>
    <w:rsid w:val="008B0F7F"/>
    <w:rsid w:val="008B6DDC"/>
    <w:rsid w:val="008C2BD3"/>
    <w:rsid w:val="008C3965"/>
    <w:rsid w:val="008C3C08"/>
    <w:rsid w:val="008C5DD7"/>
    <w:rsid w:val="008D23BF"/>
    <w:rsid w:val="008D3E55"/>
    <w:rsid w:val="008D6A36"/>
    <w:rsid w:val="008E1BC1"/>
    <w:rsid w:val="008F1AD1"/>
    <w:rsid w:val="008F5C65"/>
    <w:rsid w:val="008F601A"/>
    <w:rsid w:val="00900F52"/>
    <w:rsid w:val="009119E2"/>
    <w:rsid w:val="0091470A"/>
    <w:rsid w:val="00915549"/>
    <w:rsid w:val="0091654F"/>
    <w:rsid w:val="00921F2E"/>
    <w:rsid w:val="0093225A"/>
    <w:rsid w:val="0093364F"/>
    <w:rsid w:val="0093564E"/>
    <w:rsid w:val="00937DB9"/>
    <w:rsid w:val="009413C0"/>
    <w:rsid w:val="009423F6"/>
    <w:rsid w:val="009442EC"/>
    <w:rsid w:val="009544E9"/>
    <w:rsid w:val="00964E1B"/>
    <w:rsid w:val="00967282"/>
    <w:rsid w:val="009703A1"/>
    <w:rsid w:val="00976B8A"/>
    <w:rsid w:val="0098051A"/>
    <w:rsid w:val="00985E29"/>
    <w:rsid w:val="0098659A"/>
    <w:rsid w:val="00987428"/>
    <w:rsid w:val="0098799E"/>
    <w:rsid w:val="009A15E6"/>
    <w:rsid w:val="009A257F"/>
    <w:rsid w:val="009B1E86"/>
    <w:rsid w:val="009B5C22"/>
    <w:rsid w:val="009C1D33"/>
    <w:rsid w:val="009C5D28"/>
    <w:rsid w:val="009D48F9"/>
    <w:rsid w:val="009D68F8"/>
    <w:rsid w:val="009D6C1F"/>
    <w:rsid w:val="009D6F50"/>
    <w:rsid w:val="009D703D"/>
    <w:rsid w:val="009D73D8"/>
    <w:rsid w:val="009E2C24"/>
    <w:rsid w:val="009E3FD8"/>
    <w:rsid w:val="009E55FC"/>
    <w:rsid w:val="009F087D"/>
    <w:rsid w:val="009F1382"/>
    <w:rsid w:val="009F22F2"/>
    <w:rsid w:val="009F4108"/>
    <w:rsid w:val="00A0326A"/>
    <w:rsid w:val="00A03F0F"/>
    <w:rsid w:val="00A04373"/>
    <w:rsid w:val="00A07F54"/>
    <w:rsid w:val="00A16EFF"/>
    <w:rsid w:val="00A176CB"/>
    <w:rsid w:val="00A24377"/>
    <w:rsid w:val="00A3360E"/>
    <w:rsid w:val="00A4059E"/>
    <w:rsid w:val="00A405DB"/>
    <w:rsid w:val="00A539CC"/>
    <w:rsid w:val="00A554EB"/>
    <w:rsid w:val="00A55EAE"/>
    <w:rsid w:val="00A61CAC"/>
    <w:rsid w:val="00A661BC"/>
    <w:rsid w:val="00A66572"/>
    <w:rsid w:val="00A668E1"/>
    <w:rsid w:val="00A74265"/>
    <w:rsid w:val="00A74622"/>
    <w:rsid w:val="00A75A0B"/>
    <w:rsid w:val="00A8203B"/>
    <w:rsid w:val="00A873F7"/>
    <w:rsid w:val="00A915F2"/>
    <w:rsid w:val="00A97532"/>
    <w:rsid w:val="00A979CA"/>
    <w:rsid w:val="00AA63F8"/>
    <w:rsid w:val="00AA77E4"/>
    <w:rsid w:val="00AB2BCD"/>
    <w:rsid w:val="00AB5DDF"/>
    <w:rsid w:val="00AC3A71"/>
    <w:rsid w:val="00AC4A39"/>
    <w:rsid w:val="00AD215B"/>
    <w:rsid w:val="00AE31E9"/>
    <w:rsid w:val="00AF120C"/>
    <w:rsid w:val="00AF3660"/>
    <w:rsid w:val="00AF5620"/>
    <w:rsid w:val="00AF56A2"/>
    <w:rsid w:val="00AF572E"/>
    <w:rsid w:val="00AF5875"/>
    <w:rsid w:val="00AF7DB7"/>
    <w:rsid w:val="00B0531E"/>
    <w:rsid w:val="00B1259A"/>
    <w:rsid w:val="00B1295F"/>
    <w:rsid w:val="00B15C7F"/>
    <w:rsid w:val="00B1719E"/>
    <w:rsid w:val="00B21A3D"/>
    <w:rsid w:val="00B245D2"/>
    <w:rsid w:val="00B24D2D"/>
    <w:rsid w:val="00B31233"/>
    <w:rsid w:val="00B36AFB"/>
    <w:rsid w:val="00B40B7C"/>
    <w:rsid w:val="00B430EF"/>
    <w:rsid w:val="00B43F58"/>
    <w:rsid w:val="00B46DFB"/>
    <w:rsid w:val="00B515CA"/>
    <w:rsid w:val="00B548CB"/>
    <w:rsid w:val="00B552FB"/>
    <w:rsid w:val="00B6237B"/>
    <w:rsid w:val="00B63A0A"/>
    <w:rsid w:val="00B6600F"/>
    <w:rsid w:val="00B67FE8"/>
    <w:rsid w:val="00B727E0"/>
    <w:rsid w:val="00B901D4"/>
    <w:rsid w:val="00B937A6"/>
    <w:rsid w:val="00B967F8"/>
    <w:rsid w:val="00B970F9"/>
    <w:rsid w:val="00BA11C6"/>
    <w:rsid w:val="00BA451A"/>
    <w:rsid w:val="00BA785D"/>
    <w:rsid w:val="00BA7BA7"/>
    <w:rsid w:val="00BB3843"/>
    <w:rsid w:val="00BB4763"/>
    <w:rsid w:val="00BC36A0"/>
    <w:rsid w:val="00BC4D5C"/>
    <w:rsid w:val="00BC56F6"/>
    <w:rsid w:val="00BC6C47"/>
    <w:rsid w:val="00BD03E0"/>
    <w:rsid w:val="00BD2213"/>
    <w:rsid w:val="00BD38BE"/>
    <w:rsid w:val="00BF0256"/>
    <w:rsid w:val="00BF092C"/>
    <w:rsid w:val="00BF2311"/>
    <w:rsid w:val="00BF4B0F"/>
    <w:rsid w:val="00BF7938"/>
    <w:rsid w:val="00C04FE0"/>
    <w:rsid w:val="00C05A52"/>
    <w:rsid w:val="00C06107"/>
    <w:rsid w:val="00C07915"/>
    <w:rsid w:val="00C10308"/>
    <w:rsid w:val="00C113D6"/>
    <w:rsid w:val="00C169E2"/>
    <w:rsid w:val="00C17B04"/>
    <w:rsid w:val="00C22164"/>
    <w:rsid w:val="00C30081"/>
    <w:rsid w:val="00C330AB"/>
    <w:rsid w:val="00C3406B"/>
    <w:rsid w:val="00C3551E"/>
    <w:rsid w:val="00C403A4"/>
    <w:rsid w:val="00C410DD"/>
    <w:rsid w:val="00C43B71"/>
    <w:rsid w:val="00C44653"/>
    <w:rsid w:val="00C449E7"/>
    <w:rsid w:val="00C469E2"/>
    <w:rsid w:val="00C50F62"/>
    <w:rsid w:val="00C555F5"/>
    <w:rsid w:val="00C57AC6"/>
    <w:rsid w:val="00C60580"/>
    <w:rsid w:val="00C67588"/>
    <w:rsid w:val="00C77B9E"/>
    <w:rsid w:val="00C90AAF"/>
    <w:rsid w:val="00C9445B"/>
    <w:rsid w:val="00C94ED8"/>
    <w:rsid w:val="00C9550E"/>
    <w:rsid w:val="00CA1ED9"/>
    <w:rsid w:val="00CA1FAA"/>
    <w:rsid w:val="00CA6B8A"/>
    <w:rsid w:val="00CA7699"/>
    <w:rsid w:val="00CA7FC1"/>
    <w:rsid w:val="00CB223F"/>
    <w:rsid w:val="00CB2A0F"/>
    <w:rsid w:val="00CB699B"/>
    <w:rsid w:val="00CC09D7"/>
    <w:rsid w:val="00CC50A0"/>
    <w:rsid w:val="00CC5BE6"/>
    <w:rsid w:val="00CD07B6"/>
    <w:rsid w:val="00CD0D79"/>
    <w:rsid w:val="00CD3ED0"/>
    <w:rsid w:val="00CD7DF9"/>
    <w:rsid w:val="00CF0AFF"/>
    <w:rsid w:val="00CF2F83"/>
    <w:rsid w:val="00CF4753"/>
    <w:rsid w:val="00CF4AD1"/>
    <w:rsid w:val="00CF5486"/>
    <w:rsid w:val="00D00473"/>
    <w:rsid w:val="00D0083A"/>
    <w:rsid w:val="00D042C9"/>
    <w:rsid w:val="00D136D8"/>
    <w:rsid w:val="00D23A39"/>
    <w:rsid w:val="00D2522D"/>
    <w:rsid w:val="00D304F0"/>
    <w:rsid w:val="00D3065F"/>
    <w:rsid w:val="00D33F0B"/>
    <w:rsid w:val="00D341B8"/>
    <w:rsid w:val="00D3619A"/>
    <w:rsid w:val="00D421FE"/>
    <w:rsid w:val="00D438F3"/>
    <w:rsid w:val="00D56F2A"/>
    <w:rsid w:val="00D574E5"/>
    <w:rsid w:val="00D61054"/>
    <w:rsid w:val="00D62A06"/>
    <w:rsid w:val="00D63069"/>
    <w:rsid w:val="00D6593C"/>
    <w:rsid w:val="00D65FF5"/>
    <w:rsid w:val="00D66D1A"/>
    <w:rsid w:val="00D71008"/>
    <w:rsid w:val="00D739B4"/>
    <w:rsid w:val="00D74665"/>
    <w:rsid w:val="00D75B0D"/>
    <w:rsid w:val="00D81487"/>
    <w:rsid w:val="00D87087"/>
    <w:rsid w:val="00D87B4F"/>
    <w:rsid w:val="00D87CE5"/>
    <w:rsid w:val="00D92783"/>
    <w:rsid w:val="00DA3FC8"/>
    <w:rsid w:val="00DA6205"/>
    <w:rsid w:val="00DB31C2"/>
    <w:rsid w:val="00DC5E58"/>
    <w:rsid w:val="00DC6012"/>
    <w:rsid w:val="00DC67D0"/>
    <w:rsid w:val="00DC6838"/>
    <w:rsid w:val="00DD1D8C"/>
    <w:rsid w:val="00DD4729"/>
    <w:rsid w:val="00DD4862"/>
    <w:rsid w:val="00DD68B6"/>
    <w:rsid w:val="00DE04CF"/>
    <w:rsid w:val="00DE08F3"/>
    <w:rsid w:val="00DE27E8"/>
    <w:rsid w:val="00DE4EAE"/>
    <w:rsid w:val="00DF078B"/>
    <w:rsid w:val="00DF1148"/>
    <w:rsid w:val="00DF1447"/>
    <w:rsid w:val="00DF1B78"/>
    <w:rsid w:val="00DF29BC"/>
    <w:rsid w:val="00DF4117"/>
    <w:rsid w:val="00DF515B"/>
    <w:rsid w:val="00DF5CE6"/>
    <w:rsid w:val="00DF6EF3"/>
    <w:rsid w:val="00DF7EC1"/>
    <w:rsid w:val="00E017B1"/>
    <w:rsid w:val="00E01F26"/>
    <w:rsid w:val="00E02077"/>
    <w:rsid w:val="00E07846"/>
    <w:rsid w:val="00E10676"/>
    <w:rsid w:val="00E11458"/>
    <w:rsid w:val="00E1263F"/>
    <w:rsid w:val="00E130B3"/>
    <w:rsid w:val="00E206CA"/>
    <w:rsid w:val="00E25B59"/>
    <w:rsid w:val="00E322F7"/>
    <w:rsid w:val="00E328AF"/>
    <w:rsid w:val="00E34B1C"/>
    <w:rsid w:val="00E35E16"/>
    <w:rsid w:val="00E4104C"/>
    <w:rsid w:val="00E441B0"/>
    <w:rsid w:val="00E450A8"/>
    <w:rsid w:val="00E46BED"/>
    <w:rsid w:val="00E47463"/>
    <w:rsid w:val="00E5174D"/>
    <w:rsid w:val="00E51826"/>
    <w:rsid w:val="00E52612"/>
    <w:rsid w:val="00E552E2"/>
    <w:rsid w:val="00E55E34"/>
    <w:rsid w:val="00E57C64"/>
    <w:rsid w:val="00E61C51"/>
    <w:rsid w:val="00E63A84"/>
    <w:rsid w:val="00E64EF9"/>
    <w:rsid w:val="00E64F52"/>
    <w:rsid w:val="00E657B3"/>
    <w:rsid w:val="00E6586F"/>
    <w:rsid w:val="00E662FD"/>
    <w:rsid w:val="00E66FF7"/>
    <w:rsid w:val="00E679AD"/>
    <w:rsid w:val="00E725C5"/>
    <w:rsid w:val="00E72C4C"/>
    <w:rsid w:val="00E828EB"/>
    <w:rsid w:val="00E8329B"/>
    <w:rsid w:val="00E9198D"/>
    <w:rsid w:val="00E92499"/>
    <w:rsid w:val="00EA0141"/>
    <w:rsid w:val="00EA128C"/>
    <w:rsid w:val="00EA3F13"/>
    <w:rsid w:val="00EA527C"/>
    <w:rsid w:val="00EA71A5"/>
    <w:rsid w:val="00EB3526"/>
    <w:rsid w:val="00EC0AD9"/>
    <w:rsid w:val="00EC4FA3"/>
    <w:rsid w:val="00ED0A3E"/>
    <w:rsid w:val="00ED0CB6"/>
    <w:rsid w:val="00ED2612"/>
    <w:rsid w:val="00ED5DD4"/>
    <w:rsid w:val="00EE2E7B"/>
    <w:rsid w:val="00EE3DA5"/>
    <w:rsid w:val="00EE7586"/>
    <w:rsid w:val="00EF0906"/>
    <w:rsid w:val="00EF6377"/>
    <w:rsid w:val="00F05719"/>
    <w:rsid w:val="00F11E0D"/>
    <w:rsid w:val="00F20491"/>
    <w:rsid w:val="00F26A05"/>
    <w:rsid w:val="00F26E9B"/>
    <w:rsid w:val="00F27A89"/>
    <w:rsid w:val="00F31316"/>
    <w:rsid w:val="00F315D0"/>
    <w:rsid w:val="00F320F8"/>
    <w:rsid w:val="00F333E9"/>
    <w:rsid w:val="00F37E73"/>
    <w:rsid w:val="00F420CE"/>
    <w:rsid w:val="00F43EA4"/>
    <w:rsid w:val="00F44556"/>
    <w:rsid w:val="00F50348"/>
    <w:rsid w:val="00F5738C"/>
    <w:rsid w:val="00F57AAA"/>
    <w:rsid w:val="00F64E27"/>
    <w:rsid w:val="00F82931"/>
    <w:rsid w:val="00F82A1A"/>
    <w:rsid w:val="00F94C2E"/>
    <w:rsid w:val="00FA06FC"/>
    <w:rsid w:val="00FA174B"/>
    <w:rsid w:val="00FA4025"/>
    <w:rsid w:val="00FC071C"/>
    <w:rsid w:val="00FC3CD0"/>
    <w:rsid w:val="00FC47BE"/>
    <w:rsid w:val="00FC4A9C"/>
    <w:rsid w:val="00FD1145"/>
    <w:rsid w:val="00FD19FF"/>
    <w:rsid w:val="00FD4373"/>
    <w:rsid w:val="00FE16D6"/>
    <w:rsid w:val="00FE4771"/>
    <w:rsid w:val="00FE5303"/>
    <w:rsid w:val="00FE682B"/>
    <w:rsid w:val="00FE788E"/>
    <w:rsid w:val="00FF0542"/>
    <w:rsid w:val="00FF1E4A"/>
    <w:rsid w:val="00FF3406"/>
    <w:rsid w:val="00FF6D3B"/>
    <w:rsid w:val="07B33794"/>
    <w:rsid w:val="18F956F8"/>
    <w:rsid w:val="3CBA8FD8"/>
    <w:rsid w:val="4F06A35E"/>
    <w:rsid w:val="4F349997"/>
    <w:rsid w:val="6C52D766"/>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character" w:styleId="Emphasis">
    <w:name w:val="Emphasis"/>
    <w:basedOn w:val="DefaultParagraphFont"/>
    <w:uiPriority w:val="20"/>
    <w:qFormat/>
    <w:rsid w:val="00BF23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999257">
      <w:bodyDiv w:val="1"/>
      <w:marLeft w:val="0"/>
      <w:marRight w:val="0"/>
      <w:marTop w:val="0"/>
      <w:marBottom w:val="0"/>
      <w:divBdr>
        <w:top w:val="none" w:sz="0" w:space="0" w:color="auto"/>
        <w:left w:val="none" w:sz="0" w:space="0" w:color="auto"/>
        <w:bottom w:val="none" w:sz="0" w:space="0" w:color="auto"/>
        <w:right w:val="none" w:sz="0" w:space="0" w:color="auto"/>
      </w:divBdr>
    </w:div>
    <w:div w:id="1038507855">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dlguidelines.cast.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21</cp:revision>
  <cp:lastPrinted>2021-12-14T02:18:00Z</cp:lastPrinted>
  <dcterms:created xsi:type="dcterms:W3CDTF">2023-09-11T17:13:00Z</dcterms:created>
  <dcterms:modified xsi:type="dcterms:W3CDTF">2023-09-13T16:31:00Z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2ae549df520ff1fc70d1121e2d5db0e7bb171ff30bc1b85d930e050c8a63901d</vt:lpwstr>
  </property>
</Properties>
</file>