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6F40" w14:textId="77777777" w:rsidR="00C358E6" w:rsidRDefault="00C358E6" w:rsidP="00C358E6">
      <w:pPr>
        <w:keepNext/>
        <w:tabs>
          <w:tab w:val="left" w:pos="180"/>
        </w:tabs>
        <w:rPr>
          <w:rFonts w:ascii="Calibri" w:hAnsi="Calibri" w:cs="Arial"/>
          <w:b/>
          <w:iCs/>
          <w:color w:val="FFFFFF"/>
          <w:sz w:val="28"/>
          <w:szCs w:val="28"/>
        </w:rPr>
      </w:pPr>
    </w:p>
    <w:p w14:paraId="14D5A12D" w14:textId="77777777" w:rsidR="00C358E6" w:rsidRDefault="00C358E6" w:rsidP="00C358E6">
      <w:pPr>
        <w:keepNext/>
        <w:tabs>
          <w:tab w:val="left" w:pos="180"/>
        </w:tabs>
        <w:jc w:val="center"/>
        <w:rPr>
          <w:rFonts w:ascii="Calibri" w:hAnsi="Calibri" w:cs="Arial"/>
          <w:b/>
          <w:iCs/>
          <w:color w:val="FFFFFF"/>
          <w:sz w:val="28"/>
          <w:szCs w:val="28"/>
        </w:rPr>
      </w:pPr>
    </w:p>
    <w:p w14:paraId="6294F44B" w14:textId="77777777" w:rsidR="00C358E6" w:rsidRDefault="00C358E6" w:rsidP="00C358E6">
      <w:pPr>
        <w:keepNext/>
        <w:tabs>
          <w:tab w:val="left" w:pos="180"/>
        </w:tabs>
        <w:jc w:val="center"/>
        <w:rPr>
          <w:rFonts w:ascii="Calibri" w:hAnsi="Calibri" w:cs="Arial"/>
          <w:b/>
          <w:iCs/>
          <w:color w:val="FFFFFF"/>
          <w:sz w:val="28"/>
          <w:szCs w:val="28"/>
        </w:rPr>
      </w:pPr>
    </w:p>
    <w:p w14:paraId="076CBCE3" w14:textId="77777777" w:rsidR="00C358E6" w:rsidRDefault="00C358E6" w:rsidP="00C358E6">
      <w:pPr>
        <w:keepNext/>
        <w:tabs>
          <w:tab w:val="left" w:pos="180"/>
        </w:tabs>
        <w:jc w:val="center"/>
        <w:rPr>
          <w:rFonts w:ascii="Calibri" w:hAnsi="Calibri" w:cs="Arial"/>
          <w:b/>
          <w:iCs/>
          <w:color w:val="FFFFFF"/>
          <w:sz w:val="28"/>
          <w:szCs w:val="28"/>
        </w:rPr>
      </w:pPr>
    </w:p>
    <w:p w14:paraId="7197098F" w14:textId="77777777" w:rsidR="00C358E6" w:rsidRPr="00130B9B" w:rsidRDefault="00C358E6" w:rsidP="00C358E6">
      <w:pPr>
        <w:keepNext/>
        <w:tabs>
          <w:tab w:val="left" w:pos="180"/>
        </w:tabs>
        <w:jc w:val="center"/>
        <w:rPr>
          <w:rFonts w:ascii="Calibri" w:hAnsi="Calibri" w:cs="Arial"/>
          <w:b/>
          <w:iCs/>
          <w:color w:val="FFFFFF"/>
          <w:sz w:val="28"/>
          <w:szCs w:val="28"/>
        </w:rPr>
      </w:pPr>
    </w:p>
    <w:p w14:paraId="4A569C86" w14:textId="77777777" w:rsidR="00C358E6" w:rsidRPr="00130B9B" w:rsidRDefault="00C358E6" w:rsidP="00C358E6">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1312" behindDoc="0" locked="0" layoutInCell="1" allowOverlap="1" wp14:anchorId="1857522E" wp14:editId="63B06EF5">
            <wp:simplePos x="0" y="0"/>
            <wp:positionH relativeFrom="column">
              <wp:posOffset>668980</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77BF97F8" w14:textId="77777777" w:rsidR="00C358E6" w:rsidRPr="00130B9B" w:rsidRDefault="00C358E6" w:rsidP="00700964">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0C35F664" w14:textId="77777777" w:rsidR="00C358E6" w:rsidRPr="00130B9B" w:rsidRDefault="00C358E6" w:rsidP="00C358E6">
      <w:pPr>
        <w:tabs>
          <w:tab w:val="center" w:pos="4680"/>
        </w:tabs>
        <w:spacing w:after="240"/>
        <w:rPr>
          <w:rFonts w:ascii="Calibri" w:hAnsi="Calibri" w:cs="Arial"/>
          <w:sz w:val="22"/>
          <w:szCs w:val="22"/>
        </w:rPr>
      </w:pPr>
      <w:r w:rsidRPr="00130B9B">
        <w:rPr>
          <w:rFonts w:ascii="Calibri" w:hAnsi="Calibri" w:cs="Arial"/>
          <w:sz w:val="22"/>
          <w:szCs w:val="22"/>
        </w:rPr>
        <w:tab/>
      </w:r>
    </w:p>
    <w:p w14:paraId="0D3A0005" w14:textId="77777777" w:rsidR="00C358E6" w:rsidRDefault="00C358E6" w:rsidP="00C358E6">
      <w:pPr>
        <w:spacing w:after="240"/>
        <w:rPr>
          <w:rFonts w:ascii="Calibri" w:hAnsi="Calibri" w:cs="Arial"/>
          <w:sz w:val="22"/>
          <w:szCs w:val="22"/>
        </w:rPr>
      </w:pPr>
    </w:p>
    <w:p w14:paraId="051F814F" w14:textId="77777777" w:rsidR="00C358E6" w:rsidRPr="00130B9B" w:rsidRDefault="00C358E6" w:rsidP="00C358E6">
      <w:pPr>
        <w:spacing w:after="240"/>
        <w:rPr>
          <w:rFonts w:ascii="Calibri" w:hAnsi="Calibri" w:cs="Arial"/>
          <w:sz w:val="22"/>
          <w:szCs w:val="22"/>
        </w:rPr>
      </w:pPr>
    </w:p>
    <w:p w14:paraId="24B05DBC" w14:textId="77777777" w:rsidR="00C358E6" w:rsidRPr="00130B9B" w:rsidRDefault="00C358E6" w:rsidP="00C358E6">
      <w:pPr>
        <w:spacing w:after="240"/>
        <w:jc w:val="center"/>
        <w:rPr>
          <w:rFonts w:ascii="Calibri" w:hAnsi="Calibri" w:cs="Arial"/>
          <w:b/>
          <w:bCs/>
          <w:sz w:val="28"/>
          <w:szCs w:val="28"/>
        </w:rPr>
      </w:pPr>
      <w:bookmarkStart w:id="0" w:name="_Hlk117843841"/>
    </w:p>
    <w:p w14:paraId="1D08CB51" w14:textId="77777777" w:rsidR="00C358E6" w:rsidRPr="00130B9B" w:rsidRDefault="00C358E6" w:rsidP="00C358E6">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756CA9FB" w14:textId="1223F424" w:rsidR="00C358E6" w:rsidRDefault="00C358E6" w:rsidP="00C358E6">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1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64C1EDEE" w14:textId="77777777" w:rsidR="00C358E6" w:rsidRPr="00130B9B" w:rsidRDefault="00C358E6" w:rsidP="00C358E6">
      <w:pPr>
        <w:spacing w:after="240"/>
        <w:jc w:val="center"/>
        <w:rPr>
          <w:rFonts w:ascii="Calibri" w:hAnsi="Calibri" w:cs="Arial"/>
          <w:b/>
          <w:bCs/>
          <w:sz w:val="32"/>
          <w:szCs w:val="32"/>
        </w:rPr>
      </w:pPr>
      <w:r>
        <w:rPr>
          <w:rFonts w:ascii="Calibri" w:hAnsi="Calibri" w:cs="Arial"/>
          <w:b/>
          <w:bCs/>
          <w:sz w:val="32"/>
          <w:szCs w:val="32"/>
        </w:rPr>
        <w:t>Forces and Energy</w:t>
      </w:r>
    </w:p>
    <w:bookmarkEnd w:id="1"/>
    <w:p w14:paraId="7ED1A517" w14:textId="0D23090B" w:rsidR="00C358E6" w:rsidRPr="00130B9B" w:rsidRDefault="005465AC" w:rsidP="00C358E6">
      <w:pPr>
        <w:spacing w:after="240"/>
        <w:jc w:val="center"/>
        <w:rPr>
          <w:rFonts w:ascii="Calibri" w:hAnsi="Calibri" w:cs="Arial"/>
          <w:b/>
          <w:bCs/>
          <w:sz w:val="32"/>
          <w:szCs w:val="32"/>
        </w:rPr>
      </w:pPr>
      <w:r>
        <w:rPr>
          <w:rFonts w:ascii="Calibri" w:hAnsi="Calibri" w:cs="Arial"/>
          <w:b/>
          <w:bCs/>
          <w:sz w:val="32"/>
          <w:szCs w:val="32"/>
        </w:rPr>
        <w:t>September</w:t>
      </w:r>
      <w:r w:rsidR="00C358E6" w:rsidRPr="00130B9B">
        <w:rPr>
          <w:rFonts w:ascii="Calibri" w:hAnsi="Calibri" w:cs="Arial"/>
          <w:b/>
          <w:bCs/>
          <w:sz w:val="32"/>
          <w:szCs w:val="32"/>
        </w:rPr>
        <w:t xml:space="preserve"> 2023</w:t>
      </w:r>
    </w:p>
    <w:p w14:paraId="4BB75732" w14:textId="77777777" w:rsidR="00C358E6" w:rsidRPr="00130B9B" w:rsidRDefault="00C358E6" w:rsidP="00C358E6">
      <w:pPr>
        <w:spacing w:after="240"/>
        <w:rPr>
          <w:rFonts w:ascii="Calibri" w:hAnsi="Calibri" w:cs="Arial"/>
          <w:sz w:val="22"/>
          <w:szCs w:val="22"/>
        </w:rPr>
      </w:pPr>
    </w:p>
    <w:p w14:paraId="5398EC1C" w14:textId="77777777" w:rsidR="00C358E6" w:rsidRDefault="00C358E6" w:rsidP="00C358E6">
      <w:pPr>
        <w:spacing w:after="240"/>
        <w:rPr>
          <w:rFonts w:ascii="Calibri" w:hAnsi="Calibri" w:cs="Arial"/>
          <w:sz w:val="22"/>
          <w:szCs w:val="22"/>
        </w:rPr>
      </w:pPr>
    </w:p>
    <w:p w14:paraId="2CA6CAEF" w14:textId="77777777" w:rsidR="00C358E6" w:rsidRDefault="00C358E6" w:rsidP="00C358E6">
      <w:pPr>
        <w:spacing w:after="240"/>
        <w:rPr>
          <w:rFonts w:ascii="Calibri" w:hAnsi="Calibri" w:cs="Arial"/>
          <w:sz w:val="22"/>
          <w:szCs w:val="22"/>
        </w:rPr>
      </w:pPr>
    </w:p>
    <w:p w14:paraId="15C407B9" w14:textId="77777777" w:rsidR="00C358E6" w:rsidRDefault="00C358E6" w:rsidP="00C358E6">
      <w:pPr>
        <w:spacing w:after="240"/>
        <w:rPr>
          <w:rFonts w:ascii="Calibri" w:hAnsi="Calibri" w:cs="Arial"/>
          <w:sz w:val="22"/>
          <w:szCs w:val="22"/>
        </w:rPr>
      </w:pPr>
    </w:p>
    <w:p w14:paraId="1C68EFF8" w14:textId="77777777" w:rsidR="00C358E6" w:rsidRDefault="00C358E6" w:rsidP="00C358E6">
      <w:pPr>
        <w:tabs>
          <w:tab w:val="left" w:pos="4050"/>
        </w:tabs>
        <w:rPr>
          <w:rFonts w:ascii="Calibri" w:hAnsi="Calibri" w:cs="Arial"/>
          <w:i/>
          <w:iCs/>
          <w:sz w:val="22"/>
          <w:szCs w:val="22"/>
        </w:rPr>
      </w:pPr>
    </w:p>
    <w:p w14:paraId="00CAB392" w14:textId="75728774" w:rsidR="00C358E6" w:rsidRPr="00130B9B" w:rsidRDefault="00C358E6" w:rsidP="00C358E6">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1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579D89" w14:textId="77777777" w:rsidR="00C358E6" w:rsidRPr="00130B9B" w:rsidRDefault="00C358E6" w:rsidP="00C358E6">
      <w:pPr>
        <w:tabs>
          <w:tab w:val="left" w:pos="4050"/>
        </w:tabs>
        <w:ind w:left="630" w:hanging="630"/>
        <w:rPr>
          <w:rFonts w:ascii="Calibri" w:hAnsi="Calibri" w:cs="Arial"/>
          <w:i/>
          <w:iCs/>
          <w:sz w:val="22"/>
          <w:szCs w:val="22"/>
        </w:rPr>
      </w:pPr>
    </w:p>
    <w:p w14:paraId="6B438522" w14:textId="743586EC" w:rsidR="00C358E6" w:rsidRDefault="00C358E6" w:rsidP="00C358E6">
      <w:pPr>
        <w:tabs>
          <w:tab w:val="left" w:pos="4050"/>
        </w:tabs>
        <w:ind w:left="630"/>
        <w:rPr>
          <w:rFonts w:ascii="Calibri" w:hAnsi="Calibri" w:cs="Arial"/>
          <w:i/>
          <w:iCs/>
          <w:sz w:val="22"/>
          <w:szCs w:val="22"/>
        </w:rPr>
        <w:sectPr w:rsidR="00C358E6"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1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p>
    <w:p w14:paraId="32AFDCA2" w14:textId="532CFCF7" w:rsidR="00060211" w:rsidRPr="0071585D" w:rsidRDefault="00060211" w:rsidP="00060211">
      <w:pPr>
        <w:pBdr>
          <w:bottom w:val="single" w:sz="4" w:space="1" w:color="0070C0"/>
        </w:pBdr>
        <w:spacing w:after="240"/>
        <w:jc w:val="right"/>
        <w:rPr>
          <w:rFonts w:ascii="Calibri" w:eastAsia="Calibri" w:hAnsi="Calibri" w:cs="Calibri"/>
          <w:noProof/>
          <w:color w:val="0070C0"/>
          <w:sz w:val="28"/>
          <w:szCs w:val="28"/>
        </w:rPr>
      </w:pPr>
      <w:r>
        <w:rPr>
          <w:noProof/>
        </w:rPr>
        <w:lastRenderedPageBreak/>
        <w:drawing>
          <wp:anchor distT="0" distB="0" distL="114300" distR="114300" simplePos="0" relativeHeight="251659264" behindDoc="0" locked="0" layoutInCell="1" allowOverlap="1" wp14:anchorId="1FAFFBAF" wp14:editId="065DC038">
            <wp:simplePos x="0" y="0"/>
            <wp:positionH relativeFrom="margin">
              <wp:align>left</wp:align>
            </wp:positionH>
            <wp:positionV relativeFrom="paragraph">
              <wp:posOffset>-318770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861D1C" w:rsidRPr="002F494C" w14:paraId="2A98022B" w14:textId="77777777" w:rsidTr="003246DC">
        <w:trPr>
          <w:trHeight w:val="485"/>
          <w:jc w:val="center"/>
        </w:trPr>
        <w:tc>
          <w:tcPr>
            <w:tcW w:w="1890" w:type="dxa"/>
            <w:shd w:val="clear" w:color="auto" w:fill="D9D9D9" w:themeFill="background1" w:themeFillShade="D9"/>
            <w:vAlign w:val="center"/>
          </w:tcPr>
          <w:p w14:paraId="0AF8E052" w14:textId="6D1810E3" w:rsidR="00861D1C" w:rsidRPr="002F494C" w:rsidRDefault="00861D1C" w:rsidP="00861D1C">
            <w:pPr>
              <w:spacing w:before="60" w:after="60"/>
              <w:rPr>
                <w:rFonts w:ascii="Calibri" w:hAnsi="Calibri" w:cs="Calibri"/>
                <w:b/>
                <w:sz w:val="24"/>
                <w:szCs w:val="24"/>
              </w:rPr>
            </w:pPr>
            <w:bookmarkStart w:id="2" w:name="_Hlk536435948"/>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shd w:val="clear" w:color="auto" w:fill="D9D9D9" w:themeFill="background1" w:themeFillShade="D9"/>
            <w:vAlign w:val="center"/>
          </w:tcPr>
          <w:p w14:paraId="72818085" w14:textId="200BC5C5" w:rsidR="00861D1C" w:rsidRPr="002F494C" w:rsidRDefault="00861D1C" w:rsidP="00861D1C">
            <w:pPr>
              <w:spacing w:before="60" w:after="60"/>
              <w:rPr>
                <w:rFonts w:ascii="Calibri" w:hAnsi="Calibri" w:cs="Calibri"/>
                <w:b/>
                <w:sz w:val="24"/>
                <w:szCs w:val="24"/>
              </w:rPr>
            </w:pPr>
            <w:r w:rsidRPr="002F494C">
              <w:rPr>
                <w:rFonts w:ascii="Calibri" w:hAnsi="Calibri" w:cs="Calibri"/>
                <w:b/>
                <w:sz w:val="24"/>
                <w:szCs w:val="24"/>
              </w:rPr>
              <w:t>Unit: 1</w:t>
            </w:r>
          </w:p>
        </w:tc>
        <w:tc>
          <w:tcPr>
            <w:tcW w:w="3600" w:type="dxa"/>
            <w:shd w:val="clear" w:color="auto" w:fill="D9D9D9" w:themeFill="background1" w:themeFillShade="D9"/>
            <w:vAlign w:val="center"/>
          </w:tcPr>
          <w:p w14:paraId="22DA12E1" w14:textId="739535F6" w:rsidR="00861D1C" w:rsidRPr="002F494C" w:rsidRDefault="00861D1C" w:rsidP="00861D1C">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shd w:val="clear" w:color="auto" w:fill="D9D9D9" w:themeFill="background1" w:themeFillShade="D9"/>
            <w:vAlign w:val="center"/>
          </w:tcPr>
          <w:p w14:paraId="2312FD9C" w14:textId="54746E28" w:rsidR="00861D1C" w:rsidRPr="002F494C" w:rsidRDefault="00861D1C" w:rsidP="00861D1C">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Barriers on the Highway</w:t>
            </w:r>
          </w:p>
        </w:tc>
      </w:tr>
      <w:tr w:rsidR="004A13B9" w:rsidRPr="002F494C" w14:paraId="61912D65" w14:textId="77777777" w:rsidTr="00861D1C">
        <w:trPr>
          <w:trHeight w:val="485"/>
          <w:jc w:val="center"/>
        </w:trPr>
        <w:tc>
          <w:tcPr>
            <w:tcW w:w="13320" w:type="dxa"/>
            <w:gridSpan w:val="4"/>
            <w:shd w:val="clear" w:color="auto" w:fill="F2F2F2" w:themeFill="background1" w:themeFillShade="F2"/>
            <w:vAlign w:val="center"/>
          </w:tcPr>
          <w:p w14:paraId="75BCA84B" w14:textId="47F8C39D" w:rsidR="004A13B9" w:rsidRPr="002F494C" w:rsidRDefault="004A13B9" w:rsidP="00861D1C">
            <w:pPr>
              <w:spacing w:before="60" w:after="60"/>
              <w:rPr>
                <w:rFonts w:ascii="Calibri" w:hAnsi="Calibri" w:cs="Calibri"/>
                <w:b/>
                <w:bCs/>
                <w:sz w:val="24"/>
                <w:szCs w:val="24"/>
              </w:rPr>
            </w:pPr>
            <w:r>
              <w:rPr>
                <w:rFonts w:ascii="Calibri" w:hAnsi="Calibri" w:cs="Calibri"/>
                <w:b/>
                <w:bCs/>
                <w:sz w:val="24"/>
                <w:szCs w:val="24"/>
              </w:rPr>
              <w:t>NGSS Performance Expectations</w:t>
            </w:r>
          </w:p>
        </w:tc>
      </w:tr>
      <w:tr w:rsidR="007B3CF0" w:rsidRPr="007B3CF0" w14:paraId="111CA286" w14:textId="77777777" w:rsidTr="00861D1C">
        <w:trPr>
          <w:jc w:val="center"/>
        </w:trPr>
        <w:tc>
          <w:tcPr>
            <w:tcW w:w="13320" w:type="dxa"/>
            <w:gridSpan w:val="4"/>
          </w:tcPr>
          <w:p w14:paraId="2AE7985B" w14:textId="68F6A8CD" w:rsidR="00F559FA" w:rsidRPr="00F03008" w:rsidRDefault="00250A1C" w:rsidP="00861D1C">
            <w:pPr>
              <w:spacing w:before="60" w:after="60"/>
              <w:rPr>
                <w:rFonts w:asciiTheme="minorHAnsi" w:hAnsiTheme="minorHAnsi" w:cstheme="minorHAnsi"/>
                <w:i/>
                <w:iCs/>
                <w:color w:val="A6A6A6" w:themeColor="background1" w:themeShade="A6"/>
                <w:sz w:val="22"/>
                <w:szCs w:val="22"/>
              </w:rPr>
            </w:pPr>
            <w:r w:rsidRPr="00F03008">
              <w:rPr>
                <w:rFonts w:asciiTheme="minorHAnsi" w:hAnsiTheme="minorHAnsi" w:cstheme="minorHAnsi"/>
                <w:b/>
                <w:sz w:val="22"/>
                <w:szCs w:val="22"/>
              </w:rPr>
              <w:t xml:space="preserve">MS-PS2-1. </w:t>
            </w:r>
            <w:r w:rsidRPr="00F03008">
              <w:rPr>
                <w:rFonts w:asciiTheme="minorHAnsi" w:hAnsiTheme="minorHAnsi" w:cstheme="minorHAnsi"/>
                <w:bCs/>
                <w:sz w:val="22"/>
                <w:szCs w:val="22"/>
              </w:rPr>
              <w:t xml:space="preserve">Apply Newton’s </w:t>
            </w:r>
            <w:r w:rsidR="00861D1C">
              <w:rPr>
                <w:rFonts w:asciiTheme="minorHAnsi" w:hAnsiTheme="minorHAnsi" w:cstheme="minorHAnsi"/>
                <w:bCs/>
                <w:sz w:val="22"/>
                <w:szCs w:val="22"/>
              </w:rPr>
              <w:t>t</w:t>
            </w:r>
            <w:r w:rsidRPr="00F03008">
              <w:rPr>
                <w:rFonts w:asciiTheme="minorHAnsi" w:hAnsiTheme="minorHAnsi" w:cstheme="minorHAnsi"/>
                <w:bCs/>
                <w:sz w:val="22"/>
                <w:szCs w:val="22"/>
              </w:rPr>
              <w:t xml:space="preserve">hird </w:t>
            </w:r>
            <w:r w:rsidR="00861D1C">
              <w:rPr>
                <w:rFonts w:asciiTheme="minorHAnsi" w:hAnsiTheme="minorHAnsi" w:cstheme="minorHAnsi"/>
                <w:bCs/>
                <w:sz w:val="22"/>
                <w:szCs w:val="22"/>
              </w:rPr>
              <w:t>l</w:t>
            </w:r>
            <w:r w:rsidRPr="00F03008">
              <w:rPr>
                <w:rFonts w:asciiTheme="minorHAnsi" w:hAnsiTheme="minorHAnsi" w:cstheme="minorHAnsi"/>
                <w:bCs/>
                <w:sz w:val="22"/>
                <w:szCs w:val="22"/>
              </w:rPr>
              <w:t>aw to design a solution to a problem involving the motion of two colliding objects</w:t>
            </w:r>
            <w:r w:rsidR="00F559FA" w:rsidRPr="00F03008">
              <w:rPr>
                <w:rFonts w:asciiTheme="minorHAnsi" w:hAnsiTheme="minorHAnsi" w:cstheme="minorHAnsi"/>
                <w:bCs/>
                <w:sz w:val="22"/>
                <w:szCs w:val="22"/>
              </w:rPr>
              <w:t>.</w:t>
            </w:r>
            <w:r w:rsidR="00F559FA" w:rsidRPr="00F03008">
              <w:rPr>
                <w:rFonts w:asciiTheme="minorHAnsi" w:hAnsiTheme="minorHAnsi" w:cstheme="minorHAnsi"/>
                <w:bCs/>
                <w:i/>
                <w:iCs/>
                <w:color w:val="A6A6A6" w:themeColor="background1" w:themeShade="A6"/>
                <w:sz w:val="22"/>
                <w:szCs w:val="22"/>
              </w:rPr>
              <w:t xml:space="preserve"> </w:t>
            </w:r>
            <w:r w:rsidR="00F559FA" w:rsidRPr="00455EAB">
              <w:rPr>
                <w:rFonts w:asciiTheme="minorHAnsi" w:hAnsiTheme="minorHAnsi" w:cstheme="minorHAnsi"/>
                <w:color w:val="FF0000"/>
                <w:sz w:val="22"/>
                <w:szCs w:val="22"/>
                <w:shd w:val="clear" w:color="auto" w:fill="FFFFFF"/>
              </w:rPr>
              <w:t>[</w:t>
            </w:r>
            <w:r w:rsidR="00576F16" w:rsidRPr="00455EAB">
              <w:rPr>
                <w:rFonts w:asciiTheme="minorHAnsi" w:hAnsiTheme="minorHAnsi" w:cstheme="minorHAnsi"/>
                <w:color w:val="FF0000"/>
                <w:sz w:val="22"/>
                <w:szCs w:val="22"/>
                <w:shd w:val="clear" w:color="auto" w:fill="FFFFFF"/>
              </w:rPr>
              <w:t>Clarification Statement: Examples of practical problems could include the impact of collisions between two cars, between a car and stationary objects, and between a meteor and a space vehicle.]</w:t>
            </w:r>
            <w:r w:rsidR="001A2F19" w:rsidRPr="00455EAB">
              <w:rPr>
                <w:rFonts w:asciiTheme="minorHAnsi" w:hAnsiTheme="minorHAnsi" w:cstheme="minorHAnsi"/>
                <w:i/>
                <w:iCs/>
                <w:color w:val="FF0000"/>
                <w:sz w:val="22"/>
                <w:szCs w:val="22"/>
                <w:shd w:val="clear" w:color="auto" w:fill="FFFFFF"/>
              </w:rPr>
              <w:t xml:space="preserve"> </w:t>
            </w:r>
            <w:r w:rsidR="00576F16" w:rsidRPr="001B1D70">
              <w:rPr>
                <w:rFonts w:asciiTheme="minorHAnsi" w:hAnsiTheme="minorHAnsi" w:cstheme="minorHAnsi"/>
                <w:color w:val="FF0000"/>
                <w:sz w:val="22"/>
                <w:szCs w:val="22"/>
                <w:shd w:val="clear" w:color="auto" w:fill="FFFFFF"/>
              </w:rPr>
              <w:t>[</w:t>
            </w:r>
            <w:r w:rsidR="00576F16" w:rsidRPr="00455EAB">
              <w:rPr>
                <w:rFonts w:asciiTheme="minorHAnsi" w:hAnsiTheme="minorHAnsi" w:cstheme="minorHAnsi"/>
                <w:i/>
                <w:iCs/>
                <w:color w:val="FF0000"/>
                <w:sz w:val="22"/>
                <w:szCs w:val="22"/>
                <w:shd w:val="clear" w:color="auto" w:fill="FFFFFF"/>
              </w:rPr>
              <w:t>Assessment Boundary: Assessment is limited to vertical or horizontal interactions in one dimension</w:t>
            </w:r>
            <w:r w:rsidR="00F559FA" w:rsidRPr="00455EAB">
              <w:rPr>
                <w:rStyle w:val="Emphasis"/>
                <w:rFonts w:asciiTheme="minorHAnsi" w:hAnsiTheme="minorHAnsi" w:cstheme="minorHAnsi"/>
                <w:i w:val="0"/>
                <w:iCs w:val="0"/>
                <w:color w:val="FF0000"/>
                <w:sz w:val="22"/>
                <w:szCs w:val="22"/>
                <w:shd w:val="clear" w:color="auto" w:fill="FFFFFF"/>
              </w:rPr>
              <w:t>.</w:t>
            </w:r>
            <w:r w:rsidR="00F559FA" w:rsidRPr="001B1D70">
              <w:rPr>
                <w:rFonts w:asciiTheme="minorHAnsi" w:hAnsiTheme="minorHAnsi" w:cstheme="minorHAnsi"/>
                <w:color w:val="FF0000"/>
                <w:sz w:val="22"/>
                <w:szCs w:val="22"/>
                <w:shd w:val="clear" w:color="auto" w:fill="FFFFFF"/>
              </w:rPr>
              <w:t>]</w:t>
            </w:r>
          </w:p>
          <w:p w14:paraId="3435DAEE" w14:textId="30E0EBC0" w:rsidR="007B3CF0" w:rsidRPr="00F03008" w:rsidRDefault="0083008A" w:rsidP="00861D1C">
            <w:pPr>
              <w:spacing w:before="60" w:after="60"/>
              <w:rPr>
                <w:rFonts w:asciiTheme="minorHAnsi" w:hAnsiTheme="minorHAnsi" w:cstheme="minorHAnsi"/>
                <w:color w:val="FF0000"/>
                <w:sz w:val="22"/>
                <w:szCs w:val="22"/>
              </w:rPr>
            </w:pPr>
            <w:r w:rsidRPr="00455EAB">
              <w:rPr>
                <w:rFonts w:asciiTheme="minorHAnsi" w:hAnsiTheme="minorHAnsi" w:cstheme="minorHAnsi"/>
                <w:b/>
                <w:color w:val="000000" w:themeColor="text1"/>
                <w:sz w:val="22"/>
                <w:szCs w:val="22"/>
              </w:rPr>
              <w:t xml:space="preserve">MS-PS3-1. </w:t>
            </w:r>
            <w:r w:rsidRPr="00455EAB">
              <w:rPr>
                <w:rFonts w:asciiTheme="minorHAnsi" w:hAnsiTheme="minorHAnsi" w:cstheme="minorHAnsi"/>
                <w:bCs/>
                <w:color w:val="000000" w:themeColor="text1"/>
                <w:sz w:val="22"/>
                <w:szCs w:val="22"/>
              </w:rPr>
              <w:t>Construct and interpret graphical displays of data to describe the relationships of kinetic energy to the mass of an object and to the speed of an object</w:t>
            </w:r>
            <w:r w:rsidR="00F559FA" w:rsidRPr="00455EAB">
              <w:rPr>
                <w:rFonts w:asciiTheme="minorHAnsi" w:hAnsiTheme="minorHAnsi" w:cstheme="minorHAnsi"/>
                <w:bCs/>
                <w:color w:val="000000" w:themeColor="text1"/>
                <w:sz w:val="22"/>
                <w:szCs w:val="22"/>
              </w:rPr>
              <w:t>.</w:t>
            </w:r>
            <w:r w:rsidR="00143029" w:rsidRPr="00455EAB">
              <w:rPr>
                <w:rFonts w:asciiTheme="minorHAnsi" w:hAnsiTheme="minorHAnsi" w:cstheme="minorHAnsi"/>
                <w:i/>
                <w:iCs/>
                <w:color w:val="000000" w:themeColor="text1"/>
                <w:sz w:val="22"/>
                <w:szCs w:val="22"/>
                <w:shd w:val="clear" w:color="auto" w:fill="FFFFFF"/>
              </w:rPr>
              <w:t xml:space="preserve"> </w:t>
            </w:r>
            <w:r w:rsidR="00143029" w:rsidRPr="00455EAB">
              <w:rPr>
                <w:rFonts w:asciiTheme="minorHAnsi" w:hAnsiTheme="minorHAnsi" w:cstheme="minorHAnsi"/>
                <w:color w:val="FF0000"/>
                <w:sz w:val="22"/>
                <w:szCs w:val="22"/>
                <w:shd w:val="clear" w:color="auto" w:fill="FFFFFF"/>
              </w:rPr>
              <w:t xml:space="preserve">[Clarification Statement: </w:t>
            </w:r>
            <w:r w:rsidRPr="00455EAB">
              <w:rPr>
                <w:rFonts w:asciiTheme="minorHAnsi" w:hAnsiTheme="minorHAnsi" w:cstheme="minorHAnsi"/>
                <w:color w:val="FF0000"/>
                <w:sz w:val="22"/>
                <w:szCs w:val="22"/>
                <w:shd w:val="clear" w:color="auto" w:fill="FFFFFF"/>
              </w:rPr>
              <w:t>Emphasis is on descriptive relationships between kinetic energy and mass separately from kinetic energy and speed. Examples could include riding a bicycle at different speeds, rolling different sizes of rocks downhill, and getting hit by a wiffle ball versus a tennis ball</w:t>
            </w:r>
            <w:r w:rsidR="00143029" w:rsidRPr="00455EAB">
              <w:rPr>
                <w:rFonts w:asciiTheme="minorHAnsi" w:hAnsiTheme="minorHAnsi" w:cstheme="minorHAnsi"/>
                <w:color w:val="FF0000"/>
                <w:sz w:val="22"/>
                <w:szCs w:val="22"/>
                <w:shd w:val="clear" w:color="auto" w:fill="FFFFFF"/>
              </w:rPr>
              <w:t>.]</w:t>
            </w:r>
          </w:p>
        </w:tc>
      </w:tr>
      <w:tr w:rsidR="005B4C17" w:rsidRPr="007B3CF0" w14:paraId="2780C2EC" w14:textId="77777777" w:rsidTr="00861D1C">
        <w:trPr>
          <w:trHeight w:val="490"/>
          <w:jc w:val="center"/>
        </w:trPr>
        <w:tc>
          <w:tcPr>
            <w:tcW w:w="13320" w:type="dxa"/>
            <w:gridSpan w:val="4"/>
            <w:shd w:val="clear" w:color="auto" w:fill="F2F2F2" w:themeFill="background1" w:themeFillShade="F2"/>
            <w:vAlign w:val="center"/>
          </w:tcPr>
          <w:p w14:paraId="205CE9C4" w14:textId="7BAC6E86" w:rsidR="005B4C17" w:rsidRPr="00714FD8" w:rsidRDefault="00DF1148" w:rsidP="00861D1C">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861D1C">
        <w:trPr>
          <w:jc w:val="center"/>
        </w:trPr>
        <w:tc>
          <w:tcPr>
            <w:tcW w:w="13320" w:type="dxa"/>
            <w:gridSpan w:val="4"/>
          </w:tcPr>
          <w:p w14:paraId="72891963" w14:textId="7FF18464" w:rsidR="00EA3F13" w:rsidRPr="00EA3F13" w:rsidRDefault="00877D42" w:rsidP="00861D1C">
            <w:pPr>
              <w:pStyle w:val="ListParagraph"/>
              <w:numPr>
                <w:ilvl w:val="0"/>
                <w:numId w:val="16"/>
              </w:numPr>
              <w:spacing w:before="60" w:after="60"/>
              <w:rPr>
                <w:rFonts w:ascii="Calibri" w:hAnsi="Calibri" w:cs="Calibri"/>
                <w:sz w:val="22"/>
                <w:szCs w:val="22"/>
              </w:rPr>
            </w:pPr>
            <w:r>
              <w:rPr>
                <w:rFonts w:ascii="Calibri" w:hAnsi="Calibri" w:cs="Calibri"/>
                <w:sz w:val="22"/>
                <w:szCs w:val="22"/>
              </w:rPr>
              <w:t>D</w:t>
            </w:r>
            <w:r w:rsidRPr="00877D42">
              <w:rPr>
                <w:rFonts w:ascii="Calibri" w:hAnsi="Calibri" w:cs="Calibri"/>
                <w:sz w:val="22"/>
                <w:szCs w:val="22"/>
              </w:rPr>
              <w:t xml:space="preserve">esign a solution to a problem involving the motion of two </w:t>
            </w:r>
            <w:r w:rsidRPr="00455EAB">
              <w:rPr>
                <w:rFonts w:ascii="Calibri" w:hAnsi="Calibri" w:cs="Calibri"/>
                <w:sz w:val="22"/>
                <w:szCs w:val="22"/>
              </w:rPr>
              <w:t>colliding objects</w:t>
            </w:r>
            <w:r w:rsidR="00455EAB" w:rsidRPr="00455EAB">
              <w:rPr>
                <w:rFonts w:asciiTheme="minorHAnsi" w:hAnsiTheme="minorHAnsi" w:cstheme="minorHAnsi"/>
                <w:sz w:val="22"/>
                <w:szCs w:val="22"/>
              </w:rPr>
              <w:t xml:space="preserve"> to reduce damage in accidents</w:t>
            </w:r>
            <w:r w:rsidR="00861D1C">
              <w:rPr>
                <w:rFonts w:asciiTheme="minorHAnsi" w:hAnsiTheme="minorHAnsi" w:cstheme="minorHAnsi"/>
                <w:sz w:val="22"/>
                <w:szCs w:val="22"/>
              </w:rPr>
              <w:t>.</w:t>
            </w:r>
          </w:p>
        </w:tc>
      </w:tr>
      <w:tr w:rsidR="000F4E12" w:rsidRPr="007B3CF0" w14:paraId="07F978CC" w14:textId="77777777" w:rsidTr="00861D1C">
        <w:trPr>
          <w:trHeight w:val="490"/>
          <w:jc w:val="center"/>
        </w:trPr>
        <w:tc>
          <w:tcPr>
            <w:tcW w:w="13320" w:type="dxa"/>
            <w:gridSpan w:val="4"/>
            <w:shd w:val="clear" w:color="auto" w:fill="F2F2F2" w:themeFill="background1" w:themeFillShade="F2"/>
            <w:vAlign w:val="center"/>
          </w:tcPr>
          <w:p w14:paraId="7CFCC409" w14:textId="4A084C48" w:rsidR="000F4E12" w:rsidRPr="00714FD8" w:rsidRDefault="000F4E12" w:rsidP="00861D1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861D1C">
        <w:trPr>
          <w:jc w:val="center"/>
        </w:trPr>
        <w:tc>
          <w:tcPr>
            <w:tcW w:w="13320" w:type="dxa"/>
            <w:gridSpan w:val="4"/>
          </w:tcPr>
          <w:p w14:paraId="07250137" w14:textId="3F7090D7" w:rsidR="00597E67" w:rsidRPr="00957E11" w:rsidRDefault="00333159" w:rsidP="00861D1C">
            <w:pPr>
              <w:pStyle w:val="ListParagraph"/>
              <w:numPr>
                <w:ilvl w:val="0"/>
                <w:numId w:val="13"/>
              </w:numPr>
              <w:spacing w:before="60" w:after="60"/>
              <w:contextualSpacing w:val="0"/>
              <w:rPr>
                <w:rFonts w:ascii="Calibri" w:hAnsi="Calibri" w:cs="Calibri"/>
                <w:sz w:val="22"/>
                <w:szCs w:val="22"/>
              </w:rPr>
            </w:pPr>
            <w:r w:rsidRPr="00957E11">
              <w:rPr>
                <w:rFonts w:ascii="Calibri" w:hAnsi="Calibri" w:cs="Calibri"/>
                <w:sz w:val="22"/>
                <w:szCs w:val="22"/>
              </w:rPr>
              <w:t>The scenario</w:t>
            </w:r>
            <w:r w:rsidR="00CB2A0F" w:rsidRPr="00957E11">
              <w:rPr>
                <w:rFonts w:ascii="Calibri" w:hAnsi="Calibri" w:cs="Calibri"/>
                <w:sz w:val="22"/>
                <w:szCs w:val="22"/>
              </w:rPr>
              <w:t xml:space="preserve"> </w:t>
            </w:r>
            <w:r w:rsidR="0012154D" w:rsidRPr="00957E11">
              <w:rPr>
                <w:rFonts w:ascii="Calibri" w:hAnsi="Calibri" w:cs="Calibri"/>
                <w:sz w:val="22"/>
                <w:szCs w:val="22"/>
              </w:rPr>
              <w:t xml:space="preserve">includes a situation in which students plan an investigation </w:t>
            </w:r>
            <w:r w:rsidR="00D23A39" w:rsidRPr="00957E11">
              <w:rPr>
                <w:rFonts w:ascii="Calibri" w:hAnsi="Calibri" w:cs="Calibri"/>
                <w:sz w:val="22"/>
                <w:szCs w:val="22"/>
              </w:rPr>
              <w:t xml:space="preserve">in order to </w:t>
            </w:r>
            <w:r w:rsidR="00AD6F2D" w:rsidRPr="00957E11">
              <w:rPr>
                <w:rFonts w:ascii="Calibri" w:hAnsi="Calibri" w:cs="Calibri"/>
                <w:sz w:val="22"/>
                <w:szCs w:val="22"/>
              </w:rPr>
              <w:t xml:space="preserve">apply Newton’s </w:t>
            </w:r>
            <w:r>
              <w:rPr>
                <w:rFonts w:ascii="Calibri" w:hAnsi="Calibri" w:cs="Calibri"/>
                <w:sz w:val="22"/>
                <w:szCs w:val="22"/>
              </w:rPr>
              <w:t>t</w:t>
            </w:r>
            <w:r w:rsidR="00AD6F2D" w:rsidRPr="00957E11">
              <w:rPr>
                <w:rFonts w:ascii="Calibri" w:hAnsi="Calibri" w:cs="Calibri"/>
                <w:sz w:val="22"/>
                <w:szCs w:val="22"/>
              </w:rPr>
              <w:t xml:space="preserve">hird </w:t>
            </w:r>
            <w:r>
              <w:rPr>
                <w:rFonts w:ascii="Calibri" w:hAnsi="Calibri" w:cs="Calibri"/>
                <w:sz w:val="22"/>
                <w:szCs w:val="22"/>
              </w:rPr>
              <w:t>l</w:t>
            </w:r>
            <w:r w:rsidR="00690920">
              <w:rPr>
                <w:rFonts w:ascii="Calibri" w:hAnsi="Calibri" w:cs="Calibri"/>
                <w:sz w:val="22"/>
                <w:szCs w:val="22"/>
              </w:rPr>
              <w:t xml:space="preserve">aw </w:t>
            </w:r>
            <w:r w:rsidR="00AD6F2D" w:rsidRPr="00957E11">
              <w:rPr>
                <w:rFonts w:ascii="Calibri" w:hAnsi="Calibri" w:cs="Calibri"/>
                <w:sz w:val="22"/>
                <w:szCs w:val="22"/>
              </w:rPr>
              <w:t>to design a solution to a problem involving the motion of two colliding objects</w:t>
            </w:r>
            <w:r>
              <w:rPr>
                <w:rFonts w:ascii="Calibri" w:hAnsi="Calibri" w:cs="Calibri"/>
                <w:sz w:val="22"/>
                <w:szCs w:val="22"/>
              </w:rPr>
              <w:t>.</w:t>
            </w:r>
          </w:p>
          <w:p w14:paraId="5A3BBFD6" w14:textId="1A7188BA" w:rsidR="00CA7FC1" w:rsidRPr="00597E67" w:rsidRDefault="004212BC" w:rsidP="00861D1C">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w:t>
            </w:r>
            <w:r w:rsidR="00957E11">
              <w:rPr>
                <w:rFonts w:ascii="Calibri" w:hAnsi="Calibri" w:cs="Calibri"/>
                <w:sz w:val="22"/>
                <w:szCs w:val="22"/>
              </w:rPr>
              <w:t xml:space="preserve"> </w:t>
            </w:r>
            <w:r w:rsidR="00010FFD">
              <w:rPr>
                <w:rFonts w:ascii="Calibri" w:hAnsi="Calibri" w:cs="Calibri"/>
                <w:sz w:val="22"/>
                <w:szCs w:val="22"/>
              </w:rPr>
              <w:t xml:space="preserve">use data to </w:t>
            </w:r>
            <w:r w:rsidR="0083008A" w:rsidRPr="0083008A">
              <w:rPr>
                <w:rFonts w:ascii="Calibri" w:hAnsi="Calibri" w:cs="Calibri"/>
                <w:sz w:val="22"/>
                <w:szCs w:val="22"/>
              </w:rPr>
              <w:t xml:space="preserve">describe the relationships of kinetic energy to the mass of an object and to the speed of an object and construct </w:t>
            </w:r>
            <w:r w:rsidR="0083008A">
              <w:rPr>
                <w:rFonts w:ascii="Calibri" w:hAnsi="Calibri" w:cs="Calibri"/>
                <w:sz w:val="22"/>
                <w:szCs w:val="22"/>
              </w:rPr>
              <w:t xml:space="preserve">an </w:t>
            </w:r>
            <w:r w:rsidR="0083008A" w:rsidRPr="0083008A">
              <w:rPr>
                <w:rFonts w:ascii="Calibri" w:hAnsi="Calibri" w:cs="Calibri"/>
                <w:sz w:val="22"/>
                <w:szCs w:val="22"/>
              </w:rPr>
              <w:t xml:space="preserve">explanation to make sense of </w:t>
            </w:r>
            <w:r w:rsidR="0083008A">
              <w:rPr>
                <w:rFonts w:ascii="Calibri" w:hAnsi="Calibri" w:cs="Calibri"/>
                <w:sz w:val="22"/>
                <w:szCs w:val="22"/>
              </w:rPr>
              <w:t xml:space="preserve">a </w:t>
            </w:r>
            <w:r w:rsidR="0083008A" w:rsidRPr="0083008A">
              <w:rPr>
                <w:rFonts w:ascii="Calibri" w:hAnsi="Calibri" w:cs="Calibri"/>
                <w:sz w:val="22"/>
                <w:szCs w:val="22"/>
              </w:rPr>
              <w:t>problem involving the motion of two colliding objects</w:t>
            </w:r>
            <w:r w:rsidR="00333159">
              <w:rPr>
                <w:rFonts w:ascii="Calibri" w:hAnsi="Calibri" w:cs="Calibri"/>
                <w:sz w:val="22"/>
                <w:szCs w:val="22"/>
              </w:rPr>
              <w:t>.</w:t>
            </w:r>
          </w:p>
        </w:tc>
      </w:tr>
      <w:tr w:rsidR="001723B8" w:rsidRPr="007B3CF0" w14:paraId="6A5C6EFD" w14:textId="77777777" w:rsidTr="007B23AE">
        <w:trPr>
          <w:trHeight w:val="490"/>
          <w:jc w:val="center"/>
        </w:trPr>
        <w:tc>
          <w:tcPr>
            <w:tcW w:w="13320" w:type="dxa"/>
            <w:gridSpan w:val="4"/>
            <w:tcBorders>
              <w:bottom w:val="single" w:sz="4" w:space="0" w:color="auto"/>
            </w:tcBorders>
            <w:shd w:val="clear" w:color="auto" w:fill="F2F2F2" w:themeFill="background1" w:themeFillShade="F2"/>
            <w:vAlign w:val="center"/>
          </w:tcPr>
          <w:p w14:paraId="76350061" w14:textId="32B026F4" w:rsidR="001723B8" w:rsidRPr="001723B8" w:rsidRDefault="001723B8" w:rsidP="00861D1C">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1723B8" w:rsidRPr="007B3CF0" w14:paraId="24470700" w14:textId="77777777" w:rsidTr="007B23AE">
        <w:trPr>
          <w:jc w:val="center"/>
        </w:trPr>
        <w:tc>
          <w:tcPr>
            <w:tcW w:w="13320" w:type="dxa"/>
            <w:gridSpan w:val="4"/>
            <w:tcBorders>
              <w:bottom w:val="single" w:sz="4" w:space="0" w:color="auto"/>
            </w:tcBorders>
            <w:vAlign w:val="center"/>
          </w:tcPr>
          <w:p w14:paraId="7E7B1BCA" w14:textId="50631B6A" w:rsidR="003A772C" w:rsidRDefault="003A772C" w:rsidP="00861D1C">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Phenomenon addressed</w:t>
            </w:r>
            <w:r w:rsidR="00014DCB">
              <w:rPr>
                <w:rFonts w:asciiTheme="minorHAnsi" w:hAnsiTheme="minorHAnsi" w:cstheme="minorHAnsi"/>
                <w:sz w:val="22"/>
                <w:szCs w:val="22"/>
              </w:rPr>
              <w:t>.</w:t>
            </w:r>
            <w:r>
              <w:rPr>
                <w:rFonts w:asciiTheme="minorHAnsi" w:hAnsiTheme="minorHAnsi" w:cstheme="minorHAnsi"/>
                <w:sz w:val="22"/>
                <w:szCs w:val="22"/>
              </w:rPr>
              <w:t xml:space="preserve"> </w:t>
            </w:r>
          </w:p>
          <w:p w14:paraId="5FFC847C" w14:textId="051FA26E" w:rsidR="00D81487" w:rsidRDefault="00D81487" w:rsidP="00861D1C">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sidR="00014DCB">
              <w:rPr>
                <w:rFonts w:asciiTheme="minorHAnsi" w:hAnsiTheme="minorHAnsi" w:cstheme="minorHAnsi"/>
                <w:sz w:val="22"/>
                <w:szCs w:val="22"/>
              </w:rPr>
              <w:t>.</w:t>
            </w:r>
          </w:p>
          <w:p w14:paraId="3E5321D3" w14:textId="29A6FF2C" w:rsidR="00DD7E9E" w:rsidRPr="001056C4" w:rsidRDefault="00DD7E9E" w:rsidP="00861D1C">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sidR="00014DCB">
              <w:rPr>
                <w:rFonts w:asciiTheme="minorHAnsi" w:hAnsiTheme="minorHAnsi" w:cstheme="minorHAnsi"/>
                <w:sz w:val="22"/>
                <w:szCs w:val="22"/>
              </w:rPr>
              <w:t>.</w:t>
            </w:r>
          </w:p>
          <w:p w14:paraId="33F15132" w14:textId="06981115" w:rsidR="0059417D" w:rsidRDefault="0059417D" w:rsidP="00861D1C">
            <w:pPr>
              <w:pStyle w:val="ListParagraph"/>
              <w:numPr>
                <w:ilvl w:val="0"/>
                <w:numId w:val="13"/>
              </w:numPr>
              <w:spacing w:before="60" w:after="60"/>
              <w:contextualSpacing w:val="0"/>
              <w:rPr>
                <w:rFonts w:ascii="Calibri" w:hAnsi="Calibri" w:cs="Calibri"/>
                <w:sz w:val="22"/>
                <w:szCs w:val="22"/>
              </w:rPr>
            </w:pPr>
            <w:r w:rsidRPr="0059417D">
              <w:rPr>
                <w:rFonts w:ascii="Calibri" w:hAnsi="Calibri" w:cs="Calibri"/>
                <w:sz w:val="22"/>
                <w:szCs w:val="22"/>
              </w:rPr>
              <w:t>Domain-specific vocabulary</w:t>
            </w:r>
            <w:r w:rsidR="00014DCB">
              <w:rPr>
                <w:rFonts w:ascii="Calibri" w:hAnsi="Calibri" w:cs="Calibri"/>
                <w:sz w:val="22"/>
                <w:szCs w:val="22"/>
              </w:rPr>
              <w:t>.</w:t>
            </w:r>
            <w:r w:rsidRPr="0059417D">
              <w:rPr>
                <w:rFonts w:ascii="Calibri" w:hAnsi="Calibri" w:cs="Calibri"/>
                <w:sz w:val="22"/>
                <w:szCs w:val="22"/>
              </w:rPr>
              <w:t xml:space="preserve"> </w:t>
            </w:r>
          </w:p>
          <w:p w14:paraId="0E30734B" w14:textId="12D3FACB" w:rsidR="003F0C8C" w:rsidRDefault="003F0C8C" w:rsidP="00861D1C">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Measurement tools and units</w:t>
            </w:r>
            <w:r w:rsidR="00014DCB">
              <w:rPr>
                <w:rFonts w:ascii="Calibri" w:hAnsi="Calibri" w:cs="Calibri"/>
                <w:sz w:val="22"/>
                <w:szCs w:val="22"/>
              </w:rPr>
              <w:t>.</w:t>
            </w:r>
            <w:r>
              <w:rPr>
                <w:rFonts w:ascii="Calibri" w:hAnsi="Calibri" w:cs="Calibri"/>
                <w:sz w:val="22"/>
                <w:szCs w:val="22"/>
              </w:rPr>
              <w:t xml:space="preserve"> </w:t>
            </w:r>
          </w:p>
          <w:p w14:paraId="452E823C" w14:textId="6948FF02" w:rsidR="0059417D" w:rsidRPr="00077BA9" w:rsidRDefault="0059417D" w:rsidP="00861D1C">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Type of units</w:t>
            </w:r>
            <w:r w:rsidR="00014DCB">
              <w:rPr>
                <w:rFonts w:ascii="Calibri" w:hAnsi="Calibri" w:cs="Calibri"/>
                <w:sz w:val="22"/>
                <w:szCs w:val="22"/>
              </w:rPr>
              <w:t>.</w:t>
            </w:r>
          </w:p>
        </w:tc>
      </w:tr>
    </w:tbl>
    <w:p w14:paraId="06C6B31E" w14:textId="77777777" w:rsidR="00333159" w:rsidRDefault="00333159">
      <w:r>
        <w:br w:type="page"/>
      </w:r>
    </w:p>
    <w:tbl>
      <w:tblPr>
        <w:tblStyle w:val="TableGrid3"/>
        <w:tblW w:w="13320" w:type="dxa"/>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5B4C17" w:rsidRPr="007B3CF0" w14:paraId="77509E8F" w14:textId="77777777" w:rsidTr="00861D1C">
        <w:trPr>
          <w:trHeight w:val="440"/>
          <w:jc w:val="center"/>
        </w:trPr>
        <w:tc>
          <w:tcPr>
            <w:tcW w:w="13320" w:type="dxa"/>
            <w:gridSpan w:val="3"/>
            <w:shd w:val="clear" w:color="auto" w:fill="F2F2F2" w:themeFill="background1" w:themeFillShade="F2"/>
            <w:vAlign w:val="center"/>
          </w:tcPr>
          <w:p w14:paraId="07DE5431" w14:textId="11806C48" w:rsidR="005B4C17" w:rsidRPr="00714FD8" w:rsidRDefault="005B4C17" w:rsidP="00861D1C">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 xml:space="preserve">General </w:t>
            </w:r>
            <w:r w:rsidR="0065793C" w:rsidRPr="00077BA9">
              <w:rPr>
                <w:rFonts w:asciiTheme="minorHAnsi" w:hAnsiTheme="minorHAnsi" w:cstheme="minorHAnsi"/>
                <w:b/>
                <w:bCs/>
                <w:sz w:val="24"/>
                <w:szCs w:val="24"/>
              </w:rPr>
              <w:t>Description</w:t>
            </w:r>
            <w:r w:rsidRPr="00077BA9">
              <w:rPr>
                <w:rFonts w:asciiTheme="minorHAnsi" w:hAnsiTheme="minorHAnsi" w:cstheme="minorHAnsi"/>
                <w:b/>
                <w:bCs/>
                <w:sz w:val="24"/>
                <w:szCs w:val="24"/>
              </w:rPr>
              <w:t xml:space="preserve"> of Task / 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861D1C">
        <w:trPr>
          <w:trHeight w:val="2825"/>
          <w:jc w:val="center"/>
        </w:trPr>
        <w:tc>
          <w:tcPr>
            <w:tcW w:w="13320" w:type="dxa"/>
            <w:gridSpan w:val="3"/>
          </w:tcPr>
          <w:p w14:paraId="39604EAA" w14:textId="5CE535D1" w:rsidR="0045140B" w:rsidRPr="00B9151B" w:rsidRDefault="0045140B" w:rsidP="00861D1C">
            <w:pPr>
              <w:numPr>
                <w:ilvl w:val="0"/>
                <w:numId w:val="14"/>
              </w:numPr>
              <w:spacing w:before="60" w:after="60"/>
              <w:rPr>
                <w:rFonts w:asciiTheme="minorHAnsi" w:hAnsiTheme="minorHAnsi" w:cstheme="minorHAnsi"/>
                <w:bCs/>
                <w:color w:val="000000" w:themeColor="text1"/>
                <w:sz w:val="22"/>
                <w:szCs w:val="22"/>
              </w:rPr>
            </w:pPr>
            <w:r w:rsidRPr="0045140B">
              <w:rPr>
                <w:rFonts w:asciiTheme="minorHAnsi" w:hAnsiTheme="minorHAnsi" w:cstheme="minorHAnsi"/>
                <w:bCs/>
                <w:sz w:val="22"/>
                <w:szCs w:val="22"/>
              </w:rPr>
              <w:t xml:space="preserve">Students are </w:t>
            </w:r>
            <w:r w:rsidRPr="00B9151B">
              <w:rPr>
                <w:rFonts w:asciiTheme="minorHAnsi" w:hAnsiTheme="minorHAnsi" w:cstheme="minorHAnsi"/>
                <w:bCs/>
                <w:color w:val="000000" w:themeColor="text1"/>
                <w:sz w:val="22"/>
                <w:szCs w:val="22"/>
              </w:rPr>
              <w:t xml:space="preserve">asked to </w:t>
            </w:r>
            <w:r w:rsidR="00272E13" w:rsidRPr="00272E13">
              <w:rPr>
                <w:rFonts w:asciiTheme="minorHAnsi" w:hAnsiTheme="minorHAnsi" w:cstheme="minorHAnsi"/>
                <w:bCs/>
                <w:color w:val="000000" w:themeColor="text1"/>
                <w:sz w:val="22"/>
                <w:szCs w:val="22"/>
              </w:rPr>
              <w:t>describe the relationships between kinetic energy, mass, and velocity of different vehicles</w:t>
            </w:r>
            <w:r w:rsidR="00404E57">
              <w:rPr>
                <w:rFonts w:asciiTheme="minorHAnsi" w:hAnsiTheme="minorHAnsi" w:cstheme="minorHAnsi"/>
                <w:bCs/>
                <w:color w:val="000000" w:themeColor="text1"/>
                <w:sz w:val="22"/>
                <w:szCs w:val="22"/>
              </w:rPr>
              <w:t xml:space="preserve"> and the </w:t>
            </w:r>
            <w:r w:rsidR="00563B2E" w:rsidRPr="00B9151B">
              <w:rPr>
                <w:rFonts w:asciiTheme="minorHAnsi" w:hAnsiTheme="minorHAnsi" w:cstheme="minorHAnsi"/>
                <w:bCs/>
                <w:color w:val="000000" w:themeColor="text1"/>
                <w:sz w:val="22"/>
                <w:szCs w:val="22"/>
              </w:rPr>
              <w:t xml:space="preserve">importance of a range of data to </w:t>
            </w:r>
            <w:r w:rsidR="008C14C1">
              <w:rPr>
                <w:rFonts w:asciiTheme="minorHAnsi" w:hAnsiTheme="minorHAnsi" w:cstheme="minorHAnsi"/>
                <w:bCs/>
                <w:color w:val="000000" w:themeColor="text1"/>
                <w:sz w:val="22"/>
                <w:szCs w:val="22"/>
              </w:rPr>
              <w:t xml:space="preserve">be collected before </w:t>
            </w:r>
            <w:r w:rsidR="006A6C20">
              <w:rPr>
                <w:rFonts w:asciiTheme="minorHAnsi" w:hAnsiTheme="minorHAnsi" w:cstheme="minorHAnsi"/>
                <w:bCs/>
                <w:color w:val="000000" w:themeColor="text1"/>
                <w:sz w:val="22"/>
                <w:szCs w:val="22"/>
              </w:rPr>
              <w:t>developing a design solution</w:t>
            </w:r>
            <w:r w:rsidRPr="00B9151B">
              <w:rPr>
                <w:rFonts w:asciiTheme="minorHAnsi" w:hAnsiTheme="minorHAnsi" w:cstheme="minorHAnsi"/>
                <w:bCs/>
                <w:color w:val="000000" w:themeColor="text1"/>
                <w:sz w:val="22"/>
                <w:szCs w:val="22"/>
              </w:rPr>
              <w:t xml:space="preserve">. </w:t>
            </w:r>
            <w:r w:rsidRPr="00B9151B">
              <w:rPr>
                <w:rFonts w:asciiTheme="minorHAnsi" w:hAnsiTheme="minorHAnsi" w:cstheme="minorHAnsi"/>
                <w:b/>
                <w:color w:val="000000" w:themeColor="text1"/>
                <w:sz w:val="22"/>
                <w:szCs w:val="22"/>
              </w:rPr>
              <w:t>[</w:t>
            </w:r>
            <w:r w:rsidR="004F0A00">
              <w:rPr>
                <w:rFonts w:asciiTheme="minorHAnsi" w:hAnsiTheme="minorHAnsi" w:cstheme="minorHAnsi"/>
                <w:b/>
                <w:color w:val="000000" w:themeColor="text1"/>
                <w:sz w:val="22"/>
                <w:szCs w:val="22"/>
              </w:rPr>
              <w:t xml:space="preserve">Prompt 1: </w:t>
            </w:r>
            <w:r w:rsidR="00563B2E" w:rsidRPr="00B9151B">
              <w:rPr>
                <w:rFonts w:asciiTheme="minorHAnsi" w:hAnsiTheme="minorHAnsi" w:cstheme="minorHAnsi"/>
                <w:b/>
                <w:color w:val="000000" w:themeColor="text1"/>
                <w:sz w:val="22"/>
                <w:szCs w:val="22"/>
              </w:rPr>
              <w:t>MS-PS</w:t>
            </w:r>
            <w:r w:rsidR="003867FD">
              <w:rPr>
                <w:rFonts w:asciiTheme="minorHAnsi" w:hAnsiTheme="minorHAnsi" w:cstheme="minorHAnsi"/>
                <w:b/>
                <w:color w:val="000000" w:themeColor="text1"/>
                <w:sz w:val="22"/>
                <w:szCs w:val="22"/>
              </w:rPr>
              <w:t>2</w:t>
            </w:r>
            <w:r w:rsidR="00563B2E" w:rsidRPr="00B9151B">
              <w:rPr>
                <w:rFonts w:asciiTheme="minorHAnsi" w:hAnsiTheme="minorHAnsi" w:cstheme="minorHAnsi"/>
                <w:b/>
                <w:color w:val="000000" w:themeColor="text1"/>
                <w:sz w:val="22"/>
                <w:szCs w:val="22"/>
              </w:rPr>
              <w:t>-1</w:t>
            </w:r>
            <w:r w:rsidR="005833C4">
              <w:rPr>
                <w:rFonts w:asciiTheme="minorHAnsi" w:hAnsiTheme="minorHAnsi" w:cstheme="minorHAnsi"/>
                <w:b/>
                <w:color w:val="000000" w:themeColor="text1"/>
                <w:sz w:val="22"/>
                <w:szCs w:val="22"/>
              </w:rPr>
              <w:t xml:space="preserve">, </w:t>
            </w:r>
            <w:r w:rsidR="00AF38E7" w:rsidRPr="00B9151B">
              <w:rPr>
                <w:rFonts w:asciiTheme="minorHAnsi" w:hAnsiTheme="minorHAnsi" w:cstheme="minorHAnsi"/>
                <w:b/>
                <w:color w:val="000000" w:themeColor="text1"/>
                <w:sz w:val="22"/>
                <w:szCs w:val="22"/>
              </w:rPr>
              <w:t>KSA</w:t>
            </w:r>
            <w:r w:rsidR="0016752A" w:rsidRPr="00B9151B">
              <w:rPr>
                <w:rFonts w:asciiTheme="minorHAnsi" w:hAnsiTheme="minorHAnsi" w:cstheme="minorHAnsi"/>
                <w:b/>
                <w:color w:val="000000" w:themeColor="text1"/>
                <w:sz w:val="22"/>
                <w:szCs w:val="22"/>
              </w:rPr>
              <w:t>3</w:t>
            </w:r>
            <w:r w:rsidR="00AF38E7" w:rsidRPr="00B9151B">
              <w:rPr>
                <w:rFonts w:asciiTheme="minorHAnsi" w:hAnsiTheme="minorHAnsi" w:cstheme="minorHAnsi"/>
                <w:b/>
                <w:color w:val="000000" w:themeColor="text1"/>
                <w:sz w:val="22"/>
                <w:szCs w:val="22"/>
              </w:rPr>
              <w:t>]</w:t>
            </w:r>
          </w:p>
          <w:p w14:paraId="0E6C1E45" w14:textId="43A7DE5F" w:rsidR="00755426" w:rsidRPr="00B9151B" w:rsidRDefault="00755426" w:rsidP="00861D1C">
            <w:pPr>
              <w:numPr>
                <w:ilvl w:val="0"/>
                <w:numId w:val="14"/>
              </w:numPr>
              <w:spacing w:before="60" w:after="60"/>
              <w:rPr>
                <w:rFonts w:asciiTheme="minorHAnsi" w:hAnsiTheme="minorHAnsi" w:cstheme="minorHAnsi"/>
                <w:bCs/>
                <w:color w:val="000000" w:themeColor="text1"/>
                <w:sz w:val="22"/>
                <w:szCs w:val="22"/>
              </w:rPr>
            </w:pPr>
            <w:r w:rsidRPr="00B9151B">
              <w:rPr>
                <w:rFonts w:asciiTheme="minorHAnsi" w:hAnsiTheme="minorHAnsi" w:cstheme="minorHAnsi"/>
                <w:bCs/>
                <w:color w:val="000000" w:themeColor="text1"/>
                <w:sz w:val="22"/>
                <w:szCs w:val="22"/>
              </w:rPr>
              <w:t xml:space="preserve">Students are asked </w:t>
            </w:r>
            <w:r w:rsidR="00BD6487" w:rsidRPr="00B9151B">
              <w:rPr>
                <w:rFonts w:asciiTheme="minorHAnsi" w:hAnsiTheme="minorHAnsi" w:cstheme="minorHAnsi"/>
                <w:bCs/>
                <w:color w:val="000000" w:themeColor="text1"/>
                <w:sz w:val="22"/>
                <w:szCs w:val="22"/>
              </w:rPr>
              <w:t xml:space="preserve">to </w:t>
            </w:r>
            <w:r w:rsidR="00563B2E" w:rsidRPr="00B9151B">
              <w:rPr>
                <w:rFonts w:asciiTheme="minorHAnsi" w:hAnsiTheme="minorHAnsi" w:cstheme="minorHAnsi"/>
                <w:bCs/>
                <w:color w:val="000000" w:themeColor="text1"/>
                <w:sz w:val="22"/>
                <w:szCs w:val="22"/>
              </w:rPr>
              <w:t>construct a graphical display showing the relationship between kinetic energy and mass</w:t>
            </w:r>
            <w:r w:rsidR="00E8550E">
              <w:rPr>
                <w:rFonts w:asciiTheme="minorHAnsi" w:hAnsiTheme="minorHAnsi" w:cstheme="minorHAnsi"/>
                <w:bCs/>
                <w:color w:val="000000" w:themeColor="text1"/>
                <w:sz w:val="22"/>
                <w:szCs w:val="22"/>
              </w:rPr>
              <w:t>.</w:t>
            </w:r>
            <w:r w:rsidR="00BD6487" w:rsidRPr="00B9151B">
              <w:rPr>
                <w:rFonts w:asciiTheme="minorHAnsi" w:hAnsiTheme="minorHAnsi" w:cstheme="minorHAnsi"/>
                <w:b/>
                <w:color w:val="000000" w:themeColor="text1"/>
                <w:sz w:val="22"/>
                <w:szCs w:val="22"/>
              </w:rPr>
              <w:t xml:space="preserve"> </w:t>
            </w:r>
            <w:r w:rsidR="00517774" w:rsidRPr="00B9151B">
              <w:rPr>
                <w:rFonts w:asciiTheme="minorHAnsi" w:hAnsiTheme="minorHAnsi" w:cstheme="minorHAnsi"/>
                <w:b/>
                <w:color w:val="000000" w:themeColor="text1"/>
                <w:sz w:val="22"/>
                <w:szCs w:val="22"/>
              </w:rPr>
              <w:t>[</w:t>
            </w:r>
            <w:r w:rsidR="006A6C20">
              <w:rPr>
                <w:rFonts w:asciiTheme="minorHAnsi" w:hAnsiTheme="minorHAnsi" w:cstheme="minorHAnsi"/>
                <w:b/>
                <w:color w:val="000000" w:themeColor="text1"/>
                <w:sz w:val="22"/>
                <w:szCs w:val="22"/>
              </w:rPr>
              <w:t>Prompt 2</w:t>
            </w:r>
            <w:r w:rsidR="00F13873">
              <w:rPr>
                <w:rFonts w:asciiTheme="minorHAnsi" w:hAnsiTheme="minorHAnsi" w:cstheme="minorHAnsi"/>
                <w:b/>
                <w:color w:val="000000" w:themeColor="text1"/>
                <w:sz w:val="22"/>
                <w:szCs w:val="22"/>
              </w:rPr>
              <w:t>, Part A</w:t>
            </w:r>
            <w:r w:rsidR="002C4D21">
              <w:rPr>
                <w:rFonts w:asciiTheme="minorHAnsi" w:hAnsiTheme="minorHAnsi" w:cstheme="minorHAnsi"/>
                <w:b/>
                <w:color w:val="000000" w:themeColor="text1"/>
                <w:sz w:val="22"/>
                <w:szCs w:val="22"/>
              </w:rPr>
              <w:t xml:space="preserve">: </w:t>
            </w:r>
            <w:r w:rsidR="00B4196A" w:rsidRPr="00B9151B">
              <w:rPr>
                <w:rFonts w:asciiTheme="minorHAnsi" w:hAnsiTheme="minorHAnsi" w:cstheme="minorHAnsi"/>
                <w:b/>
                <w:color w:val="000000" w:themeColor="text1"/>
                <w:sz w:val="22"/>
                <w:szCs w:val="22"/>
              </w:rPr>
              <w:t>MS-PS</w:t>
            </w:r>
            <w:r w:rsidR="00563B2E" w:rsidRPr="00B9151B">
              <w:rPr>
                <w:rFonts w:asciiTheme="minorHAnsi" w:hAnsiTheme="minorHAnsi" w:cstheme="minorHAnsi"/>
                <w:b/>
                <w:color w:val="000000" w:themeColor="text1"/>
                <w:sz w:val="22"/>
                <w:szCs w:val="22"/>
              </w:rPr>
              <w:t>3</w:t>
            </w:r>
            <w:r w:rsidR="00B4196A" w:rsidRPr="00B9151B">
              <w:rPr>
                <w:rFonts w:asciiTheme="minorHAnsi" w:hAnsiTheme="minorHAnsi" w:cstheme="minorHAnsi"/>
                <w:b/>
                <w:color w:val="000000" w:themeColor="text1"/>
                <w:sz w:val="22"/>
                <w:szCs w:val="22"/>
              </w:rPr>
              <w:t>-1</w:t>
            </w:r>
            <w:r w:rsidR="005833C4">
              <w:rPr>
                <w:rFonts w:asciiTheme="minorHAnsi" w:hAnsiTheme="minorHAnsi" w:cstheme="minorHAnsi"/>
                <w:b/>
                <w:color w:val="000000" w:themeColor="text1"/>
                <w:sz w:val="22"/>
                <w:szCs w:val="22"/>
              </w:rPr>
              <w:t xml:space="preserve">, </w:t>
            </w:r>
            <w:r w:rsidRPr="00B9151B">
              <w:rPr>
                <w:rFonts w:asciiTheme="minorHAnsi" w:hAnsiTheme="minorHAnsi" w:cstheme="minorHAnsi"/>
                <w:b/>
                <w:color w:val="000000" w:themeColor="text1"/>
                <w:sz w:val="22"/>
                <w:szCs w:val="22"/>
              </w:rPr>
              <w:t>KSA</w:t>
            </w:r>
            <w:r w:rsidR="00563B2E" w:rsidRPr="00B9151B">
              <w:rPr>
                <w:rFonts w:asciiTheme="minorHAnsi" w:hAnsiTheme="minorHAnsi" w:cstheme="minorHAnsi"/>
                <w:b/>
                <w:color w:val="000000" w:themeColor="text1"/>
                <w:sz w:val="22"/>
                <w:szCs w:val="22"/>
              </w:rPr>
              <w:t>1</w:t>
            </w:r>
            <w:r w:rsidR="00517774" w:rsidRPr="00B9151B">
              <w:rPr>
                <w:rFonts w:asciiTheme="minorHAnsi" w:hAnsiTheme="minorHAnsi" w:cstheme="minorHAnsi"/>
                <w:b/>
                <w:color w:val="000000" w:themeColor="text1"/>
                <w:sz w:val="22"/>
                <w:szCs w:val="22"/>
              </w:rPr>
              <w:t>]</w:t>
            </w:r>
          </w:p>
          <w:p w14:paraId="00F692D8" w14:textId="1A0AB622" w:rsidR="00755426" w:rsidRPr="00B9151B" w:rsidRDefault="00755426" w:rsidP="00861D1C">
            <w:pPr>
              <w:numPr>
                <w:ilvl w:val="0"/>
                <w:numId w:val="14"/>
              </w:numPr>
              <w:spacing w:before="60" w:after="60"/>
              <w:rPr>
                <w:rFonts w:asciiTheme="minorHAnsi" w:hAnsiTheme="minorHAnsi" w:cstheme="minorHAnsi"/>
                <w:bCs/>
                <w:color w:val="000000" w:themeColor="text1"/>
                <w:sz w:val="22"/>
                <w:szCs w:val="22"/>
              </w:rPr>
            </w:pPr>
            <w:r w:rsidRPr="00B9151B">
              <w:rPr>
                <w:rFonts w:asciiTheme="minorHAnsi" w:hAnsiTheme="minorHAnsi" w:cstheme="minorHAnsi"/>
                <w:bCs/>
                <w:color w:val="000000" w:themeColor="text1"/>
                <w:sz w:val="22"/>
                <w:szCs w:val="22"/>
              </w:rPr>
              <w:t xml:space="preserve">Students </w:t>
            </w:r>
            <w:r w:rsidR="001401D5" w:rsidRPr="00B9151B">
              <w:rPr>
                <w:rFonts w:asciiTheme="minorHAnsi" w:hAnsiTheme="minorHAnsi" w:cstheme="minorHAnsi"/>
                <w:bCs/>
                <w:color w:val="000000" w:themeColor="text1"/>
                <w:sz w:val="22"/>
                <w:szCs w:val="22"/>
              </w:rPr>
              <w:t xml:space="preserve">identify the </w:t>
            </w:r>
            <w:r w:rsidR="00461024" w:rsidRPr="00B9151B">
              <w:rPr>
                <w:rFonts w:asciiTheme="minorHAnsi" w:hAnsiTheme="minorHAnsi" w:cstheme="minorHAnsi"/>
                <w:bCs/>
                <w:color w:val="000000" w:themeColor="text1"/>
                <w:sz w:val="22"/>
                <w:szCs w:val="22"/>
              </w:rPr>
              <w:t>linear relationship between kinetic energy and mass based on their graph</w:t>
            </w:r>
            <w:r w:rsidR="00E8550E">
              <w:rPr>
                <w:rFonts w:asciiTheme="minorHAnsi" w:hAnsiTheme="minorHAnsi" w:cstheme="minorHAnsi"/>
                <w:bCs/>
                <w:color w:val="000000" w:themeColor="text1"/>
                <w:sz w:val="22"/>
                <w:szCs w:val="22"/>
              </w:rPr>
              <w:t>.</w:t>
            </w:r>
            <w:r w:rsidR="001401D5" w:rsidRPr="00B9151B">
              <w:rPr>
                <w:rFonts w:asciiTheme="minorHAnsi" w:hAnsiTheme="minorHAnsi" w:cstheme="minorHAnsi"/>
                <w:bCs/>
                <w:color w:val="000000" w:themeColor="text1"/>
                <w:sz w:val="22"/>
                <w:szCs w:val="22"/>
              </w:rPr>
              <w:t xml:space="preserve"> </w:t>
            </w:r>
            <w:r w:rsidR="00517774" w:rsidRPr="00B9151B">
              <w:rPr>
                <w:rFonts w:asciiTheme="minorHAnsi" w:hAnsiTheme="minorHAnsi" w:cstheme="minorHAnsi"/>
                <w:b/>
                <w:color w:val="000000" w:themeColor="text1"/>
                <w:sz w:val="22"/>
                <w:szCs w:val="22"/>
              </w:rPr>
              <w:t>[</w:t>
            </w:r>
            <w:r w:rsidR="00984524">
              <w:rPr>
                <w:rFonts w:asciiTheme="minorHAnsi" w:hAnsiTheme="minorHAnsi" w:cstheme="minorHAnsi"/>
                <w:b/>
                <w:color w:val="000000" w:themeColor="text1"/>
                <w:sz w:val="22"/>
                <w:szCs w:val="22"/>
              </w:rPr>
              <w:t xml:space="preserve">Prompt 2, Parts B &amp; C: </w:t>
            </w:r>
            <w:r w:rsidR="00563B2E" w:rsidRPr="00B9151B">
              <w:rPr>
                <w:rFonts w:asciiTheme="minorHAnsi" w:hAnsiTheme="minorHAnsi" w:cstheme="minorHAnsi"/>
                <w:b/>
                <w:color w:val="000000" w:themeColor="text1"/>
                <w:sz w:val="22"/>
                <w:szCs w:val="22"/>
              </w:rPr>
              <w:t>MS-PS3-1</w:t>
            </w:r>
            <w:r w:rsidR="005833C4">
              <w:rPr>
                <w:rFonts w:asciiTheme="minorHAnsi" w:hAnsiTheme="minorHAnsi" w:cstheme="minorHAnsi"/>
                <w:b/>
                <w:color w:val="000000" w:themeColor="text1"/>
                <w:sz w:val="22"/>
                <w:szCs w:val="22"/>
              </w:rPr>
              <w:t xml:space="preserve">, </w:t>
            </w:r>
            <w:r w:rsidR="00563B2E" w:rsidRPr="00B9151B">
              <w:rPr>
                <w:rFonts w:asciiTheme="minorHAnsi" w:hAnsiTheme="minorHAnsi" w:cstheme="minorHAnsi"/>
                <w:b/>
                <w:color w:val="000000" w:themeColor="text1"/>
                <w:sz w:val="22"/>
                <w:szCs w:val="22"/>
              </w:rPr>
              <w:t>KSA3</w:t>
            </w:r>
            <w:r w:rsidR="003753AA" w:rsidRPr="00B9151B">
              <w:rPr>
                <w:rFonts w:asciiTheme="minorHAnsi" w:hAnsiTheme="minorHAnsi" w:cstheme="minorHAnsi"/>
                <w:b/>
                <w:color w:val="000000" w:themeColor="text1"/>
                <w:sz w:val="22"/>
                <w:szCs w:val="22"/>
              </w:rPr>
              <w:t>]</w:t>
            </w:r>
            <w:r w:rsidR="001401D5" w:rsidRPr="00B9151B">
              <w:rPr>
                <w:rFonts w:asciiTheme="minorHAnsi" w:hAnsiTheme="minorHAnsi" w:cstheme="minorHAnsi"/>
                <w:bCs/>
                <w:color w:val="000000" w:themeColor="text1"/>
                <w:sz w:val="22"/>
                <w:szCs w:val="22"/>
              </w:rPr>
              <w:t xml:space="preserve"> </w:t>
            </w:r>
          </w:p>
          <w:p w14:paraId="1C40381C" w14:textId="27FA051A" w:rsidR="00461024" w:rsidRPr="00B9151B" w:rsidRDefault="00461024" w:rsidP="00861D1C">
            <w:pPr>
              <w:numPr>
                <w:ilvl w:val="0"/>
                <w:numId w:val="14"/>
              </w:numPr>
              <w:spacing w:before="60" w:after="60"/>
              <w:rPr>
                <w:rFonts w:asciiTheme="minorHAnsi" w:hAnsiTheme="minorHAnsi" w:cstheme="minorHAnsi"/>
                <w:bCs/>
                <w:color w:val="000000" w:themeColor="text1"/>
                <w:sz w:val="22"/>
                <w:szCs w:val="22"/>
              </w:rPr>
            </w:pPr>
            <w:r w:rsidRPr="00B9151B">
              <w:rPr>
                <w:rFonts w:asciiTheme="minorHAnsi" w:hAnsiTheme="minorHAnsi" w:cstheme="minorHAnsi"/>
                <w:bCs/>
                <w:color w:val="000000" w:themeColor="text1"/>
                <w:sz w:val="22"/>
                <w:szCs w:val="22"/>
              </w:rPr>
              <w:t>Students are asked to construct a graphical display showing the relationship between kinetic energy and speed</w:t>
            </w:r>
            <w:r w:rsidR="00E8550E">
              <w:rPr>
                <w:rFonts w:asciiTheme="minorHAnsi" w:hAnsiTheme="minorHAnsi" w:cstheme="minorHAnsi"/>
                <w:bCs/>
                <w:color w:val="000000" w:themeColor="text1"/>
                <w:sz w:val="22"/>
                <w:szCs w:val="22"/>
              </w:rPr>
              <w:t>.</w:t>
            </w:r>
            <w:r w:rsidRPr="00B9151B">
              <w:rPr>
                <w:rFonts w:asciiTheme="minorHAnsi" w:hAnsiTheme="minorHAnsi" w:cstheme="minorHAnsi"/>
                <w:b/>
                <w:color w:val="000000" w:themeColor="text1"/>
                <w:sz w:val="22"/>
                <w:szCs w:val="22"/>
              </w:rPr>
              <w:t xml:space="preserve"> [</w:t>
            </w:r>
            <w:r w:rsidR="003867FD">
              <w:rPr>
                <w:rFonts w:asciiTheme="minorHAnsi" w:hAnsiTheme="minorHAnsi" w:cstheme="minorHAnsi"/>
                <w:b/>
                <w:color w:val="000000" w:themeColor="text1"/>
                <w:sz w:val="22"/>
                <w:szCs w:val="22"/>
              </w:rPr>
              <w:t xml:space="preserve">Prompt 3, Part A: </w:t>
            </w:r>
            <w:r w:rsidRPr="00B9151B">
              <w:rPr>
                <w:rFonts w:asciiTheme="minorHAnsi" w:hAnsiTheme="minorHAnsi" w:cstheme="minorHAnsi"/>
                <w:b/>
                <w:color w:val="000000" w:themeColor="text1"/>
                <w:sz w:val="22"/>
                <w:szCs w:val="22"/>
              </w:rPr>
              <w:t>MS-PS3-1</w:t>
            </w:r>
            <w:r w:rsidR="005833C4">
              <w:rPr>
                <w:rFonts w:asciiTheme="minorHAnsi" w:hAnsiTheme="minorHAnsi" w:cstheme="minorHAnsi"/>
                <w:b/>
                <w:color w:val="000000" w:themeColor="text1"/>
                <w:sz w:val="22"/>
                <w:szCs w:val="22"/>
              </w:rPr>
              <w:t xml:space="preserve">, </w:t>
            </w:r>
            <w:r w:rsidRPr="00B9151B">
              <w:rPr>
                <w:rFonts w:asciiTheme="minorHAnsi" w:hAnsiTheme="minorHAnsi" w:cstheme="minorHAnsi"/>
                <w:b/>
                <w:color w:val="000000" w:themeColor="text1"/>
                <w:sz w:val="22"/>
                <w:szCs w:val="22"/>
              </w:rPr>
              <w:t>KSA2]</w:t>
            </w:r>
          </w:p>
          <w:p w14:paraId="617D757C" w14:textId="3DA28C9D" w:rsidR="00755426" w:rsidRPr="00B9151B" w:rsidRDefault="00755426" w:rsidP="00861D1C">
            <w:pPr>
              <w:numPr>
                <w:ilvl w:val="0"/>
                <w:numId w:val="14"/>
              </w:numPr>
              <w:spacing w:before="60" w:after="60"/>
              <w:rPr>
                <w:rFonts w:asciiTheme="minorHAnsi" w:hAnsiTheme="minorHAnsi" w:cstheme="minorHAnsi"/>
                <w:bCs/>
                <w:color w:val="000000" w:themeColor="text1"/>
                <w:sz w:val="22"/>
                <w:szCs w:val="22"/>
              </w:rPr>
            </w:pPr>
            <w:r w:rsidRPr="00B9151B">
              <w:rPr>
                <w:rFonts w:asciiTheme="minorHAnsi" w:hAnsiTheme="minorHAnsi" w:cstheme="minorHAnsi"/>
                <w:bCs/>
                <w:color w:val="000000" w:themeColor="text1"/>
                <w:sz w:val="22"/>
                <w:szCs w:val="22"/>
              </w:rPr>
              <w:t xml:space="preserve">Students </w:t>
            </w:r>
            <w:r w:rsidR="00461024" w:rsidRPr="00B9151B">
              <w:rPr>
                <w:rFonts w:asciiTheme="minorHAnsi" w:hAnsiTheme="minorHAnsi" w:cstheme="minorHAnsi"/>
                <w:bCs/>
                <w:color w:val="000000" w:themeColor="text1"/>
                <w:sz w:val="22"/>
                <w:szCs w:val="22"/>
              </w:rPr>
              <w:t>are asked to</w:t>
            </w:r>
            <w:r w:rsidR="002662EA" w:rsidRPr="00B9151B">
              <w:rPr>
                <w:rFonts w:asciiTheme="minorHAnsi" w:hAnsiTheme="minorHAnsi" w:cstheme="minorHAnsi"/>
                <w:bCs/>
                <w:color w:val="000000" w:themeColor="text1"/>
                <w:sz w:val="22"/>
                <w:szCs w:val="22"/>
              </w:rPr>
              <w:t xml:space="preserve"> </w:t>
            </w:r>
            <w:r w:rsidR="00461024" w:rsidRPr="00B9151B">
              <w:rPr>
                <w:rFonts w:asciiTheme="minorHAnsi" w:hAnsiTheme="minorHAnsi" w:cstheme="minorHAnsi"/>
                <w:bCs/>
                <w:color w:val="000000" w:themeColor="text1"/>
                <w:sz w:val="22"/>
                <w:szCs w:val="22"/>
              </w:rPr>
              <w:t xml:space="preserve">interpret a graphical display to compare the relationship </w:t>
            </w:r>
            <w:r w:rsidR="00333159">
              <w:rPr>
                <w:rFonts w:asciiTheme="minorHAnsi" w:hAnsiTheme="minorHAnsi" w:cstheme="minorHAnsi"/>
                <w:bCs/>
                <w:color w:val="000000" w:themeColor="text1"/>
                <w:sz w:val="22"/>
                <w:szCs w:val="22"/>
              </w:rPr>
              <w:t>between</w:t>
            </w:r>
            <w:r w:rsidR="00461024" w:rsidRPr="00B9151B">
              <w:rPr>
                <w:rFonts w:asciiTheme="minorHAnsi" w:hAnsiTheme="minorHAnsi" w:cstheme="minorHAnsi"/>
                <w:bCs/>
                <w:color w:val="000000" w:themeColor="text1"/>
                <w:sz w:val="22"/>
                <w:szCs w:val="22"/>
              </w:rPr>
              <w:t xml:space="preserve"> kinetic energy and mass to the relationship </w:t>
            </w:r>
            <w:r w:rsidR="00333159">
              <w:rPr>
                <w:rFonts w:asciiTheme="minorHAnsi" w:hAnsiTheme="minorHAnsi" w:cstheme="minorHAnsi"/>
                <w:bCs/>
                <w:color w:val="000000" w:themeColor="text1"/>
                <w:sz w:val="22"/>
                <w:szCs w:val="22"/>
              </w:rPr>
              <w:t>between</w:t>
            </w:r>
            <w:r w:rsidR="00461024" w:rsidRPr="00B9151B">
              <w:rPr>
                <w:rFonts w:asciiTheme="minorHAnsi" w:hAnsiTheme="minorHAnsi" w:cstheme="minorHAnsi"/>
                <w:bCs/>
                <w:color w:val="000000" w:themeColor="text1"/>
                <w:sz w:val="22"/>
                <w:szCs w:val="22"/>
              </w:rPr>
              <w:t xml:space="preserve"> speed and kinetic energy</w:t>
            </w:r>
            <w:r w:rsidR="00E8550E">
              <w:rPr>
                <w:rFonts w:asciiTheme="minorHAnsi" w:hAnsiTheme="minorHAnsi" w:cstheme="minorHAnsi"/>
                <w:bCs/>
                <w:color w:val="000000" w:themeColor="text1"/>
                <w:sz w:val="22"/>
                <w:szCs w:val="22"/>
              </w:rPr>
              <w:t>.</w:t>
            </w:r>
            <w:r w:rsidR="00461024" w:rsidRPr="00B9151B">
              <w:rPr>
                <w:rFonts w:asciiTheme="minorHAnsi" w:hAnsiTheme="minorHAnsi" w:cstheme="minorHAnsi"/>
                <w:bCs/>
                <w:color w:val="000000" w:themeColor="text1"/>
                <w:sz w:val="22"/>
                <w:szCs w:val="22"/>
              </w:rPr>
              <w:t xml:space="preserve"> </w:t>
            </w:r>
            <w:r w:rsidR="003753AA" w:rsidRPr="00B9151B">
              <w:rPr>
                <w:rFonts w:asciiTheme="minorHAnsi" w:hAnsiTheme="minorHAnsi" w:cstheme="minorHAnsi"/>
                <w:b/>
                <w:color w:val="000000" w:themeColor="text1"/>
                <w:sz w:val="22"/>
                <w:szCs w:val="22"/>
              </w:rPr>
              <w:t>[</w:t>
            </w:r>
            <w:r w:rsidR="00B61978" w:rsidRPr="00B61978">
              <w:rPr>
                <w:rFonts w:asciiTheme="minorHAnsi" w:hAnsiTheme="minorHAnsi" w:cstheme="minorHAnsi"/>
                <w:b/>
                <w:color w:val="000000" w:themeColor="text1"/>
                <w:sz w:val="22"/>
                <w:szCs w:val="22"/>
              </w:rPr>
              <w:t xml:space="preserve">Prompt </w:t>
            </w:r>
            <w:r w:rsidR="00B61978">
              <w:rPr>
                <w:rFonts w:asciiTheme="minorHAnsi" w:hAnsiTheme="minorHAnsi" w:cstheme="minorHAnsi"/>
                <w:b/>
                <w:color w:val="000000" w:themeColor="text1"/>
                <w:sz w:val="22"/>
                <w:szCs w:val="22"/>
              </w:rPr>
              <w:t>3</w:t>
            </w:r>
            <w:r w:rsidR="00B61978" w:rsidRPr="00B61978">
              <w:rPr>
                <w:rFonts w:asciiTheme="minorHAnsi" w:hAnsiTheme="minorHAnsi" w:cstheme="minorHAnsi"/>
                <w:b/>
                <w:color w:val="000000" w:themeColor="text1"/>
                <w:sz w:val="22"/>
                <w:szCs w:val="22"/>
              </w:rPr>
              <w:t>, Parts B &amp; C</w:t>
            </w:r>
            <w:r w:rsidR="00B61978">
              <w:rPr>
                <w:rFonts w:asciiTheme="minorHAnsi" w:hAnsiTheme="minorHAnsi" w:cstheme="minorHAnsi"/>
                <w:b/>
                <w:color w:val="000000" w:themeColor="text1"/>
                <w:sz w:val="22"/>
                <w:szCs w:val="22"/>
              </w:rPr>
              <w:t xml:space="preserve">: </w:t>
            </w:r>
            <w:r w:rsidR="002662EA" w:rsidRPr="00B9151B">
              <w:rPr>
                <w:rFonts w:asciiTheme="minorHAnsi" w:hAnsiTheme="minorHAnsi" w:cstheme="minorHAnsi"/>
                <w:b/>
                <w:color w:val="000000" w:themeColor="text1"/>
                <w:sz w:val="22"/>
                <w:szCs w:val="22"/>
              </w:rPr>
              <w:t>MS-PS</w:t>
            </w:r>
            <w:r w:rsidR="00461024" w:rsidRPr="00B9151B">
              <w:rPr>
                <w:rFonts w:asciiTheme="minorHAnsi" w:hAnsiTheme="minorHAnsi" w:cstheme="minorHAnsi"/>
                <w:b/>
                <w:color w:val="000000" w:themeColor="text1"/>
                <w:sz w:val="22"/>
                <w:szCs w:val="22"/>
              </w:rPr>
              <w:t>3</w:t>
            </w:r>
            <w:r w:rsidR="002662EA" w:rsidRPr="00B9151B">
              <w:rPr>
                <w:rFonts w:asciiTheme="minorHAnsi" w:hAnsiTheme="minorHAnsi" w:cstheme="minorHAnsi"/>
                <w:b/>
                <w:color w:val="000000" w:themeColor="text1"/>
                <w:sz w:val="22"/>
                <w:szCs w:val="22"/>
              </w:rPr>
              <w:t>-</w:t>
            </w:r>
            <w:r w:rsidR="00461024" w:rsidRPr="00B9151B">
              <w:rPr>
                <w:rFonts w:asciiTheme="minorHAnsi" w:hAnsiTheme="minorHAnsi" w:cstheme="minorHAnsi"/>
                <w:b/>
                <w:color w:val="000000" w:themeColor="text1"/>
                <w:sz w:val="22"/>
                <w:szCs w:val="22"/>
              </w:rPr>
              <w:t>1</w:t>
            </w:r>
            <w:r w:rsidR="005833C4">
              <w:rPr>
                <w:rFonts w:asciiTheme="minorHAnsi" w:hAnsiTheme="minorHAnsi" w:cstheme="minorHAnsi"/>
                <w:b/>
                <w:color w:val="000000" w:themeColor="text1"/>
                <w:sz w:val="22"/>
                <w:szCs w:val="22"/>
              </w:rPr>
              <w:t xml:space="preserve">, </w:t>
            </w:r>
            <w:r w:rsidR="00461024" w:rsidRPr="00B9151B">
              <w:rPr>
                <w:rFonts w:asciiTheme="minorHAnsi" w:hAnsiTheme="minorHAnsi" w:cstheme="minorHAnsi"/>
                <w:b/>
                <w:color w:val="000000" w:themeColor="text1"/>
                <w:sz w:val="22"/>
                <w:szCs w:val="22"/>
              </w:rPr>
              <w:t>KSA9</w:t>
            </w:r>
            <w:r w:rsidR="003753AA" w:rsidRPr="00B9151B">
              <w:rPr>
                <w:rFonts w:asciiTheme="minorHAnsi" w:hAnsiTheme="minorHAnsi" w:cstheme="minorHAnsi"/>
                <w:b/>
                <w:color w:val="000000" w:themeColor="text1"/>
                <w:sz w:val="22"/>
                <w:szCs w:val="22"/>
              </w:rPr>
              <w:t>]</w:t>
            </w:r>
          </w:p>
          <w:p w14:paraId="38F1BFB2" w14:textId="36FA768C" w:rsidR="00461024" w:rsidRPr="00D224DD" w:rsidRDefault="00B001CC" w:rsidP="00861D1C">
            <w:pPr>
              <w:numPr>
                <w:ilvl w:val="0"/>
                <w:numId w:val="14"/>
              </w:numPr>
              <w:spacing w:before="60" w:after="60"/>
              <w:rPr>
                <w:rFonts w:asciiTheme="minorHAnsi" w:hAnsiTheme="minorHAnsi" w:cstheme="minorHAnsi"/>
                <w:bCs/>
                <w:sz w:val="22"/>
                <w:szCs w:val="22"/>
              </w:rPr>
            </w:pPr>
            <w:r w:rsidRPr="00B9151B">
              <w:rPr>
                <w:rFonts w:asciiTheme="minorHAnsi" w:hAnsiTheme="minorHAnsi" w:cstheme="minorHAnsi"/>
                <w:bCs/>
                <w:color w:val="000000" w:themeColor="text1"/>
                <w:sz w:val="22"/>
                <w:szCs w:val="22"/>
              </w:rPr>
              <w:t>Student</w:t>
            </w:r>
            <w:r w:rsidR="00B34FD9">
              <w:rPr>
                <w:rFonts w:asciiTheme="minorHAnsi" w:hAnsiTheme="minorHAnsi" w:cstheme="minorHAnsi"/>
                <w:bCs/>
                <w:color w:val="000000" w:themeColor="text1"/>
                <w:sz w:val="22"/>
                <w:szCs w:val="22"/>
              </w:rPr>
              <w:t>s</w:t>
            </w:r>
            <w:r w:rsidRPr="00B9151B">
              <w:rPr>
                <w:rFonts w:asciiTheme="minorHAnsi" w:hAnsiTheme="minorHAnsi" w:cstheme="minorHAnsi"/>
                <w:bCs/>
                <w:color w:val="000000" w:themeColor="text1"/>
                <w:sz w:val="22"/>
                <w:szCs w:val="22"/>
              </w:rPr>
              <w:t xml:space="preserve"> </w:t>
            </w:r>
            <w:r w:rsidR="00461024" w:rsidRPr="00B9151B">
              <w:rPr>
                <w:rFonts w:asciiTheme="minorHAnsi" w:hAnsiTheme="minorHAnsi" w:cstheme="minorHAnsi"/>
                <w:bCs/>
                <w:color w:val="000000" w:themeColor="text1"/>
                <w:sz w:val="22"/>
                <w:szCs w:val="22"/>
              </w:rPr>
              <w:t xml:space="preserve">are asked to explain how the </w:t>
            </w:r>
            <w:r w:rsidR="00805AE9" w:rsidRPr="00805AE9">
              <w:rPr>
                <w:rFonts w:asciiTheme="minorHAnsi" w:hAnsiTheme="minorHAnsi" w:cstheme="minorHAnsi"/>
                <w:bCs/>
                <w:color w:val="000000" w:themeColor="text1"/>
                <w:sz w:val="22"/>
                <w:szCs w:val="22"/>
              </w:rPr>
              <w:t xml:space="preserve">relationships among kinetic energy, mass, and velocity, and Newton’s third law of motion </w:t>
            </w:r>
            <w:r w:rsidR="00461024" w:rsidRPr="00B9151B">
              <w:rPr>
                <w:rFonts w:asciiTheme="minorHAnsi" w:hAnsiTheme="minorHAnsi" w:cstheme="minorHAnsi"/>
                <w:bCs/>
                <w:color w:val="000000" w:themeColor="text1"/>
                <w:sz w:val="22"/>
                <w:szCs w:val="22"/>
              </w:rPr>
              <w:t xml:space="preserve">are taken into account within a design approach to </w:t>
            </w:r>
            <w:r w:rsidR="00E8550E">
              <w:rPr>
                <w:rFonts w:asciiTheme="minorHAnsi" w:hAnsiTheme="minorHAnsi" w:cstheme="minorHAnsi"/>
                <w:bCs/>
                <w:color w:val="000000" w:themeColor="text1"/>
                <w:sz w:val="22"/>
                <w:szCs w:val="22"/>
              </w:rPr>
              <w:t xml:space="preserve">a </w:t>
            </w:r>
            <w:r w:rsidR="00461024" w:rsidRPr="00B9151B">
              <w:rPr>
                <w:rFonts w:asciiTheme="minorHAnsi" w:hAnsiTheme="minorHAnsi" w:cstheme="minorHAnsi"/>
                <w:bCs/>
                <w:color w:val="000000" w:themeColor="text1"/>
                <w:sz w:val="22"/>
                <w:szCs w:val="22"/>
              </w:rPr>
              <w:t>problem involving the motion of two colliding objects</w:t>
            </w:r>
            <w:r w:rsidR="00E8550E">
              <w:rPr>
                <w:rFonts w:asciiTheme="minorHAnsi" w:hAnsiTheme="minorHAnsi" w:cstheme="minorHAnsi"/>
                <w:bCs/>
                <w:color w:val="000000" w:themeColor="text1"/>
                <w:sz w:val="22"/>
                <w:szCs w:val="22"/>
              </w:rPr>
              <w:t>.</w:t>
            </w:r>
            <w:r w:rsidR="00461024" w:rsidRPr="00B9151B">
              <w:rPr>
                <w:rFonts w:asciiTheme="minorHAnsi" w:hAnsiTheme="minorHAnsi" w:cstheme="minorHAnsi"/>
                <w:bCs/>
                <w:color w:val="000000" w:themeColor="text1"/>
                <w:sz w:val="22"/>
                <w:szCs w:val="22"/>
              </w:rPr>
              <w:t xml:space="preserve"> </w:t>
            </w:r>
            <w:r w:rsidR="003753AA" w:rsidRPr="00B9151B">
              <w:rPr>
                <w:rFonts w:asciiTheme="minorHAnsi" w:hAnsiTheme="minorHAnsi" w:cstheme="minorHAnsi"/>
                <w:b/>
                <w:color w:val="000000" w:themeColor="text1"/>
                <w:sz w:val="22"/>
                <w:szCs w:val="22"/>
              </w:rPr>
              <w:t>[</w:t>
            </w:r>
            <w:r w:rsidR="00B61978">
              <w:rPr>
                <w:rFonts w:asciiTheme="minorHAnsi" w:hAnsiTheme="minorHAnsi" w:cstheme="minorHAnsi"/>
                <w:b/>
                <w:color w:val="000000" w:themeColor="text1"/>
                <w:sz w:val="22"/>
                <w:szCs w:val="22"/>
              </w:rPr>
              <w:t xml:space="preserve">Prompt 4: </w:t>
            </w:r>
            <w:r w:rsidRPr="00B9151B">
              <w:rPr>
                <w:rFonts w:asciiTheme="minorHAnsi" w:hAnsiTheme="minorHAnsi" w:cstheme="minorHAnsi"/>
                <w:b/>
                <w:color w:val="000000" w:themeColor="text1"/>
                <w:sz w:val="22"/>
                <w:szCs w:val="22"/>
              </w:rPr>
              <w:t>MS-PS2-</w:t>
            </w:r>
            <w:r w:rsidR="00461024" w:rsidRPr="00B9151B">
              <w:rPr>
                <w:rFonts w:asciiTheme="minorHAnsi" w:hAnsiTheme="minorHAnsi" w:cstheme="minorHAnsi"/>
                <w:b/>
                <w:color w:val="000000" w:themeColor="text1"/>
                <w:sz w:val="22"/>
                <w:szCs w:val="22"/>
              </w:rPr>
              <w:t>1</w:t>
            </w:r>
            <w:r w:rsidR="005833C4">
              <w:rPr>
                <w:rFonts w:asciiTheme="minorHAnsi" w:hAnsiTheme="minorHAnsi" w:cstheme="minorHAnsi"/>
                <w:b/>
                <w:color w:val="000000" w:themeColor="text1"/>
                <w:sz w:val="22"/>
                <w:szCs w:val="22"/>
              </w:rPr>
              <w:t xml:space="preserve">, </w:t>
            </w:r>
            <w:r w:rsidR="00461024" w:rsidRPr="00B9151B">
              <w:rPr>
                <w:rFonts w:asciiTheme="minorHAnsi" w:hAnsiTheme="minorHAnsi" w:cstheme="minorHAnsi"/>
                <w:b/>
                <w:color w:val="000000" w:themeColor="text1"/>
                <w:sz w:val="22"/>
                <w:szCs w:val="22"/>
              </w:rPr>
              <w:t>KSA3</w:t>
            </w:r>
            <w:r w:rsidR="003753AA" w:rsidRPr="00B9151B">
              <w:rPr>
                <w:rFonts w:asciiTheme="minorHAnsi" w:hAnsiTheme="minorHAnsi" w:cstheme="minorHAnsi"/>
                <w:b/>
                <w:color w:val="000000" w:themeColor="text1"/>
                <w:sz w:val="22"/>
                <w:szCs w:val="22"/>
              </w:rPr>
              <w:t>]</w:t>
            </w:r>
          </w:p>
        </w:tc>
      </w:tr>
      <w:tr w:rsidR="005D4DF5" w:rsidRPr="007B3CF0" w14:paraId="32044020" w14:textId="77777777" w:rsidTr="00861D1C">
        <w:trPr>
          <w:trHeight w:val="490"/>
          <w:jc w:val="center"/>
        </w:trPr>
        <w:tc>
          <w:tcPr>
            <w:tcW w:w="13320" w:type="dxa"/>
            <w:gridSpan w:val="3"/>
            <w:shd w:val="clear" w:color="auto" w:fill="F2F2F2" w:themeFill="background1" w:themeFillShade="F2"/>
            <w:vAlign w:val="center"/>
          </w:tcPr>
          <w:p w14:paraId="1531C94D" w14:textId="52082912" w:rsidR="005D4DF5" w:rsidRPr="00714FD8" w:rsidRDefault="005D4DF5" w:rsidP="00861D1C">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861D1C">
        <w:trPr>
          <w:jc w:val="center"/>
        </w:trPr>
        <w:tc>
          <w:tcPr>
            <w:tcW w:w="13320" w:type="dxa"/>
            <w:gridSpan w:val="3"/>
          </w:tcPr>
          <w:p w14:paraId="64AA95FC" w14:textId="0B9A694F" w:rsidR="00466390" w:rsidRPr="00B2441D" w:rsidRDefault="005833C4" w:rsidP="00861D1C">
            <w:pPr>
              <w:spacing w:before="60" w:after="60"/>
              <w:rPr>
                <w:rFonts w:asciiTheme="minorHAnsi" w:hAnsiTheme="minorHAnsi" w:cstheme="minorHAnsi"/>
                <w:b/>
                <w:color w:val="000000" w:themeColor="text1"/>
                <w:sz w:val="22"/>
                <w:szCs w:val="22"/>
              </w:rPr>
            </w:pPr>
            <w:r w:rsidRPr="005833C4">
              <w:rPr>
                <w:rFonts w:asciiTheme="minorHAnsi" w:hAnsiTheme="minorHAnsi" w:cstheme="minorHAnsi"/>
                <w:b/>
                <w:color w:val="000000" w:themeColor="text1"/>
                <w:sz w:val="22"/>
                <w:szCs w:val="22"/>
              </w:rPr>
              <w:t xml:space="preserve">MS-PS2-1, </w:t>
            </w:r>
            <w:r w:rsidR="00B2441D" w:rsidRPr="00B2441D">
              <w:rPr>
                <w:rFonts w:asciiTheme="minorHAnsi" w:hAnsiTheme="minorHAnsi" w:cstheme="minorHAnsi"/>
                <w:b/>
                <w:color w:val="000000" w:themeColor="text1"/>
                <w:sz w:val="22"/>
                <w:szCs w:val="22"/>
              </w:rPr>
              <w:t xml:space="preserve">KSA3: </w:t>
            </w:r>
            <w:r w:rsidR="00B2441D" w:rsidRPr="00B2441D">
              <w:rPr>
                <w:rFonts w:asciiTheme="minorHAnsi" w:hAnsiTheme="minorHAnsi" w:cstheme="minorHAnsi"/>
                <w:bCs/>
                <w:color w:val="000000" w:themeColor="text1"/>
                <w:sz w:val="22"/>
                <w:szCs w:val="22"/>
              </w:rPr>
              <w:t>Explain how the relevant scientific ideas are taken into account within a design approach to</w:t>
            </w:r>
            <w:r w:rsidR="006F4C8C">
              <w:rPr>
                <w:rFonts w:asciiTheme="minorHAnsi" w:hAnsiTheme="minorHAnsi" w:cstheme="minorHAnsi"/>
                <w:bCs/>
                <w:color w:val="000000" w:themeColor="text1"/>
                <w:sz w:val="22"/>
                <w:szCs w:val="22"/>
              </w:rPr>
              <w:t xml:space="preserve"> a</w:t>
            </w:r>
            <w:r w:rsidR="00B2441D" w:rsidRPr="00B2441D">
              <w:rPr>
                <w:rFonts w:asciiTheme="minorHAnsi" w:hAnsiTheme="minorHAnsi" w:cstheme="minorHAnsi"/>
                <w:bCs/>
                <w:color w:val="000000" w:themeColor="text1"/>
                <w:sz w:val="22"/>
                <w:szCs w:val="22"/>
              </w:rPr>
              <w:t xml:space="preserve"> problem involving the motion of two colliding objects.</w:t>
            </w:r>
          </w:p>
          <w:p w14:paraId="46268670" w14:textId="52B7282E" w:rsidR="00DB3D77" w:rsidRPr="00DB3D77" w:rsidRDefault="005833C4" w:rsidP="00861D1C">
            <w:pPr>
              <w:spacing w:before="60" w:after="60"/>
              <w:rPr>
                <w:rFonts w:asciiTheme="minorHAnsi" w:hAnsiTheme="minorHAnsi" w:cstheme="minorHAnsi"/>
                <w:b/>
                <w:sz w:val="22"/>
                <w:szCs w:val="22"/>
              </w:rPr>
            </w:pPr>
            <w:r w:rsidRPr="005833C4">
              <w:rPr>
                <w:rFonts w:asciiTheme="minorHAnsi" w:hAnsiTheme="minorHAnsi" w:cstheme="minorHAnsi"/>
                <w:b/>
                <w:sz w:val="22"/>
                <w:szCs w:val="22"/>
              </w:rPr>
              <w:t xml:space="preserve">MS-PS3-1, </w:t>
            </w:r>
            <w:r w:rsidR="00DB3D77" w:rsidRPr="00DB3D77">
              <w:rPr>
                <w:rFonts w:asciiTheme="minorHAnsi" w:hAnsiTheme="minorHAnsi" w:cstheme="minorHAnsi"/>
                <w:b/>
                <w:sz w:val="22"/>
                <w:szCs w:val="22"/>
              </w:rPr>
              <w:t xml:space="preserve">KSA1:  </w:t>
            </w:r>
            <w:r w:rsidR="00DB3D77" w:rsidRPr="00DB3D77">
              <w:rPr>
                <w:rFonts w:asciiTheme="minorHAnsi" w:hAnsiTheme="minorHAnsi" w:cstheme="minorHAnsi"/>
                <w:bCs/>
                <w:sz w:val="22"/>
                <w:szCs w:val="22"/>
              </w:rPr>
              <w:t>Construct a graphical display showing the relationship between kinetic energy and mass.</w:t>
            </w:r>
            <w:r w:rsidR="00DB3D77" w:rsidRPr="00DB3D77">
              <w:rPr>
                <w:rFonts w:asciiTheme="minorHAnsi" w:hAnsiTheme="minorHAnsi" w:cstheme="minorHAnsi"/>
                <w:b/>
                <w:sz w:val="22"/>
                <w:szCs w:val="22"/>
              </w:rPr>
              <w:t xml:space="preserve"> </w:t>
            </w:r>
          </w:p>
          <w:p w14:paraId="50C32FC0" w14:textId="29A8AAFC" w:rsidR="00F71F12" w:rsidRPr="00DB3D77" w:rsidRDefault="005833C4" w:rsidP="00861D1C">
            <w:pPr>
              <w:spacing w:before="60" w:after="60"/>
              <w:rPr>
                <w:rFonts w:asciiTheme="minorHAnsi" w:hAnsiTheme="minorHAnsi" w:cstheme="minorHAnsi"/>
                <w:b/>
                <w:sz w:val="22"/>
                <w:szCs w:val="22"/>
              </w:rPr>
            </w:pPr>
            <w:r w:rsidRPr="005833C4">
              <w:rPr>
                <w:rFonts w:asciiTheme="minorHAnsi" w:hAnsiTheme="minorHAnsi" w:cstheme="minorHAnsi"/>
                <w:b/>
                <w:sz w:val="22"/>
                <w:szCs w:val="22"/>
              </w:rPr>
              <w:t xml:space="preserve">MS-PS3-1, </w:t>
            </w:r>
            <w:r w:rsidR="00F71F12" w:rsidRPr="00DB3D77">
              <w:rPr>
                <w:rFonts w:asciiTheme="minorHAnsi" w:hAnsiTheme="minorHAnsi" w:cstheme="minorHAnsi"/>
                <w:b/>
                <w:sz w:val="22"/>
                <w:szCs w:val="22"/>
              </w:rPr>
              <w:t xml:space="preserve">KSA3: </w:t>
            </w:r>
            <w:r w:rsidR="00F71F12" w:rsidRPr="00DB3D77">
              <w:rPr>
                <w:rFonts w:asciiTheme="minorHAnsi" w:hAnsiTheme="minorHAnsi" w:cstheme="minorHAnsi"/>
                <w:bCs/>
                <w:sz w:val="22"/>
                <w:szCs w:val="22"/>
              </w:rPr>
              <w:t>Interpret a graph to state that kinetic energy and mass have a linear relationship</w:t>
            </w:r>
            <w:r w:rsidR="00F71F12" w:rsidRPr="00DB3D77">
              <w:rPr>
                <w:rFonts w:asciiTheme="minorHAnsi" w:hAnsiTheme="minorHAnsi" w:cstheme="minorHAnsi"/>
                <w:b/>
                <w:sz w:val="22"/>
                <w:szCs w:val="22"/>
              </w:rPr>
              <w:t xml:space="preserve">. </w:t>
            </w:r>
          </w:p>
          <w:p w14:paraId="4F004DD4" w14:textId="1447661F" w:rsidR="00DB3D77" w:rsidRPr="00DB3D77" w:rsidRDefault="005833C4" w:rsidP="00861D1C">
            <w:pPr>
              <w:spacing w:before="60" w:after="60"/>
              <w:rPr>
                <w:rFonts w:asciiTheme="minorHAnsi" w:hAnsiTheme="minorHAnsi" w:cstheme="minorHAnsi"/>
                <w:b/>
                <w:sz w:val="22"/>
                <w:szCs w:val="22"/>
              </w:rPr>
            </w:pPr>
            <w:r w:rsidRPr="005833C4">
              <w:rPr>
                <w:rFonts w:asciiTheme="minorHAnsi" w:hAnsiTheme="minorHAnsi" w:cstheme="minorHAnsi"/>
                <w:b/>
                <w:sz w:val="22"/>
                <w:szCs w:val="22"/>
              </w:rPr>
              <w:t xml:space="preserve">MS-PS3-1, </w:t>
            </w:r>
            <w:r w:rsidR="00DB3D77" w:rsidRPr="00DB3D77">
              <w:rPr>
                <w:rFonts w:asciiTheme="minorHAnsi" w:hAnsiTheme="minorHAnsi" w:cstheme="minorHAnsi"/>
                <w:b/>
                <w:sz w:val="22"/>
                <w:szCs w:val="22"/>
              </w:rPr>
              <w:t xml:space="preserve">KSA2: </w:t>
            </w:r>
            <w:r w:rsidR="00DB3D77" w:rsidRPr="00DB3D77">
              <w:rPr>
                <w:rFonts w:asciiTheme="minorHAnsi" w:hAnsiTheme="minorHAnsi" w:cstheme="minorHAnsi"/>
                <w:bCs/>
                <w:sz w:val="22"/>
                <w:szCs w:val="22"/>
              </w:rPr>
              <w:t>Construct a graphical display showing the relationship between kinetic energy and speed.</w:t>
            </w:r>
          </w:p>
          <w:p w14:paraId="505A3D23" w14:textId="257F823A" w:rsidR="00256458" w:rsidRPr="008B7109" w:rsidRDefault="005833C4" w:rsidP="00861D1C">
            <w:pPr>
              <w:spacing w:before="60" w:after="60"/>
              <w:rPr>
                <w:rFonts w:asciiTheme="minorHAnsi" w:hAnsiTheme="minorHAnsi" w:cstheme="minorHAnsi"/>
                <w:sz w:val="22"/>
                <w:szCs w:val="22"/>
              </w:rPr>
            </w:pPr>
            <w:r w:rsidRPr="005833C4">
              <w:rPr>
                <w:rFonts w:asciiTheme="minorHAnsi" w:hAnsiTheme="minorHAnsi" w:cstheme="minorHAnsi"/>
                <w:b/>
                <w:sz w:val="22"/>
                <w:szCs w:val="22"/>
              </w:rPr>
              <w:t xml:space="preserve">MS-PS3-1, </w:t>
            </w:r>
            <w:r w:rsidR="00DB3D77" w:rsidRPr="00DB3D77">
              <w:rPr>
                <w:rFonts w:asciiTheme="minorHAnsi" w:hAnsiTheme="minorHAnsi" w:cstheme="minorHAnsi"/>
                <w:b/>
                <w:sz w:val="22"/>
                <w:szCs w:val="22"/>
              </w:rPr>
              <w:t xml:space="preserve">KSA9:  </w:t>
            </w:r>
            <w:r w:rsidR="00B61978" w:rsidRPr="00B61978">
              <w:rPr>
                <w:rFonts w:asciiTheme="minorHAnsi" w:hAnsiTheme="minorHAnsi" w:cstheme="minorHAnsi"/>
                <w:bCs/>
                <w:sz w:val="22"/>
                <w:szCs w:val="22"/>
              </w:rPr>
              <w:t>Construct and interpret a graphical display to compare the relationship between kinetic energy and mass to the relationship between speed and kinetic energy</w:t>
            </w:r>
            <w:r w:rsidR="00DB3D77" w:rsidRPr="00DB3D77">
              <w:rPr>
                <w:rFonts w:asciiTheme="minorHAnsi" w:hAnsiTheme="minorHAnsi" w:cstheme="minorHAnsi"/>
                <w:bCs/>
                <w:sz w:val="22"/>
                <w:szCs w:val="22"/>
              </w:rPr>
              <w:t>.</w:t>
            </w:r>
          </w:p>
        </w:tc>
      </w:tr>
      <w:tr w:rsidR="00D87CE5" w:rsidRPr="007B3CF0" w14:paraId="5541B7C5" w14:textId="77777777" w:rsidTr="00861D1C">
        <w:trPr>
          <w:trHeight w:val="490"/>
          <w:jc w:val="center"/>
        </w:trPr>
        <w:tc>
          <w:tcPr>
            <w:tcW w:w="13320" w:type="dxa"/>
            <w:gridSpan w:val="3"/>
            <w:shd w:val="clear" w:color="auto" w:fill="F2F2F2" w:themeFill="background1" w:themeFillShade="F2"/>
            <w:vAlign w:val="center"/>
          </w:tcPr>
          <w:p w14:paraId="5C056006" w14:textId="6A07D71F" w:rsidR="00D87CE5" w:rsidRPr="004F5C17" w:rsidRDefault="00D87CE5" w:rsidP="00861D1C">
            <w:pPr>
              <w:spacing w:before="60" w:after="60"/>
              <w:rPr>
                <w:rFonts w:asciiTheme="minorHAnsi" w:hAnsiTheme="minorHAnsi" w:cstheme="minorHAnsi"/>
                <w:b/>
                <w:bCs/>
                <w:sz w:val="24"/>
                <w:szCs w:val="24"/>
              </w:rPr>
            </w:pPr>
            <w:r w:rsidRPr="004F5C17">
              <w:rPr>
                <w:rFonts w:asciiTheme="minorHAnsi" w:hAnsiTheme="minorHAnsi" w:cstheme="minorHAnsi"/>
                <w:b/>
                <w:bCs/>
                <w:sz w:val="24"/>
                <w:szCs w:val="24"/>
              </w:rPr>
              <w:t>Cross</w:t>
            </w:r>
            <w:r w:rsidR="0021542C" w:rsidRPr="004F5C17">
              <w:rPr>
                <w:rFonts w:asciiTheme="minorHAnsi" w:hAnsiTheme="minorHAnsi" w:cstheme="minorHAnsi"/>
                <w:b/>
                <w:bCs/>
                <w:sz w:val="24"/>
                <w:szCs w:val="24"/>
              </w:rPr>
              <w:t>-</w:t>
            </w:r>
            <w:r w:rsidR="00ED5DD4" w:rsidRPr="004F5C17">
              <w:rPr>
                <w:rFonts w:asciiTheme="minorHAnsi" w:hAnsiTheme="minorHAnsi" w:cstheme="minorHAnsi"/>
                <w:b/>
                <w:bCs/>
                <w:sz w:val="24"/>
                <w:szCs w:val="24"/>
              </w:rPr>
              <w:t>performance Expectations</w:t>
            </w:r>
            <w:r w:rsidRPr="004F5C17">
              <w:rPr>
                <w:rFonts w:asciiTheme="minorHAnsi" w:hAnsiTheme="minorHAnsi" w:cstheme="minorHAnsi"/>
                <w:b/>
                <w:bCs/>
                <w:sz w:val="24"/>
                <w:szCs w:val="24"/>
              </w:rPr>
              <w:t xml:space="preserve"> Related KSAs to Target</w:t>
            </w:r>
          </w:p>
        </w:tc>
      </w:tr>
      <w:tr w:rsidR="006D2813" w:rsidRPr="007B3CF0" w14:paraId="14895930" w14:textId="77777777" w:rsidTr="00861D1C">
        <w:trPr>
          <w:jc w:val="center"/>
        </w:trPr>
        <w:tc>
          <w:tcPr>
            <w:tcW w:w="13320" w:type="dxa"/>
            <w:gridSpan w:val="3"/>
          </w:tcPr>
          <w:p w14:paraId="1A1AE329" w14:textId="4E4B616D" w:rsidR="002C53D6" w:rsidRPr="0019518E" w:rsidRDefault="00DB3D77" w:rsidP="00861D1C">
            <w:pPr>
              <w:spacing w:before="60" w:after="60"/>
              <w:rPr>
                <w:rFonts w:asciiTheme="minorHAnsi" w:hAnsiTheme="minorHAnsi" w:cstheme="minorHAnsi"/>
                <w:color w:val="7030A0"/>
                <w:sz w:val="22"/>
                <w:szCs w:val="22"/>
              </w:rPr>
            </w:pPr>
            <w:r w:rsidRPr="0019518E">
              <w:rPr>
                <w:rFonts w:asciiTheme="minorHAnsi" w:hAnsiTheme="minorHAnsi" w:cstheme="minorHAnsi"/>
                <w:color w:val="000000" w:themeColor="text1"/>
                <w:sz w:val="22"/>
                <w:szCs w:val="22"/>
              </w:rPr>
              <w:t>NA</w:t>
            </w:r>
          </w:p>
        </w:tc>
      </w:tr>
      <w:tr w:rsidR="007B3CF0" w:rsidRPr="007B3CF0" w14:paraId="0A9CBD8A" w14:textId="77777777" w:rsidTr="007B23AE">
        <w:trPr>
          <w:trHeight w:val="490"/>
          <w:jc w:val="center"/>
        </w:trPr>
        <w:tc>
          <w:tcPr>
            <w:tcW w:w="13320" w:type="dxa"/>
            <w:gridSpan w:val="3"/>
            <w:tcBorders>
              <w:bottom w:val="single" w:sz="4" w:space="0" w:color="auto"/>
            </w:tcBorders>
            <w:shd w:val="clear" w:color="auto" w:fill="F2F2F2" w:themeFill="background1" w:themeFillShade="F2"/>
            <w:vAlign w:val="center"/>
          </w:tcPr>
          <w:p w14:paraId="0B7B0C8A" w14:textId="08860610" w:rsidR="007B3CF0" w:rsidRPr="00714FD8" w:rsidRDefault="007B3CF0" w:rsidP="00861D1C">
            <w:pPr>
              <w:spacing w:before="60" w:after="60"/>
              <w:rPr>
                <w:rFonts w:ascii="Calibri" w:hAnsi="Calibri" w:cs="Calibri"/>
                <w:b/>
                <w:bCs/>
                <w:sz w:val="24"/>
                <w:szCs w:val="24"/>
              </w:rPr>
            </w:pPr>
            <w:r w:rsidRPr="000E1459">
              <w:rPr>
                <w:rFonts w:ascii="Calibri" w:hAnsi="Calibri" w:cs="Calibri"/>
                <w:b/>
                <w:bCs/>
                <w:sz w:val="24"/>
                <w:szCs w:val="24"/>
              </w:rPr>
              <w:t>Student Demonstration</w:t>
            </w:r>
            <w:r w:rsidR="009D6C1F" w:rsidRPr="000E1459">
              <w:rPr>
                <w:rFonts w:ascii="Calibri" w:hAnsi="Calibri" w:cs="Calibri"/>
                <w:b/>
                <w:bCs/>
                <w:sz w:val="24"/>
                <w:szCs w:val="24"/>
              </w:rPr>
              <w:t>s</w:t>
            </w:r>
            <w:r w:rsidRPr="000E1459">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7B23AE">
        <w:trPr>
          <w:jc w:val="center"/>
        </w:trPr>
        <w:tc>
          <w:tcPr>
            <w:tcW w:w="13320" w:type="dxa"/>
            <w:gridSpan w:val="3"/>
            <w:tcBorders>
              <w:bottom w:val="single" w:sz="4" w:space="0" w:color="auto"/>
            </w:tcBorders>
          </w:tcPr>
          <w:p w14:paraId="50B68560" w14:textId="306BD196" w:rsidR="00DB3D77" w:rsidRPr="00DB3D77" w:rsidRDefault="0AB1576E" w:rsidP="00861D1C">
            <w:pPr>
              <w:numPr>
                <w:ilvl w:val="0"/>
                <w:numId w:val="33"/>
              </w:numPr>
              <w:spacing w:before="60" w:after="60"/>
              <w:rPr>
                <w:rFonts w:asciiTheme="minorHAnsi" w:hAnsiTheme="minorHAnsi" w:cstheme="minorBidi"/>
                <w:sz w:val="22"/>
                <w:szCs w:val="22"/>
              </w:rPr>
            </w:pPr>
            <w:r w:rsidRPr="0AB1576E">
              <w:rPr>
                <w:rFonts w:asciiTheme="minorHAnsi" w:hAnsiTheme="minorHAnsi" w:cstheme="minorBidi"/>
                <w:sz w:val="22"/>
                <w:szCs w:val="22"/>
              </w:rPr>
              <w:t>Accurately construct</w:t>
            </w:r>
            <w:r w:rsidR="00014DCB">
              <w:rPr>
                <w:rFonts w:asciiTheme="minorHAnsi" w:hAnsiTheme="minorHAnsi" w:cstheme="minorBidi"/>
                <w:sz w:val="22"/>
                <w:szCs w:val="22"/>
              </w:rPr>
              <w:t>s</w:t>
            </w:r>
            <w:r w:rsidRPr="0AB1576E">
              <w:rPr>
                <w:rFonts w:asciiTheme="minorHAnsi" w:hAnsiTheme="minorHAnsi" w:cstheme="minorBidi"/>
                <w:sz w:val="22"/>
                <w:szCs w:val="22"/>
              </w:rPr>
              <w:t xml:space="preserve"> graphical displays of data.</w:t>
            </w:r>
          </w:p>
          <w:p w14:paraId="0527912A" w14:textId="33542383" w:rsidR="00DB3D77" w:rsidRPr="00DB3D77" w:rsidRDefault="0AB1576E" w:rsidP="00861D1C">
            <w:pPr>
              <w:numPr>
                <w:ilvl w:val="0"/>
                <w:numId w:val="33"/>
              </w:numPr>
              <w:spacing w:before="60" w:after="60"/>
              <w:rPr>
                <w:rFonts w:asciiTheme="minorHAnsi" w:hAnsiTheme="minorHAnsi" w:cstheme="minorBidi"/>
                <w:sz w:val="22"/>
                <w:szCs w:val="22"/>
              </w:rPr>
            </w:pPr>
            <w:r w:rsidRPr="0AB1576E">
              <w:rPr>
                <w:rFonts w:asciiTheme="minorHAnsi" w:hAnsiTheme="minorHAnsi" w:cstheme="minorBidi"/>
                <w:sz w:val="22"/>
                <w:szCs w:val="22"/>
              </w:rPr>
              <w:t>Accurately interpret</w:t>
            </w:r>
            <w:r w:rsidR="00014DCB">
              <w:rPr>
                <w:rFonts w:asciiTheme="minorHAnsi" w:hAnsiTheme="minorHAnsi" w:cstheme="minorBidi"/>
                <w:sz w:val="22"/>
                <w:szCs w:val="22"/>
              </w:rPr>
              <w:t>s</w:t>
            </w:r>
            <w:r w:rsidRPr="0AB1576E">
              <w:rPr>
                <w:rFonts w:asciiTheme="minorHAnsi" w:hAnsiTheme="minorHAnsi" w:cstheme="minorBidi"/>
                <w:sz w:val="22"/>
                <w:szCs w:val="22"/>
              </w:rPr>
              <w:t xml:space="preserve"> graphic displays of data.</w:t>
            </w:r>
          </w:p>
          <w:p w14:paraId="59F8B134" w14:textId="3DE31F06" w:rsidR="00DB3D77" w:rsidRPr="00DB3D77" w:rsidRDefault="0AB1576E" w:rsidP="00861D1C">
            <w:pPr>
              <w:numPr>
                <w:ilvl w:val="0"/>
                <w:numId w:val="33"/>
              </w:numPr>
              <w:spacing w:before="60" w:after="60"/>
              <w:rPr>
                <w:rFonts w:asciiTheme="minorHAnsi" w:hAnsiTheme="minorHAnsi" w:cstheme="minorBidi"/>
                <w:sz w:val="22"/>
                <w:szCs w:val="22"/>
              </w:rPr>
            </w:pPr>
            <w:r w:rsidRPr="0AB1576E">
              <w:rPr>
                <w:rFonts w:asciiTheme="minorHAnsi" w:hAnsiTheme="minorHAnsi" w:cstheme="minorBidi"/>
                <w:sz w:val="22"/>
                <w:szCs w:val="22"/>
              </w:rPr>
              <w:t>Accurately and appropriately use</w:t>
            </w:r>
            <w:r w:rsidR="00014DCB">
              <w:rPr>
                <w:rFonts w:asciiTheme="minorHAnsi" w:hAnsiTheme="minorHAnsi" w:cstheme="minorBidi"/>
                <w:sz w:val="22"/>
                <w:szCs w:val="22"/>
              </w:rPr>
              <w:t>s</w:t>
            </w:r>
            <w:r w:rsidRPr="0AB1576E">
              <w:rPr>
                <w:rFonts w:asciiTheme="minorHAnsi" w:hAnsiTheme="minorHAnsi" w:cstheme="minorBidi"/>
                <w:sz w:val="22"/>
                <w:szCs w:val="22"/>
              </w:rPr>
              <w:t xml:space="preserve"> proportional relationships and data to make justifiable predictions and to explain phenomena.</w:t>
            </w:r>
          </w:p>
          <w:p w14:paraId="3ED5C2B5" w14:textId="5E47398F" w:rsidR="00094015" w:rsidRPr="00E63CF7" w:rsidRDefault="0AB1576E" w:rsidP="00861D1C">
            <w:pPr>
              <w:pStyle w:val="ListParagraph"/>
              <w:numPr>
                <w:ilvl w:val="0"/>
                <w:numId w:val="33"/>
              </w:numPr>
              <w:spacing w:before="60" w:after="60"/>
              <w:contextualSpacing w:val="0"/>
              <w:rPr>
                <w:rFonts w:ascii="Calibri" w:hAnsi="Calibri" w:cs="Calibri"/>
                <w:color w:val="000000" w:themeColor="text1"/>
                <w:sz w:val="22"/>
                <w:szCs w:val="22"/>
              </w:rPr>
            </w:pPr>
            <w:r w:rsidRPr="0AB1576E">
              <w:rPr>
                <w:rFonts w:ascii="Calibri" w:hAnsi="Calibri" w:cs="Calibri"/>
                <w:sz w:val="22"/>
                <w:szCs w:val="22"/>
              </w:rPr>
              <w:t>Accurately construct</w:t>
            </w:r>
            <w:r w:rsidR="00014DCB">
              <w:rPr>
                <w:rFonts w:ascii="Calibri" w:hAnsi="Calibri" w:cs="Calibri"/>
                <w:sz w:val="22"/>
                <w:szCs w:val="22"/>
              </w:rPr>
              <w:t>s</w:t>
            </w:r>
            <w:r w:rsidRPr="0AB1576E">
              <w:rPr>
                <w:rFonts w:ascii="Calibri" w:hAnsi="Calibri" w:cs="Calibri"/>
                <w:sz w:val="22"/>
                <w:szCs w:val="22"/>
              </w:rPr>
              <w:t xml:space="preserve"> and interpret</w:t>
            </w:r>
            <w:r w:rsidR="00014DCB">
              <w:rPr>
                <w:rFonts w:ascii="Calibri" w:hAnsi="Calibri" w:cs="Calibri"/>
                <w:sz w:val="22"/>
                <w:szCs w:val="22"/>
              </w:rPr>
              <w:t>s</w:t>
            </w:r>
            <w:r w:rsidRPr="0AB1576E">
              <w:rPr>
                <w:rFonts w:ascii="Calibri" w:hAnsi="Calibri" w:cs="Calibri"/>
                <w:sz w:val="22"/>
                <w:szCs w:val="22"/>
              </w:rPr>
              <w:t xml:space="preserve"> graphical displays of phenomena to make </w:t>
            </w:r>
            <w:r w:rsidRPr="0AB1576E">
              <w:rPr>
                <w:rFonts w:ascii="Calibri" w:hAnsi="Calibri" w:cs="Calibri"/>
                <w:color w:val="000000" w:themeColor="text1"/>
                <w:sz w:val="22"/>
                <w:szCs w:val="22"/>
              </w:rPr>
              <w:t>comparisons.</w:t>
            </w:r>
          </w:p>
          <w:p w14:paraId="099676F1" w14:textId="3020D7EF" w:rsidR="003F3064" w:rsidRPr="007318E4" w:rsidRDefault="0AB1576E" w:rsidP="00861D1C">
            <w:pPr>
              <w:pStyle w:val="ListParagraph"/>
              <w:numPr>
                <w:ilvl w:val="0"/>
                <w:numId w:val="33"/>
              </w:numPr>
              <w:spacing w:before="60" w:after="60"/>
              <w:contextualSpacing w:val="0"/>
              <w:rPr>
                <w:rFonts w:ascii="Calibri" w:hAnsi="Calibri" w:cs="Calibri"/>
                <w:color w:val="FF0000"/>
                <w:sz w:val="22"/>
                <w:szCs w:val="22"/>
              </w:rPr>
            </w:pPr>
            <w:r w:rsidRPr="0AB1576E">
              <w:rPr>
                <w:rFonts w:ascii="Calibri" w:hAnsi="Calibri" w:cs="Calibri"/>
                <w:color w:val="000000" w:themeColor="text1"/>
                <w:sz w:val="22"/>
                <w:szCs w:val="22"/>
              </w:rPr>
              <w:lastRenderedPageBreak/>
              <w:t>Analyze</w:t>
            </w:r>
            <w:r w:rsidR="00014DCB">
              <w:rPr>
                <w:rFonts w:ascii="Calibri" w:hAnsi="Calibri" w:cs="Calibri"/>
                <w:color w:val="000000" w:themeColor="text1"/>
                <w:sz w:val="22"/>
                <w:szCs w:val="22"/>
              </w:rPr>
              <w:t>s</w:t>
            </w:r>
            <w:r w:rsidRPr="0AB1576E">
              <w:rPr>
                <w:rFonts w:ascii="Calibri" w:hAnsi="Calibri" w:cs="Calibri"/>
                <w:color w:val="000000" w:themeColor="text1"/>
                <w:sz w:val="22"/>
                <w:szCs w:val="22"/>
              </w:rPr>
              <w:t xml:space="preserve"> and interpret</w:t>
            </w:r>
            <w:r w:rsidR="00014DCB">
              <w:rPr>
                <w:rFonts w:ascii="Calibri" w:hAnsi="Calibri" w:cs="Calibri"/>
                <w:color w:val="000000" w:themeColor="text1"/>
                <w:sz w:val="22"/>
                <w:szCs w:val="22"/>
              </w:rPr>
              <w:t>s</w:t>
            </w:r>
            <w:r w:rsidRPr="0AB1576E">
              <w:rPr>
                <w:rFonts w:ascii="Calibri" w:hAnsi="Calibri" w:cs="Calibri"/>
                <w:color w:val="000000" w:themeColor="text1"/>
                <w:sz w:val="22"/>
                <w:szCs w:val="22"/>
              </w:rPr>
              <w:t xml:space="preserve"> data to determine a design that best minimizes collision force.</w:t>
            </w:r>
          </w:p>
        </w:tc>
      </w:tr>
      <w:tr w:rsidR="00D87CE5" w:rsidRPr="007B3CF0" w14:paraId="7DE1F5A0" w14:textId="77777777" w:rsidTr="00861D1C">
        <w:trPr>
          <w:trHeight w:val="490"/>
          <w:jc w:val="center"/>
        </w:trPr>
        <w:tc>
          <w:tcPr>
            <w:tcW w:w="13320" w:type="dxa"/>
            <w:gridSpan w:val="3"/>
            <w:shd w:val="clear" w:color="auto" w:fill="F2F2F2" w:themeFill="background1" w:themeFillShade="F2"/>
            <w:vAlign w:val="center"/>
          </w:tcPr>
          <w:p w14:paraId="1B6146B3" w14:textId="3E96E054" w:rsidR="00D87CE5" w:rsidRPr="00714FD8" w:rsidRDefault="00D87CE5" w:rsidP="00861D1C">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7B3CF0" w:rsidRPr="007B3CF0" w14:paraId="757407C3" w14:textId="77777777" w:rsidTr="00861D1C">
        <w:trPr>
          <w:jc w:val="center"/>
        </w:trPr>
        <w:tc>
          <w:tcPr>
            <w:tcW w:w="13320" w:type="dxa"/>
            <w:gridSpan w:val="3"/>
          </w:tcPr>
          <w:p w14:paraId="416ACDC3" w14:textId="4ABE37A9" w:rsidR="00DB3D77" w:rsidRDefault="57969DD0" w:rsidP="00861D1C">
            <w:pPr>
              <w:pStyle w:val="ListParagraph"/>
              <w:numPr>
                <w:ilvl w:val="0"/>
                <w:numId w:val="36"/>
              </w:numPr>
              <w:spacing w:before="60" w:after="60"/>
              <w:contextualSpacing w:val="0"/>
              <w:rPr>
                <w:rFonts w:asciiTheme="minorHAnsi" w:hAnsiTheme="minorHAnsi" w:cstheme="minorBidi"/>
                <w:sz w:val="22"/>
                <w:szCs w:val="22"/>
              </w:rPr>
            </w:pPr>
            <w:r w:rsidRPr="57969DD0">
              <w:rPr>
                <w:rFonts w:asciiTheme="minorHAnsi" w:hAnsiTheme="minorHAnsi" w:cstheme="minorBidi"/>
                <w:sz w:val="22"/>
                <w:szCs w:val="22"/>
              </w:rPr>
              <w:t>Graph quantities</w:t>
            </w:r>
            <w:r w:rsidR="00014DCB">
              <w:rPr>
                <w:rFonts w:asciiTheme="minorHAnsi" w:hAnsiTheme="minorHAnsi" w:cstheme="minorBidi"/>
                <w:sz w:val="22"/>
                <w:szCs w:val="22"/>
              </w:rPr>
              <w:t>.</w:t>
            </w:r>
          </w:p>
          <w:p w14:paraId="17923FA5" w14:textId="67CD0BD8" w:rsidR="0032074E" w:rsidRPr="004F5C17" w:rsidRDefault="0032074E" w:rsidP="00861D1C">
            <w:pPr>
              <w:pStyle w:val="ListParagraph"/>
              <w:numPr>
                <w:ilvl w:val="0"/>
                <w:numId w:val="36"/>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Selected-response</w:t>
            </w:r>
            <w:r w:rsidR="00014DCB">
              <w:rPr>
                <w:rFonts w:asciiTheme="minorHAnsi" w:hAnsiTheme="minorHAnsi" w:cstheme="minorHAnsi"/>
                <w:sz w:val="22"/>
                <w:szCs w:val="22"/>
              </w:rPr>
              <w:t>.</w:t>
            </w:r>
          </w:p>
          <w:p w14:paraId="13A67F73" w14:textId="404C50A2" w:rsidR="00F82931" w:rsidRPr="008B7346" w:rsidRDefault="57969DD0" w:rsidP="00861D1C">
            <w:pPr>
              <w:pStyle w:val="ListParagraph"/>
              <w:numPr>
                <w:ilvl w:val="0"/>
                <w:numId w:val="36"/>
              </w:numPr>
              <w:spacing w:before="60" w:after="60"/>
              <w:contextualSpacing w:val="0"/>
              <w:rPr>
                <w:rFonts w:asciiTheme="minorHAnsi" w:hAnsiTheme="minorHAnsi" w:cstheme="minorBidi"/>
                <w:sz w:val="20"/>
                <w:szCs w:val="20"/>
              </w:rPr>
            </w:pPr>
            <w:r w:rsidRPr="57969DD0">
              <w:rPr>
                <w:rFonts w:asciiTheme="minorHAnsi" w:hAnsiTheme="minorHAnsi" w:cstheme="minorBidi"/>
                <w:sz w:val="22"/>
                <w:szCs w:val="22"/>
              </w:rPr>
              <w:t>Constructed Response</w:t>
            </w:r>
            <w:r w:rsidR="00014DCB">
              <w:rPr>
                <w:rFonts w:asciiTheme="minorHAnsi" w:hAnsiTheme="minorHAnsi" w:cstheme="minorBidi"/>
                <w:sz w:val="22"/>
                <w:szCs w:val="22"/>
              </w:rPr>
              <w:t>.</w:t>
            </w:r>
          </w:p>
        </w:tc>
      </w:tr>
      <w:tr w:rsidR="00CA1FAA" w:rsidRPr="007B3CF0" w14:paraId="3BBAB1F9" w14:textId="77777777" w:rsidTr="00861D1C">
        <w:trPr>
          <w:trHeight w:val="485"/>
          <w:jc w:val="center"/>
        </w:trPr>
        <w:tc>
          <w:tcPr>
            <w:tcW w:w="13320" w:type="dxa"/>
            <w:gridSpan w:val="3"/>
            <w:shd w:val="clear" w:color="auto" w:fill="F2F2F2" w:themeFill="background1" w:themeFillShade="F2"/>
            <w:vAlign w:val="center"/>
          </w:tcPr>
          <w:p w14:paraId="62965152" w14:textId="4CEBDDBF" w:rsidR="00CA1FAA" w:rsidRPr="00714FD8" w:rsidRDefault="00CA1FAA" w:rsidP="00861D1C">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3"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7B23AE">
        <w:trPr>
          <w:trHeight w:val="593"/>
          <w:jc w:val="center"/>
        </w:trPr>
        <w:tc>
          <w:tcPr>
            <w:tcW w:w="4440" w:type="dxa"/>
            <w:tcBorders>
              <w:bottom w:val="single" w:sz="4" w:space="0" w:color="auto"/>
            </w:tcBorders>
            <w:shd w:val="clear" w:color="auto" w:fill="538135" w:themeFill="accent6" w:themeFillShade="BF"/>
            <w:vAlign w:val="center"/>
          </w:tcPr>
          <w:p w14:paraId="74D11071" w14:textId="6045FCCE" w:rsidR="000C2BBE" w:rsidRPr="006808B9" w:rsidRDefault="000C2BBE" w:rsidP="00861D1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440" w:type="dxa"/>
            <w:tcBorders>
              <w:bottom w:val="single" w:sz="4" w:space="0" w:color="auto"/>
            </w:tcBorders>
            <w:shd w:val="clear" w:color="auto" w:fill="6B00D6"/>
            <w:vAlign w:val="center"/>
          </w:tcPr>
          <w:p w14:paraId="1370B6DD" w14:textId="19FFA2BC" w:rsidR="000C2BBE" w:rsidRPr="006808B9" w:rsidRDefault="00DD4729" w:rsidP="00861D1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tcBorders>
              <w:bottom w:val="single" w:sz="4" w:space="0" w:color="auto"/>
            </w:tcBorders>
            <w:shd w:val="clear" w:color="auto" w:fill="0099FF"/>
            <w:vAlign w:val="center"/>
          </w:tcPr>
          <w:p w14:paraId="3E228137" w14:textId="0B6AFE3F" w:rsidR="000C2BBE" w:rsidRPr="006808B9" w:rsidRDefault="00DD4729" w:rsidP="00861D1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7B23AE">
        <w:trPr>
          <w:trHeight w:val="4823"/>
          <w:jc w:val="center"/>
        </w:trPr>
        <w:tc>
          <w:tcPr>
            <w:tcW w:w="4440" w:type="dxa"/>
            <w:tcBorders>
              <w:bottom w:val="single" w:sz="4" w:space="0" w:color="auto"/>
            </w:tcBorders>
          </w:tcPr>
          <w:p w14:paraId="16448D5A" w14:textId="7E6A1BF1" w:rsidR="00126CD6" w:rsidRDefault="00A07F54" w:rsidP="00861D1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014DCB">
              <w:rPr>
                <w:rFonts w:ascii="Calibri" w:hAnsi="Calibri" w:cs="Calibri"/>
                <w:sz w:val="22"/>
                <w:szCs w:val="22"/>
              </w:rPr>
              <w:t>.</w:t>
            </w:r>
            <w:r w:rsidR="0091470A" w:rsidRPr="0091470A">
              <w:rPr>
                <w:rFonts w:ascii="Calibri" w:hAnsi="Calibri" w:cs="Calibri"/>
                <w:sz w:val="22"/>
                <w:szCs w:val="22"/>
              </w:rPr>
              <w:t xml:space="preserve"> </w:t>
            </w:r>
          </w:p>
          <w:p w14:paraId="59558D21" w14:textId="47BEECAE" w:rsidR="001740EA" w:rsidRDefault="000E0ED7" w:rsidP="00861D1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014DCB">
              <w:rPr>
                <w:rFonts w:ascii="Calibri" w:hAnsi="Calibri" w:cs="Calibri"/>
                <w:sz w:val="22"/>
                <w:szCs w:val="22"/>
              </w:rPr>
              <w:t>.</w:t>
            </w:r>
          </w:p>
          <w:p w14:paraId="66CC9AEF" w14:textId="028A9A12" w:rsidR="000E0ED7" w:rsidRDefault="000E0ED7" w:rsidP="00861D1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014DCB">
              <w:rPr>
                <w:rFonts w:ascii="Calibri" w:hAnsi="Calibri" w:cs="Calibri"/>
                <w:sz w:val="22"/>
                <w:szCs w:val="22"/>
              </w:rPr>
              <w:t>.</w:t>
            </w:r>
          </w:p>
          <w:p w14:paraId="1FA8D94D" w14:textId="1A454343" w:rsidR="00C67588" w:rsidRDefault="00EE2E7B" w:rsidP="00861D1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014DCB">
              <w:rPr>
                <w:rFonts w:ascii="Calibri" w:hAnsi="Calibri" w:cs="Calibri"/>
                <w:sz w:val="22"/>
                <w:szCs w:val="22"/>
              </w:rPr>
              <w:t>.</w:t>
            </w:r>
          </w:p>
          <w:p w14:paraId="315D405A" w14:textId="6E3226F3" w:rsidR="000E553B" w:rsidRPr="0091470A" w:rsidRDefault="63CDCAC3" w:rsidP="00861D1C">
            <w:pPr>
              <w:pStyle w:val="ListParagraph"/>
              <w:numPr>
                <w:ilvl w:val="0"/>
                <w:numId w:val="22"/>
              </w:numPr>
              <w:spacing w:before="60" w:after="60"/>
              <w:contextualSpacing w:val="0"/>
              <w:rPr>
                <w:rFonts w:ascii="Calibri" w:hAnsi="Calibri" w:cs="Calibri"/>
                <w:sz w:val="22"/>
                <w:szCs w:val="22"/>
              </w:rPr>
            </w:pPr>
            <w:r w:rsidRPr="63CDCAC3">
              <w:rPr>
                <w:rFonts w:ascii="Calibri" w:hAnsi="Calibri" w:cs="Calibri"/>
                <w:sz w:val="22"/>
                <w:szCs w:val="22"/>
              </w:rPr>
              <w:t>Vary the degree of challenge or complexity within prompts</w:t>
            </w:r>
            <w:r w:rsidR="00014DCB">
              <w:rPr>
                <w:rFonts w:ascii="Calibri" w:hAnsi="Calibri" w:cs="Calibri"/>
                <w:sz w:val="22"/>
                <w:szCs w:val="22"/>
              </w:rPr>
              <w:t>.</w:t>
            </w:r>
          </w:p>
          <w:p w14:paraId="115EDAE2" w14:textId="77777777" w:rsidR="00E57C64" w:rsidRDefault="00E57C64" w:rsidP="00861D1C">
            <w:pPr>
              <w:spacing w:before="60" w:after="60"/>
              <w:rPr>
                <w:rFonts w:ascii="Calibri" w:hAnsi="Calibri" w:cs="Calibri"/>
                <w:sz w:val="22"/>
                <w:szCs w:val="22"/>
              </w:rPr>
            </w:pPr>
          </w:p>
          <w:p w14:paraId="34F356F5" w14:textId="77777777" w:rsidR="00E57C64" w:rsidRDefault="00E57C64" w:rsidP="00861D1C">
            <w:pPr>
              <w:spacing w:before="60" w:after="60"/>
              <w:rPr>
                <w:rFonts w:ascii="Calibri" w:hAnsi="Calibri" w:cs="Calibri"/>
                <w:sz w:val="22"/>
                <w:szCs w:val="22"/>
              </w:rPr>
            </w:pPr>
          </w:p>
          <w:p w14:paraId="37C82C6C" w14:textId="77777777" w:rsidR="00E57C64" w:rsidRDefault="00E57C64" w:rsidP="00861D1C">
            <w:pPr>
              <w:spacing w:before="60" w:after="60"/>
              <w:rPr>
                <w:rFonts w:ascii="Calibri" w:hAnsi="Calibri" w:cs="Calibri"/>
                <w:sz w:val="22"/>
                <w:szCs w:val="22"/>
              </w:rPr>
            </w:pPr>
          </w:p>
          <w:p w14:paraId="2B62098B" w14:textId="77777777" w:rsidR="00E57C64" w:rsidRDefault="00E57C64" w:rsidP="00861D1C">
            <w:pPr>
              <w:spacing w:before="60" w:after="60"/>
              <w:rPr>
                <w:rFonts w:ascii="Calibri" w:hAnsi="Calibri" w:cs="Calibri"/>
                <w:sz w:val="22"/>
                <w:szCs w:val="22"/>
              </w:rPr>
            </w:pPr>
          </w:p>
          <w:p w14:paraId="1B6C5713" w14:textId="77777777" w:rsidR="00E57C64" w:rsidRDefault="00E57C64" w:rsidP="00861D1C">
            <w:pPr>
              <w:spacing w:before="60" w:after="60"/>
              <w:rPr>
                <w:rFonts w:ascii="Calibri" w:hAnsi="Calibri" w:cs="Calibri"/>
                <w:sz w:val="22"/>
                <w:szCs w:val="22"/>
              </w:rPr>
            </w:pPr>
          </w:p>
          <w:p w14:paraId="2EF961B3" w14:textId="77777777" w:rsidR="00E57C64" w:rsidRDefault="00E57C64" w:rsidP="00861D1C">
            <w:pPr>
              <w:spacing w:before="60" w:after="60"/>
              <w:rPr>
                <w:rFonts w:ascii="Calibri" w:hAnsi="Calibri" w:cs="Calibri"/>
                <w:sz w:val="22"/>
                <w:szCs w:val="22"/>
              </w:rPr>
            </w:pPr>
          </w:p>
          <w:p w14:paraId="39058145" w14:textId="77777777" w:rsidR="00E57C64" w:rsidRDefault="00E57C64" w:rsidP="00861D1C">
            <w:pPr>
              <w:spacing w:before="60" w:after="60"/>
              <w:rPr>
                <w:rFonts w:ascii="Calibri" w:hAnsi="Calibri" w:cs="Calibri"/>
                <w:sz w:val="22"/>
                <w:szCs w:val="22"/>
              </w:rPr>
            </w:pPr>
          </w:p>
          <w:p w14:paraId="5A4A4678" w14:textId="3025E66C" w:rsidR="00E57C64" w:rsidRPr="00E57C64" w:rsidRDefault="00E57C64" w:rsidP="00861D1C">
            <w:pPr>
              <w:spacing w:before="60" w:after="60"/>
              <w:rPr>
                <w:rFonts w:ascii="Calibri" w:hAnsi="Calibri" w:cs="Calibri"/>
                <w:sz w:val="22"/>
                <w:szCs w:val="22"/>
              </w:rPr>
            </w:pPr>
          </w:p>
        </w:tc>
        <w:tc>
          <w:tcPr>
            <w:tcW w:w="4440" w:type="dxa"/>
            <w:tcBorders>
              <w:bottom w:val="single" w:sz="4" w:space="0" w:color="auto"/>
            </w:tcBorders>
          </w:tcPr>
          <w:p w14:paraId="22345BCF" w14:textId="150D1F4F" w:rsidR="00055263" w:rsidRDefault="00055263" w:rsidP="00861D1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014DCB">
              <w:rPr>
                <w:rFonts w:asciiTheme="minorHAnsi" w:hAnsiTheme="minorHAnsi" w:cstheme="minorHAnsi"/>
                <w:sz w:val="22"/>
                <w:szCs w:val="22"/>
              </w:rPr>
              <w:t>.</w:t>
            </w:r>
          </w:p>
          <w:p w14:paraId="7E8F8E15" w14:textId="3376C3E3" w:rsidR="00055263" w:rsidRDefault="00055263" w:rsidP="00861D1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014DCB">
              <w:rPr>
                <w:rFonts w:asciiTheme="minorHAnsi" w:hAnsiTheme="minorHAnsi" w:cstheme="minorHAnsi"/>
                <w:sz w:val="22"/>
                <w:szCs w:val="22"/>
              </w:rPr>
              <w:t>.</w:t>
            </w:r>
          </w:p>
          <w:p w14:paraId="4E3FC01C" w14:textId="6E45990E" w:rsidR="00055263" w:rsidRDefault="00055263" w:rsidP="00861D1C">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sidR="00014DCB">
              <w:rPr>
                <w:rFonts w:asciiTheme="minorHAnsi" w:hAnsiTheme="minorHAnsi" w:cstheme="minorHAnsi"/>
                <w:sz w:val="22"/>
                <w:szCs w:val="22"/>
              </w:rPr>
              <w:t>.</w:t>
            </w:r>
          </w:p>
          <w:p w14:paraId="6807B632" w14:textId="7F0D93C3" w:rsidR="00055263" w:rsidRDefault="00055263" w:rsidP="00861D1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Bridge concepts with relevant analogies and metaphors</w:t>
            </w:r>
            <w:r w:rsidR="00014DCB">
              <w:rPr>
                <w:rFonts w:asciiTheme="minorHAnsi" w:hAnsiTheme="minorHAnsi" w:cstheme="minorHAnsi"/>
                <w:sz w:val="22"/>
                <w:szCs w:val="22"/>
              </w:rPr>
              <w:t>.</w:t>
            </w:r>
          </w:p>
          <w:p w14:paraId="65030F90" w14:textId="35D54A48" w:rsidR="00541AF2" w:rsidRPr="00541AF2" w:rsidRDefault="00541AF2" w:rsidP="00861D1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014DCB">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014DCB">
              <w:rPr>
                <w:rFonts w:asciiTheme="minorHAnsi" w:hAnsiTheme="minorHAnsi" w:cstheme="minorHAnsi"/>
                <w:sz w:val="22"/>
                <w:szCs w:val="22"/>
              </w:rPr>
              <w:t>.</w:t>
            </w:r>
          </w:p>
          <w:p w14:paraId="1AB34FCA" w14:textId="528F70F1" w:rsidR="00055263" w:rsidRDefault="00541AF2" w:rsidP="00861D1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014DCB">
              <w:rPr>
                <w:rFonts w:asciiTheme="minorHAnsi" w:hAnsiTheme="minorHAnsi" w:cstheme="minorHAnsi"/>
                <w:sz w:val="22"/>
                <w:szCs w:val="22"/>
              </w:rPr>
              <w:t>.</w:t>
            </w:r>
          </w:p>
          <w:p w14:paraId="6E7E594F" w14:textId="63ECA91C" w:rsidR="008612F5" w:rsidRPr="00C90AAF" w:rsidRDefault="00541AF2" w:rsidP="00861D1C">
            <w:pPr>
              <w:numPr>
                <w:ilvl w:val="0"/>
                <w:numId w:val="22"/>
              </w:numPr>
              <w:spacing w:before="60" w:after="60"/>
            </w:pPr>
            <w:r w:rsidRPr="003814B3">
              <w:rPr>
                <w:rFonts w:asciiTheme="minorHAnsi" w:hAnsiTheme="minorHAnsi" w:cstheme="minorHAnsi"/>
                <w:sz w:val="22"/>
                <w:szCs w:val="22"/>
              </w:rPr>
              <w:t>Give explicit prompts for each step in a sequential process</w:t>
            </w:r>
            <w:r w:rsidR="00014DCB">
              <w:rPr>
                <w:rFonts w:asciiTheme="minorHAnsi" w:hAnsiTheme="minorHAnsi" w:cstheme="minorHAnsi"/>
                <w:sz w:val="22"/>
                <w:szCs w:val="22"/>
              </w:rPr>
              <w:t>.</w:t>
            </w:r>
            <w:r w:rsidR="00C90AAF">
              <w:tab/>
            </w:r>
          </w:p>
        </w:tc>
        <w:tc>
          <w:tcPr>
            <w:tcW w:w="4440" w:type="dxa"/>
            <w:tcBorders>
              <w:bottom w:val="single" w:sz="4" w:space="0" w:color="auto"/>
            </w:tcBorders>
          </w:tcPr>
          <w:p w14:paraId="529CF909" w14:textId="09209607" w:rsidR="00900F52" w:rsidRPr="00900F52" w:rsidRDefault="00900F52" w:rsidP="00861D1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014DCB">
              <w:rPr>
                <w:rFonts w:ascii="Calibri" w:hAnsi="Calibri" w:cs="Calibri"/>
                <w:color w:val="000000" w:themeColor="text1"/>
                <w:sz w:val="22"/>
                <w:szCs w:val="22"/>
              </w:rPr>
              <w:t>.</w:t>
            </w:r>
          </w:p>
          <w:p w14:paraId="369D1ECF" w14:textId="422851E0" w:rsidR="00D6593C" w:rsidRPr="00900F52" w:rsidRDefault="00900F52" w:rsidP="00861D1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014DCB">
              <w:rPr>
                <w:rFonts w:ascii="Calibri" w:hAnsi="Calibri" w:cs="Calibri"/>
                <w:color w:val="000000" w:themeColor="text1"/>
                <w:sz w:val="22"/>
                <w:szCs w:val="22"/>
              </w:rPr>
              <w:t>.</w:t>
            </w:r>
          </w:p>
          <w:p w14:paraId="6019944A" w14:textId="5C5C8A2A" w:rsidR="00900F52" w:rsidRDefault="00900F52" w:rsidP="00861D1C">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321E33" w:rsidRPr="00900F52">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861D1C">
            <w:pPr>
              <w:pStyle w:val="ListParagraph"/>
              <w:spacing w:before="60" w:after="60"/>
              <w:ind w:left="360"/>
              <w:contextualSpacing w:val="0"/>
              <w:rPr>
                <w:rFonts w:ascii="Calibri" w:hAnsi="Calibri" w:cs="Calibri"/>
                <w:sz w:val="22"/>
                <w:szCs w:val="22"/>
              </w:rPr>
            </w:pPr>
          </w:p>
        </w:tc>
      </w:tr>
    </w:tbl>
    <w:p w14:paraId="0CD726A5" w14:textId="77777777" w:rsidR="007B23AE" w:rsidRDefault="007B23AE">
      <w:r>
        <w:br w:type="page"/>
      </w:r>
    </w:p>
    <w:tbl>
      <w:tblPr>
        <w:tblStyle w:val="TableGrid3"/>
        <w:tblW w:w="13320" w:type="dxa"/>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861D1C">
        <w:trPr>
          <w:trHeight w:val="503"/>
          <w:jc w:val="center"/>
        </w:trPr>
        <w:tc>
          <w:tcPr>
            <w:tcW w:w="13320" w:type="dxa"/>
            <w:shd w:val="clear" w:color="auto" w:fill="F2F2F2" w:themeFill="background1" w:themeFillShade="F2"/>
            <w:vAlign w:val="center"/>
          </w:tcPr>
          <w:p w14:paraId="45F0BFEF" w14:textId="56260D40" w:rsidR="00C77B9E" w:rsidRPr="00641453" w:rsidRDefault="00C77B9E" w:rsidP="00861D1C">
            <w:pPr>
              <w:spacing w:before="60" w:after="60"/>
              <w:rPr>
                <w:rFonts w:ascii="Calibri" w:hAnsi="Calibri" w:cs="Calibri"/>
                <w:b/>
                <w:bCs/>
                <w:sz w:val="24"/>
                <w:szCs w:val="24"/>
              </w:rPr>
            </w:pPr>
            <w:r w:rsidRPr="00641453">
              <w:rPr>
                <w:rFonts w:asciiTheme="minorHAnsi" w:hAnsiTheme="minorHAnsi" w:cstheme="minorHAnsi"/>
                <w:b/>
                <w:bCs/>
                <w:sz w:val="24"/>
                <w:szCs w:val="24"/>
              </w:rPr>
              <w:lastRenderedPageBreak/>
              <w:t xml:space="preserve">SIPS </w:t>
            </w:r>
            <w:r w:rsidR="007B23AE">
              <w:rPr>
                <w:rFonts w:asciiTheme="minorHAnsi" w:hAnsiTheme="minorHAnsi" w:cstheme="minorHAnsi"/>
                <w:b/>
                <w:bCs/>
                <w:sz w:val="24"/>
                <w:szCs w:val="24"/>
              </w:rPr>
              <w:t xml:space="preserve">Assessments </w:t>
            </w:r>
            <w:r w:rsidRPr="00641453">
              <w:rPr>
                <w:rFonts w:asciiTheme="minorHAnsi" w:hAnsiTheme="minorHAnsi" w:cstheme="minorHAnsi"/>
                <w:b/>
                <w:bCs/>
                <w:sz w:val="24"/>
                <w:szCs w:val="24"/>
              </w:rPr>
              <w:t>Complexity Framework Components</w:t>
            </w:r>
          </w:p>
        </w:tc>
      </w:tr>
      <w:tr w:rsidR="003A36AF" w:rsidRPr="007B3CF0" w14:paraId="26A7F877" w14:textId="77777777" w:rsidTr="00861D1C">
        <w:trPr>
          <w:trHeight w:val="503"/>
          <w:jc w:val="center"/>
        </w:trPr>
        <w:tc>
          <w:tcPr>
            <w:tcW w:w="13320" w:type="dxa"/>
            <w:shd w:val="clear" w:color="auto" w:fill="FFFFFF" w:themeFill="background1"/>
          </w:tcPr>
          <w:tbl>
            <w:tblPr>
              <w:tblStyle w:val="TableGrid3"/>
              <w:tblW w:w="131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65"/>
              <w:gridCol w:w="810"/>
              <w:gridCol w:w="1260"/>
              <w:gridCol w:w="810"/>
              <w:gridCol w:w="15"/>
              <w:gridCol w:w="795"/>
              <w:gridCol w:w="1350"/>
              <w:gridCol w:w="900"/>
              <w:gridCol w:w="15"/>
              <w:gridCol w:w="885"/>
              <w:gridCol w:w="1440"/>
              <w:gridCol w:w="810"/>
              <w:gridCol w:w="810"/>
              <w:gridCol w:w="1545"/>
              <w:gridCol w:w="630"/>
            </w:tblGrid>
            <w:tr w:rsidR="00A961D8" w:rsidRPr="00AD0AC1" w14:paraId="5BBD2456" w14:textId="77777777" w:rsidTr="004F5C17">
              <w:trPr>
                <w:trHeight w:val="548"/>
              </w:trPr>
              <w:tc>
                <w:tcPr>
                  <w:tcW w:w="1065" w:type="dxa"/>
                  <w:tcBorders>
                    <w:top w:val="nil"/>
                    <w:bottom w:val="nil"/>
                  </w:tcBorders>
                  <w:shd w:val="clear" w:color="auto" w:fill="FFFFFF" w:themeFill="background1"/>
                  <w:vAlign w:val="center"/>
                </w:tcPr>
                <w:p w14:paraId="4EE93EF6" w14:textId="77777777" w:rsidR="00A961D8" w:rsidRPr="00AD0AC1" w:rsidRDefault="00A961D8" w:rsidP="00861D1C">
                  <w:pPr>
                    <w:shd w:val="clear" w:color="auto" w:fill="FFFFFF" w:themeFill="background1"/>
                    <w:spacing w:before="60" w:after="60"/>
                    <w:jc w:val="center"/>
                    <w:rPr>
                      <w:rFonts w:ascii="Calibri" w:hAnsi="Calibri" w:cs="Calibri"/>
                      <w:b/>
                      <w:bCs/>
                    </w:rPr>
                  </w:pPr>
                  <w:r w:rsidRPr="00AD0AC1">
                    <w:rPr>
                      <w:rFonts w:ascii="Calibri" w:hAnsi="Calibri" w:cs="Calibri"/>
                      <w:b/>
                      <w:bCs/>
                    </w:rPr>
                    <w:t>Prompt</w:t>
                  </w:r>
                </w:p>
              </w:tc>
              <w:tc>
                <w:tcPr>
                  <w:tcW w:w="2895" w:type="dxa"/>
                  <w:gridSpan w:val="4"/>
                  <w:tcBorders>
                    <w:top w:val="nil"/>
                    <w:bottom w:val="single" w:sz="4" w:space="0" w:color="auto"/>
                  </w:tcBorders>
                  <w:shd w:val="clear" w:color="auto" w:fill="F2F2F2" w:themeFill="background1" w:themeFillShade="F2"/>
                  <w:vAlign w:val="center"/>
                </w:tcPr>
                <w:p w14:paraId="48835CEC" w14:textId="6A7BD313" w:rsidR="00A961D8" w:rsidRPr="004F5C17" w:rsidRDefault="00A961D8" w:rsidP="00861D1C">
                  <w:pPr>
                    <w:spacing w:before="60" w:after="60"/>
                    <w:jc w:val="center"/>
                    <w:rPr>
                      <w:rFonts w:asciiTheme="minorHAnsi" w:hAnsiTheme="minorHAnsi" w:cstheme="minorHAnsi"/>
                    </w:rPr>
                  </w:pPr>
                  <w:r w:rsidRPr="004F5C17">
                    <w:rPr>
                      <w:rFonts w:asciiTheme="minorHAnsi" w:hAnsiTheme="minorHAnsi" w:cstheme="minorHAnsi"/>
                      <w:b/>
                      <w:bCs/>
                    </w:rPr>
                    <w:t>A.1</w:t>
                  </w:r>
                  <w:r w:rsidRPr="004F5C17">
                    <w:rPr>
                      <w:rFonts w:asciiTheme="minorHAnsi" w:hAnsiTheme="minorHAnsi" w:cstheme="minorHAnsi"/>
                    </w:rPr>
                    <w:t xml:space="preserve"> Degree and nature of sense-making about phenomena or problems</w:t>
                  </w:r>
                </w:p>
              </w:tc>
              <w:tc>
                <w:tcPr>
                  <w:tcW w:w="3060" w:type="dxa"/>
                  <w:gridSpan w:val="4"/>
                  <w:tcBorders>
                    <w:top w:val="nil"/>
                    <w:bottom w:val="single" w:sz="4" w:space="0" w:color="auto"/>
                  </w:tcBorders>
                  <w:shd w:val="clear" w:color="auto" w:fill="FFFFFF" w:themeFill="background1"/>
                  <w:vAlign w:val="center"/>
                </w:tcPr>
                <w:p w14:paraId="34E82D28" w14:textId="02D58CD4" w:rsidR="00A961D8" w:rsidRPr="00014DCB" w:rsidRDefault="00A961D8" w:rsidP="00014DCB">
                  <w:pPr>
                    <w:spacing w:before="60" w:after="60"/>
                    <w:jc w:val="center"/>
                    <w:rPr>
                      <w:rFonts w:asciiTheme="minorHAnsi" w:hAnsiTheme="minorHAnsi" w:cstheme="minorHAnsi"/>
                    </w:rPr>
                  </w:pPr>
                  <w:r w:rsidRPr="00AD0AC1">
                    <w:rPr>
                      <w:rFonts w:asciiTheme="minorHAnsi" w:hAnsiTheme="minorHAnsi" w:cstheme="minorHAnsi"/>
                      <w:b/>
                      <w:bCs/>
                    </w:rPr>
                    <w:t>B.1</w:t>
                  </w:r>
                  <w:r w:rsidRPr="00AD0AC1">
                    <w:rPr>
                      <w:rFonts w:asciiTheme="minorHAnsi" w:hAnsiTheme="minorHAnsi" w:cstheme="minorHAnsi"/>
                    </w:rPr>
                    <w:t xml:space="preserve"> Complexity of the presentation</w:t>
                  </w:r>
                </w:p>
              </w:tc>
              <w:tc>
                <w:tcPr>
                  <w:tcW w:w="3135" w:type="dxa"/>
                  <w:gridSpan w:val="3"/>
                  <w:tcBorders>
                    <w:top w:val="nil"/>
                    <w:bottom w:val="single" w:sz="4" w:space="0" w:color="auto"/>
                  </w:tcBorders>
                  <w:shd w:val="clear" w:color="auto" w:fill="F2F2F2" w:themeFill="background1" w:themeFillShade="F2"/>
                  <w:vAlign w:val="center"/>
                </w:tcPr>
                <w:p w14:paraId="5DE0C0D3" w14:textId="1C6AA2FC" w:rsidR="00A961D8" w:rsidRPr="004F5C17" w:rsidRDefault="00A961D8" w:rsidP="00861D1C">
                  <w:pPr>
                    <w:spacing w:before="60" w:after="60"/>
                    <w:jc w:val="center"/>
                    <w:rPr>
                      <w:rFonts w:asciiTheme="minorHAnsi" w:hAnsiTheme="minorHAnsi" w:cstheme="minorHAnsi"/>
                    </w:rPr>
                  </w:pPr>
                  <w:r w:rsidRPr="004F5C17">
                    <w:rPr>
                      <w:rFonts w:asciiTheme="minorHAnsi" w:hAnsiTheme="minorHAnsi" w:cstheme="minorHAnsi"/>
                      <w:b/>
                      <w:bCs/>
                    </w:rPr>
                    <w:t>B.2</w:t>
                  </w:r>
                  <w:r w:rsidRPr="004F5C17">
                    <w:rPr>
                      <w:rFonts w:asciiTheme="minorHAnsi" w:hAnsiTheme="minorHAnsi" w:cstheme="minorHAnsi"/>
                    </w:rPr>
                    <w:t xml:space="preserve"> Cognitive demand of response development</w:t>
                  </w:r>
                </w:p>
              </w:tc>
              <w:tc>
                <w:tcPr>
                  <w:tcW w:w="2985" w:type="dxa"/>
                  <w:gridSpan w:val="3"/>
                  <w:tcBorders>
                    <w:top w:val="nil"/>
                    <w:bottom w:val="single" w:sz="4" w:space="0" w:color="auto"/>
                  </w:tcBorders>
                  <w:shd w:val="clear" w:color="auto" w:fill="FFFFFF" w:themeFill="background1"/>
                  <w:vAlign w:val="center"/>
                </w:tcPr>
                <w:p w14:paraId="4370DC38" w14:textId="3892446D" w:rsidR="00A961D8" w:rsidRPr="00AD0AC1" w:rsidRDefault="00A961D8" w:rsidP="00861D1C">
                  <w:pPr>
                    <w:shd w:val="clear" w:color="auto" w:fill="FFFFFF" w:themeFill="background1"/>
                    <w:spacing w:before="60" w:after="60"/>
                    <w:jc w:val="center"/>
                    <w:rPr>
                      <w:rFonts w:ascii="Calibri" w:hAnsi="Calibri" w:cs="Calibri"/>
                      <w:b/>
                      <w:bCs/>
                    </w:rPr>
                  </w:pPr>
                  <w:r w:rsidRPr="00AD0AC1">
                    <w:rPr>
                      <w:rFonts w:asciiTheme="minorHAnsi" w:hAnsiTheme="minorHAnsi" w:cstheme="minorHAnsi"/>
                      <w:b/>
                      <w:bCs/>
                    </w:rPr>
                    <w:t>B.3</w:t>
                  </w:r>
                  <w:r w:rsidRPr="00AD0AC1">
                    <w:rPr>
                      <w:rFonts w:asciiTheme="minorHAnsi" w:hAnsiTheme="minorHAnsi" w:cstheme="minorHAnsi"/>
                    </w:rPr>
                    <w:t xml:space="preserve"> Cognitive demand of response production</w:t>
                  </w:r>
                </w:p>
              </w:tc>
            </w:tr>
            <w:tr w:rsidR="00857BD1" w:rsidRPr="00AD0AC1" w14:paraId="0AA56277" w14:textId="77777777" w:rsidTr="00EA293C">
              <w:trPr>
                <w:trHeight w:val="485"/>
              </w:trPr>
              <w:tc>
                <w:tcPr>
                  <w:tcW w:w="1065" w:type="dxa"/>
                  <w:tcBorders>
                    <w:top w:val="nil"/>
                    <w:bottom w:val="single" w:sz="4" w:space="0" w:color="auto"/>
                  </w:tcBorders>
                  <w:shd w:val="clear" w:color="auto" w:fill="FFFFFF" w:themeFill="background1"/>
                  <w:vAlign w:val="center"/>
                </w:tcPr>
                <w:p w14:paraId="0227E8D6" w14:textId="77777777" w:rsidR="00857BD1" w:rsidRPr="00AD0AC1" w:rsidRDefault="00857BD1" w:rsidP="00861D1C">
                  <w:pPr>
                    <w:shd w:val="clear" w:color="auto" w:fill="FFFFFF" w:themeFill="background1"/>
                    <w:spacing w:before="60" w:after="60"/>
                    <w:jc w:val="center"/>
                    <w:rPr>
                      <w:rFonts w:ascii="Calibri" w:hAnsi="Calibri" w:cs="Calibri"/>
                      <w:b/>
                      <w:bCs/>
                    </w:rPr>
                  </w:pPr>
                </w:p>
              </w:tc>
              <w:tc>
                <w:tcPr>
                  <w:tcW w:w="810" w:type="dxa"/>
                  <w:tcBorders>
                    <w:top w:val="single" w:sz="4" w:space="0" w:color="auto"/>
                    <w:bottom w:val="single" w:sz="4" w:space="0" w:color="auto"/>
                  </w:tcBorders>
                  <w:shd w:val="clear" w:color="auto" w:fill="F2F2F2" w:themeFill="background1" w:themeFillShade="F2"/>
                  <w:vAlign w:val="center"/>
                </w:tcPr>
                <w:p w14:paraId="501C1B4E" w14:textId="77777777"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Low</w:t>
                  </w:r>
                </w:p>
              </w:tc>
              <w:tc>
                <w:tcPr>
                  <w:tcW w:w="1260" w:type="dxa"/>
                  <w:tcBorders>
                    <w:top w:val="single" w:sz="4" w:space="0" w:color="auto"/>
                    <w:bottom w:val="single" w:sz="4" w:space="0" w:color="auto"/>
                  </w:tcBorders>
                  <w:shd w:val="clear" w:color="auto" w:fill="F2F2F2" w:themeFill="background1" w:themeFillShade="F2"/>
                  <w:vAlign w:val="center"/>
                </w:tcPr>
                <w:p w14:paraId="615056B4" w14:textId="77777777"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Moderate</w:t>
                  </w:r>
                </w:p>
              </w:tc>
              <w:tc>
                <w:tcPr>
                  <w:tcW w:w="810" w:type="dxa"/>
                  <w:tcBorders>
                    <w:top w:val="single" w:sz="4" w:space="0" w:color="auto"/>
                    <w:bottom w:val="single" w:sz="4" w:space="0" w:color="auto"/>
                  </w:tcBorders>
                  <w:shd w:val="clear" w:color="auto" w:fill="F2F2F2" w:themeFill="background1" w:themeFillShade="F2"/>
                  <w:vAlign w:val="center"/>
                </w:tcPr>
                <w:p w14:paraId="74B6A281" w14:textId="2829DCF2"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High</w:t>
                  </w:r>
                </w:p>
              </w:tc>
              <w:tc>
                <w:tcPr>
                  <w:tcW w:w="810" w:type="dxa"/>
                  <w:gridSpan w:val="2"/>
                  <w:tcBorders>
                    <w:top w:val="single" w:sz="4" w:space="0" w:color="auto"/>
                    <w:bottom w:val="single" w:sz="4" w:space="0" w:color="auto"/>
                  </w:tcBorders>
                  <w:shd w:val="clear" w:color="auto" w:fill="FFFFFF" w:themeFill="background1"/>
                  <w:vAlign w:val="center"/>
                </w:tcPr>
                <w:p w14:paraId="1D85361C"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1350" w:type="dxa"/>
                  <w:tcBorders>
                    <w:top w:val="single" w:sz="4" w:space="0" w:color="auto"/>
                    <w:bottom w:val="single" w:sz="4" w:space="0" w:color="auto"/>
                  </w:tcBorders>
                  <w:shd w:val="clear" w:color="auto" w:fill="FFFFFF" w:themeFill="background1"/>
                  <w:vAlign w:val="center"/>
                </w:tcPr>
                <w:p w14:paraId="1A79A4C5"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900" w:type="dxa"/>
                  <w:tcBorders>
                    <w:top w:val="single" w:sz="4" w:space="0" w:color="auto"/>
                    <w:bottom w:val="single" w:sz="4" w:space="0" w:color="auto"/>
                  </w:tcBorders>
                  <w:shd w:val="clear" w:color="auto" w:fill="FFFFFF" w:themeFill="background1"/>
                  <w:vAlign w:val="center"/>
                </w:tcPr>
                <w:p w14:paraId="47B2CFD0"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High</w:t>
                  </w:r>
                </w:p>
              </w:tc>
              <w:tc>
                <w:tcPr>
                  <w:tcW w:w="900" w:type="dxa"/>
                  <w:gridSpan w:val="2"/>
                  <w:tcBorders>
                    <w:top w:val="single" w:sz="4" w:space="0" w:color="auto"/>
                    <w:bottom w:val="single" w:sz="4" w:space="0" w:color="auto"/>
                  </w:tcBorders>
                  <w:shd w:val="clear" w:color="auto" w:fill="F2F2F2" w:themeFill="background1" w:themeFillShade="F2"/>
                  <w:vAlign w:val="center"/>
                </w:tcPr>
                <w:p w14:paraId="31DB4BE2" w14:textId="77777777"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Low</w:t>
                  </w:r>
                </w:p>
              </w:tc>
              <w:tc>
                <w:tcPr>
                  <w:tcW w:w="1440" w:type="dxa"/>
                  <w:tcBorders>
                    <w:top w:val="single" w:sz="4" w:space="0" w:color="auto"/>
                    <w:bottom w:val="single" w:sz="4" w:space="0" w:color="auto"/>
                  </w:tcBorders>
                  <w:shd w:val="clear" w:color="auto" w:fill="F2F2F2" w:themeFill="background1" w:themeFillShade="F2"/>
                  <w:vAlign w:val="center"/>
                </w:tcPr>
                <w:p w14:paraId="44FAF777" w14:textId="77777777"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Moderate</w:t>
                  </w:r>
                </w:p>
              </w:tc>
              <w:tc>
                <w:tcPr>
                  <w:tcW w:w="810" w:type="dxa"/>
                  <w:tcBorders>
                    <w:top w:val="single" w:sz="4" w:space="0" w:color="auto"/>
                    <w:bottom w:val="single" w:sz="4" w:space="0" w:color="auto"/>
                  </w:tcBorders>
                  <w:shd w:val="clear" w:color="auto" w:fill="F2F2F2" w:themeFill="background1" w:themeFillShade="F2"/>
                  <w:vAlign w:val="center"/>
                </w:tcPr>
                <w:p w14:paraId="6AF46C51" w14:textId="77777777" w:rsidR="00857BD1" w:rsidRPr="004F5C17" w:rsidRDefault="00857BD1" w:rsidP="00861D1C">
                  <w:pPr>
                    <w:spacing w:before="60" w:after="60"/>
                    <w:jc w:val="center"/>
                    <w:rPr>
                      <w:rFonts w:asciiTheme="minorHAnsi" w:hAnsiTheme="minorHAnsi" w:cstheme="minorHAnsi"/>
                    </w:rPr>
                  </w:pPr>
                  <w:r w:rsidRPr="004F5C17">
                    <w:rPr>
                      <w:rFonts w:asciiTheme="minorHAnsi" w:hAnsiTheme="minorHAnsi" w:cstheme="minorHAnsi"/>
                    </w:rPr>
                    <w:t>High</w:t>
                  </w:r>
                </w:p>
              </w:tc>
              <w:tc>
                <w:tcPr>
                  <w:tcW w:w="810" w:type="dxa"/>
                  <w:tcBorders>
                    <w:top w:val="single" w:sz="4" w:space="0" w:color="auto"/>
                    <w:bottom w:val="single" w:sz="4" w:space="0" w:color="auto"/>
                  </w:tcBorders>
                  <w:shd w:val="clear" w:color="auto" w:fill="FFFFFF" w:themeFill="background1"/>
                  <w:vAlign w:val="center"/>
                </w:tcPr>
                <w:p w14:paraId="3DEC4255"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1545" w:type="dxa"/>
                  <w:tcBorders>
                    <w:top w:val="single" w:sz="4" w:space="0" w:color="auto"/>
                    <w:bottom w:val="single" w:sz="4" w:space="0" w:color="auto"/>
                  </w:tcBorders>
                  <w:shd w:val="clear" w:color="auto" w:fill="FFFFFF" w:themeFill="background1"/>
                  <w:vAlign w:val="center"/>
                </w:tcPr>
                <w:p w14:paraId="2BB987BA"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630" w:type="dxa"/>
                  <w:tcBorders>
                    <w:top w:val="single" w:sz="4" w:space="0" w:color="auto"/>
                    <w:bottom w:val="single" w:sz="4" w:space="0" w:color="auto"/>
                  </w:tcBorders>
                  <w:shd w:val="clear" w:color="auto" w:fill="FFFFFF" w:themeFill="background1"/>
                  <w:vAlign w:val="center"/>
                </w:tcPr>
                <w:p w14:paraId="0798C40A" w14:textId="77777777" w:rsidR="00857BD1" w:rsidRPr="00AD0AC1" w:rsidRDefault="00857BD1" w:rsidP="00861D1C">
                  <w:pPr>
                    <w:shd w:val="clear" w:color="auto" w:fill="FFFFFF" w:themeFill="background1"/>
                    <w:spacing w:before="60" w:after="60"/>
                    <w:jc w:val="center"/>
                    <w:rPr>
                      <w:rFonts w:ascii="Calibri" w:hAnsi="Calibri" w:cs="Calibri"/>
                    </w:rPr>
                  </w:pPr>
                  <w:r w:rsidRPr="00AD0AC1">
                    <w:rPr>
                      <w:rFonts w:ascii="Calibri" w:hAnsi="Calibri" w:cs="Calibri"/>
                    </w:rPr>
                    <w:t>High</w:t>
                  </w:r>
                </w:p>
              </w:tc>
            </w:tr>
            <w:tr w:rsidR="00857BD1" w:rsidRPr="00AD0AC1" w14:paraId="618EBEB8" w14:textId="77777777" w:rsidTr="00EA293C">
              <w:trPr>
                <w:trHeight w:val="59"/>
              </w:trPr>
              <w:tc>
                <w:tcPr>
                  <w:tcW w:w="1065" w:type="dxa"/>
                  <w:tcBorders>
                    <w:bottom w:val="single" w:sz="4" w:space="0" w:color="auto"/>
                  </w:tcBorders>
                  <w:shd w:val="clear" w:color="auto" w:fill="auto"/>
                  <w:vAlign w:val="bottom"/>
                </w:tcPr>
                <w:p w14:paraId="05BF36DE" w14:textId="0B1734AB" w:rsidR="001A3A8B" w:rsidRPr="006D701A" w:rsidRDefault="00857BD1" w:rsidP="00861D1C">
                  <w:pPr>
                    <w:shd w:val="clear" w:color="auto" w:fill="FFFFFF" w:themeFill="background1"/>
                    <w:spacing w:before="60" w:after="60"/>
                    <w:jc w:val="center"/>
                    <w:rPr>
                      <w:rFonts w:ascii="Calibri" w:hAnsi="Calibri" w:cs="Calibri"/>
                      <w:b/>
                      <w:bCs/>
                    </w:rPr>
                  </w:pPr>
                  <w:r>
                    <w:rPr>
                      <w:rFonts w:ascii="Calibri" w:hAnsi="Calibri" w:cs="Calibri"/>
                      <w:b/>
                      <w:bCs/>
                    </w:rPr>
                    <w:t>1</w:t>
                  </w:r>
                </w:p>
              </w:tc>
              <w:tc>
                <w:tcPr>
                  <w:tcW w:w="810" w:type="dxa"/>
                  <w:tcBorders>
                    <w:bottom w:val="single" w:sz="4" w:space="0" w:color="auto"/>
                  </w:tcBorders>
                  <w:shd w:val="clear" w:color="auto" w:fill="F2F2F2" w:themeFill="background1" w:themeFillShade="F2"/>
                  <w:vAlign w:val="center"/>
                </w:tcPr>
                <w:p w14:paraId="13A888A4" w14:textId="36E4D38D" w:rsidR="00857BD1" w:rsidRPr="004F5C17" w:rsidRDefault="00857BD1" w:rsidP="00861D1C">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1260" w:type="dxa"/>
                  <w:tcBorders>
                    <w:bottom w:val="single" w:sz="4" w:space="0" w:color="auto"/>
                  </w:tcBorders>
                  <w:shd w:val="clear" w:color="auto" w:fill="F2F2F2" w:themeFill="background1" w:themeFillShade="F2"/>
                  <w:vAlign w:val="center"/>
                </w:tcPr>
                <w:p w14:paraId="438EB293" w14:textId="77777777" w:rsidR="00857BD1" w:rsidRPr="004F5C17" w:rsidRDefault="00857BD1" w:rsidP="00861D1C">
                  <w:pPr>
                    <w:spacing w:before="60" w:after="60"/>
                    <w:jc w:val="center"/>
                    <w:rPr>
                      <w:rFonts w:asciiTheme="minorHAnsi" w:hAnsiTheme="minorHAnsi" w:cstheme="minorHAnsi"/>
                      <w:b/>
                      <w:bCs/>
                    </w:rPr>
                  </w:pPr>
                </w:p>
              </w:tc>
              <w:tc>
                <w:tcPr>
                  <w:tcW w:w="810" w:type="dxa"/>
                  <w:tcBorders>
                    <w:bottom w:val="single" w:sz="4" w:space="0" w:color="auto"/>
                  </w:tcBorders>
                  <w:shd w:val="clear" w:color="auto" w:fill="F2F2F2" w:themeFill="background1" w:themeFillShade="F2"/>
                  <w:vAlign w:val="center"/>
                </w:tcPr>
                <w:p w14:paraId="20876579" w14:textId="77777777" w:rsidR="00857BD1" w:rsidRPr="004F5C17" w:rsidRDefault="00857BD1" w:rsidP="00861D1C">
                  <w:pPr>
                    <w:spacing w:before="60" w:after="60"/>
                    <w:jc w:val="center"/>
                    <w:rPr>
                      <w:rFonts w:asciiTheme="minorHAnsi" w:hAnsiTheme="minorHAnsi" w:cstheme="minorHAnsi"/>
                      <w:b/>
                      <w:bCs/>
                    </w:rPr>
                  </w:pPr>
                </w:p>
              </w:tc>
              <w:tc>
                <w:tcPr>
                  <w:tcW w:w="810" w:type="dxa"/>
                  <w:gridSpan w:val="2"/>
                  <w:tcBorders>
                    <w:bottom w:val="single" w:sz="4" w:space="0" w:color="auto"/>
                  </w:tcBorders>
                  <w:shd w:val="clear" w:color="auto" w:fill="auto"/>
                  <w:vAlign w:val="bottom"/>
                </w:tcPr>
                <w:p w14:paraId="054C9592" w14:textId="4811C036" w:rsidR="00857BD1" w:rsidRPr="00C07915" w:rsidRDefault="0016752A"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1350" w:type="dxa"/>
                  <w:tcBorders>
                    <w:bottom w:val="single" w:sz="4" w:space="0" w:color="auto"/>
                  </w:tcBorders>
                  <w:shd w:val="clear" w:color="auto" w:fill="auto"/>
                  <w:vAlign w:val="bottom"/>
                </w:tcPr>
                <w:p w14:paraId="6612C7DF" w14:textId="6C07C0E4" w:rsidR="00857BD1" w:rsidRPr="00C07915" w:rsidRDefault="00857BD1" w:rsidP="00861D1C">
                  <w:pPr>
                    <w:shd w:val="clear" w:color="auto" w:fill="FFFFFF" w:themeFill="background1"/>
                    <w:spacing w:before="60" w:after="60"/>
                    <w:jc w:val="center"/>
                    <w:rPr>
                      <w:rFonts w:ascii="Calibri" w:hAnsi="Calibri" w:cs="Calibri"/>
                      <w:b/>
                      <w:bCs/>
                    </w:rPr>
                  </w:pPr>
                </w:p>
              </w:tc>
              <w:tc>
                <w:tcPr>
                  <w:tcW w:w="900" w:type="dxa"/>
                  <w:tcBorders>
                    <w:bottom w:val="single" w:sz="4" w:space="0" w:color="auto"/>
                  </w:tcBorders>
                  <w:shd w:val="clear" w:color="auto" w:fill="auto"/>
                  <w:vAlign w:val="bottom"/>
                </w:tcPr>
                <w:p w14:paraId="798A9AF0" w14:textId="77777777" w:rsidR="00857BD1" w:rsidRPr="00C07915" w:rsidRDefault="00857BD1" w:rsidP="00861D1C">
                  <w:pPr>
                    <w:shd w:val="clear" w:color="auto" w:fill="FFFFFF" w:themeFill="background1"/>
                    <w:spacing w:before="60" w:after="60"/>
                    <w:jc w:val="center"/>
                    <w:rPr>
                      <w:rFonts w:ascii="Calibri" w:hAnsi="Calibri" w:cs="Calibri"/>
                      <w:b/>
                      <w:bCs/>
                    </w:rPr>
                  </w:pPr>
                </w:p>
              </w:tc>
              <w:tc>
                <w:tcPr>
                  <w:tcW w:w="900" w:type="dxa"/>
                  <w:gridSpan w:val="2"/>
                  <w:tcBorders>
                    <w:bottom w:val="single" w:sz="4" w:space="0" w:color="auto"/>
                  </w:tcBorders>
                  <w:shd w:val="clear" w:color="auto" w:fill="F2F2F2" w:themeFill="background1" w:themeFillShade="F2"/>
                  <w:vAlign w:val="bottom"/>
                </w:tcPr>
                <w:p w14:paraId="5566DCBA" w14:textId="2AE9EC66" w:rsidR="00857BD1" w:rsidRPr="004F5C17" w:rsidRDefault="00857BD1" w:rsidP="00861D1C">
                  <w:pPr>
                    <w:spacing w:before="60" w:after="60"/>
                    <w:jc w:val="center"/>
                    <w:rPr>
                      <w:rFonts w:asciiTheme="minorHAnsi" w:hAnsiTheme="minorHAnsi" w:cstheme="minorHAnsi"/>
                    </w:rPr>
                  </w:pPr>
                </w:p>
              </w:tc>
              <w:tc>
                <w:tcPr>
                  <w:tcW w:w="1440" w:type="dxa"/>
                  <w:tcBorders>
                    <w:bottom w:val="single" w:sz="4" w:space="0" w:color="auto"/>
                  </w:tcBorders>
                  <w:shd w:val="clear" w:color="auto" w:fill="F2F2F2" w:themeFill="background1" w:themeFillShade="F2"/>
                  <w:vAlign w:val="bottom"/>
                </w:tcPr>
                <w:p w14:paraId="662EA901" w14:textId="111D44ED" w:rsidR="00857BD1" w:rsidRPr="004F5C17" w:rsidRDefault="00CE6849" w:rsidP="00861D1C">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810" w:type="dxa"/>
                  <w:tcBorders>
                    <w:bottom w:val="single" w:sz="4" w:space="0" w:color="auto"/>
                  </w:tcBorders>
                  <w:shd w:val="clear" w:color="auto" w:fill="F2F2F2" w:themeFill="background1" w:themeFillShade="F2"/>
                  <w:vAlign w:val="bottom"/>
                </w:tcPr>
                <w:p w14:paraId="2716789C" w14:textId="77777777" w:rsidR="00857BD1" w:rsidRPr="004F5C17" w:rsidRDefault="00857BD1" w:rsidP="00861D1C">
                  <w:pPr>
                    <w:spacing w:before="60" w:after="60"/>
                    <w:jc w:val="center"/>
                    <w:rPr>
                      <w:rFonts w:asciiTheme="minorHAnsi" w:hAnsiTheme="minorHAnsi" w:cstheme="minorHAnsi"/>
                      <w:b/>
                      <w:bCs/>
                    </w:rPr>
                  </w:pPr>
                </w:p>
              </w:tc>
              <w:tc>
                <w:tcPr>
                  <w:tcW w:w="810" w:type="dxa"/>
                  <w:tcBorders>
                    <w:bottom w:val="single" w:sz="4" w:space="0" w:color="auto"/>
                  </w:tcBorders>
                  <w:shd w:val="clear" w:color="auto" w:fill="auto"/>
                  <w:vAlign w:val="bottom"/>
                </w:tcPr>
                <w:p w14:paraId="241DCC12" w14:textId="310B26AF" w:rsidR="00857BD1" w:rsidRPr="00C07915" w:rsidRDefault="00857BD1" w:rsidP="00861D1C">
                  <w:pPr>
                    <w:shd w:val="clear" w:color="auto" w:fill="FFFFFF" w:themeFill="background1"/>
                    <w:spacing w:before="60" w:after="60"/>
                    <w:jc w:val="center"/>
                    <w:rPr>
                      <w:rFonts w:ascii="Calibri" w:hAnsi="Calibri" w:cs="Calibri"/>
                      <w:b/>
                      <w:bCs/>
                    </w:rPr>
                  </w:pPr>
                </w:p>
              </w:tc>
              <w:tc>
                <w:tcPr>
                  <w:tcW w:w="1545" w:type="dxa"/>
                  <w:tcBorders>
                    <w:bottom w:val="single" w:sz="4" w:space="0" w:color="auto"/>
                  </w:tcBorders>
                  <w:shd w:val="clear" w:color="auto" w:fill="auto"/>
                  <w:vAlign w:val="bottom"/>
                </w:tcPr>
                <w:p w14:paraId="262A8863" w14:textId="6CB32E7B" w:rsidR="00857BD1" w:rsidRPr="00C07915" w:rsidRDefault="00A9640F"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630" w:type="dxa"/>
                  <w:tcBorders>
                    <w:bottom w:val="single" w:sz="4" w:space="0" w:color="auto"/>
                  </w:tcBorders>
                  <w:shd w:val="clear" w:color="auto" w:fill="auto"/>
                  <w:vAlign w:val="bottom"/>
                </w:tcPr>
                <w:p w14:paraId="48BEFA22" w14:textId="77777777" w:rsidR="00857BD1" w:rsidRPr="00C07915" w:rsidRDefault="00857BD1" w:rsidP="00861D1C">
                  <w:pPr>
                    <w:shd w:val="clear" w:color="auto" w:fill="FFFFFF" w:themeFill="background1"/>
                    <w:spacing w:before="60" w:after="60"/>
                    <w:jc w:val="center"/>
                    <w:rPr>
                      <w:rFonts w:ascii="Calibri" w:hAnsi="Calibri" w:cs="Calibri"/>
                      <w:b/>
                      <w:bCs/>
                    </w:rPr>
                  </w:pPr>
                </w:p>
              </w:tc>
            </w:tr>
            <w:tr w:rsidR="00857BD1" w:rsidRPr="00AD0AC1" w14:paraId="12FF9697" w14:textId="77777777" w:rsidTr="00EA293C">
              <w:trPr>
                <w:trHeight w:val="59"/>
              </w:trPr>
              <w:tc>
                <w:tcPr>
                  <w:tcW w:w="1065" w:type="dxa"/>
                  <w:tcBorders>
                    <w:top w:val="single" w:sz="4" w:space="0" w:color="auto"/>
                  </w:tcBorders>
                  <w:shd w:val="clear" w:color="auto" w:fill="FFFFFF" w:themeFill="background1"/>
                  <w:vAlign w:val="bottom"/>
                </w:tcPr>
                <w:p w14:paraId="3C3786EA" w14:textId="79EEAC37" w:rsidR="00857BD1" w:rsidRPr="00AD0AC1" w:rsidRDefault="00857BD1" w:rsidP="00861D1C">
                  <w:pPr>
                    <w:shd w:val="clear" w:color="auto" w:fill="FFFFFF" w:themeFill="background1"/>
                    <w:spacing w:before="60" w:after="60"/>
                    <w:jc w:val="center"/>
                    <w:rPr>
                      <w:rFonts w:ascii="Calibri" w:hAnsi="Calibri" w:cs="Calibri"/>
                      <w:b/>
                      <w:bCs/>
                    </w:rPr>
                  </w:pPr>
                  <w:r>
                    <w:rPr>
                      <w:rFonts w:ascii="Calibri" w:hAnsi="Calibri" w:cs="Calibri"/>
                      <w:b/>
                      <w:bCs/>
                    </w:rPr>
                    <w:t>2</w:t>
                  </w:r>
                </w:p>
              </w:tc>
              <w:tc>
                <w:tcPr>
                  <w:tcW w:w="810" w:type="dxa"/>
                  <w:tcBorders>
                    <w:top w:val="single" w:sz="4" w:space="0" w:color="auto"/>
                  </w:tcBorders>
                  <w:shd w:val="clear" w:color="auto" w:fill="F2F2F2" w:themeFill="background1" w:themeFillShade="F2"/>
                  <w:vAlign w:val="center"/>
                </w:tcPr>
                <w:p w14:paraId="393F9254" w14:textId="5CC9E759" w:rsidR="00857BD1" w:rsidRPr="004F5C17" w:rsidRDefault="00857BD1" w:rsidP="00861D1C">
                  <w:pPr>
                    <w:spacing w:before="60" w:after="60"/>
                    <w:jc w:val="center"/>
                    <w:rPr>
                      <w:rFonts w:asciiTheme="minorHAnsi" w:hAnsiTheme="minorHAnsi" w:cstheme="minorHAnsi"/>
                      <w:b/>
                      <w:bCs/>
                    </w:rPr>
                  </w:pPr>
                </w:p>
              </w:tc>
              <w:tc>
                <w:tcPr>
                  <w:tcW w:w="1260" w:type="dxa"/>
                  <w:tcBorders>
                    <w:top w:val="single" w:sz="4" w:space="0" w:color="auto"/>
                  </w:tcBorders>
                  <w:shd w:val="clear" w:color="auto" w:fill="F2F2F2" w:themeFill="background1" w:themeFillShade="F2"/>
                  <w:vAlign w:val="center"/>
                </w:tcPr>
                <w:p w14:paraId="56DD79C1" w14:textId="13D7E71C" w:rsidR="00857BD1" w:rsidRPr="004F5C17" w:rsidRDefault="00A9640F" w:rsidP="00861D1C">
                  <w:pPr>
                    <w:spacing w:before="60" w:after="60"/>
                    <w:jc w:val="center"/>
                    <w:rPr>
                      <w:rFonts w:asciiTheme="minorHAnsi" w:hAnsiTheme="minorHAnsi" w:cstheme="minorHAnsi"/>
                      <w:b/>
                      <w:bCs/>
                    </w:rPr>
                  </w:pPr>
                  <w:r>
                    <w:rPr>
                      <w:rFonts w:asciiTheme="minorHAnsi" w:hAnsiTheme="minorHAnsi" w:cstheme="minorHAnsi"/>
                      <w:b/>
                      <w:bCs/>
                    </w:rPr>
                    <w:t>X</w:t>
                  </w:r>
                </w:p>
              </w:tc>
              <w:tc>
                <w:tcPr>
                  <w:tcW w:w="810" w:type="dxa"/>
                  <w:tcBorders>
                    <w:top w:val="single" w:sz="4" w:space="0" w:color="auto"/>
                  </w:tcBorders>
                  <w:shd w:val="clear" w:color="auto" w:fill="F2F2F2" w:themeFill="background1" w:themeFillShade="F2"/>
                  <w:vAlign w:val="center"/>
                </w:tcPr>
                <w:p w14:paraId="73391509" w14:textId="77777777" w:rsidR="00857BD1" w:rsidRPr="004F5C17" w:rsidRDefault="00857BD1" w:rsidP="00861D1C">
                  <w:pPr>
                    <w:spacing w:before="60" w:after="60"/>
                    <w:jc w:val="center"/>
                    <w:rPr>
                      <w:rFonts w:asciiTheme="minorHAnsi" w:hAnsiTheme="minorHAnsi" w:cstheme="minorHAnsi"/>
                      <w:b/>
                      <w:bCs/>
                    </w:rPr>
                  </w:pPr>
                </w:p>
              </w:tc>
              <w:tc>
                <w:tcPr>
                  <w:tcW w:w="810" w:type="dxa"/>
                  <w:gridSpan w:val="2"/>
                  <w:tcBorders>
                    <w:top w:val="single" w:sz="4" w:space="0" w:color="auto"/>
                  </w:tcBorders>
                  <w:shd w:val="clear" w:color="auto" w:fill="FFFFFF" w:themeFill="background1"/>
                  <w:vAlign w:val="bottom"/>
                </w:tcPr>
                <w:p w14:paraId="6FE8F7FF" w14:textId="48BD3ACA" w:rsidR="00857BD1" w:rsidRPr="00AD0AC1" w:rsidRDefault="00857BD1" w:rsidP="00861D1C">
                  <w:pPr>
                    <w:shd w:val="clear" w:color="auto" w:fill="FFFFFF" w:themeFill="background1"/>
                    <w:spacing w:before="60" w:after="60"/>
                    <w:jc w:val="center"/>
                    <w:rPr>
                      <w:rFonts w:ascii="Calibri" w:hAnsi="Calibri" w:cs="Calibri"/>
                      <w:b/>
                      <w:bCs/>
                    </w:rPr>
                  </w:pPr>
                </w:p>
              </w:tc>
              <w:tc>
                <w:tcPr>
                  <w:tcW w:w="1350" w:type="dxa"/>
                  <w:tcBorders>
                    <w:top w:val="single" w:sz="4" w:space="0" w:color="auto"/>
                  </w:tcBorders>
                  <w:shd w:val="clear" w:color="auto" w:fill="FFFFFF" w:themeFill="background1"/>
                  <w:vAlign w:val="bottom"/>
                </w:tcPr>
                <w:p w14:paraId="577EEA0C" w14:textId="1E854215" w:rsidR="00857BD1" w:rsidRPr="00AD0AC1" w:rsidRDefault="00A9640F"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900" w:type="dxa"/>
                  <w:tcBorders>
                    <w:top w:val="single" w:sz="4" w:space="0" w:color="auto"/>
                  </w:tcBorders>
                  <w:shd w:val="clear" w:color="auto" w:fill="FFFFFF" w:themeFill="background1"/>
                  <w:vAlign w:val="bottom"/>
                </w:tcPr>
                <w:p w14:paraId="3AE5A44E" w14:textId="77777777" w:rsidR="00857BD1" w:rsidRPr="00AD0AC1" w:rsidRDefault="00857BD1" w:rsidP="00861D1C">
                  <w:pPr>
                    <w:shd w:val="clear" w:color="auto" w:fill="FFFFFF" w:themeFill="background1"/>
                    <w:spacing w:before="60" w:after="60"/>
                    <w:jc w:val="center"/>
                    <w:rPr>
                      <w:rFonts w:ascii="Calibri" w:hAnsi="Calibri" w:cs="Calibri"/>
                      <w:b/>
                      <w:bCs/>
                    </w:rPr>
                  </w:pPr>
                </w:p>
              </w:tc>
              <w:tc>
                <w:tcPr>
                  <w:tcW w:w="900" w:type="dxa"/>
                  <w:gridSpan w:val="2"/>
                  <w:tcBorders>
                    <w:top w:val="single" w:sz="4" w:space="0" w:color="auto"/>
                  </w:tcBorders>
                  <w:shd w:val="clear" w:color="auto" w:fill="F2F2F2" w:themeFill="background1" w:themeFillShade="F2"/>
                  <w:vAlign w:val="bottom"/>
                </w:tcPr>
                <w:p w14:paraId="16DD04ED" w14:textId="64CFC857" w:rsidR="00857BD1" w:rsidRPr="004F5C17" w:rsidRDefault="00857BD1" w:rsidP="00861D1C">
                  <w:pPr>
                    <w:spacing w:before="60" w:after="60"/>
                    <w:jc w:val="center"/>
                    <w:rPr>
                      <w:rFonts w:asciiTheme="minorHAnsi" w:hAnsiTheme="minorHAnsi" w:cstheme="minorHAnsi"/>
                    </w:rPr>
                  </w:pPr>
                </w:p>
              </w:tc>
              <w:tc>
                <w:tcPr>
                  <w:tcW w:w="1440" w:type="dxa"/>
                  <w:tcBorders>
                    <w:top w:val="single" w:sz="4" w:space="0" w:color="auto"/>
                  </w:tcBorders>
                  <w:shd w:val="clear" w:color="auto" w:fill="F2F2F2" w:themeFill="background1" w:themeFillShade="F2"/>
                  <w:vAlign w:val="bottom"/>
                </w:tcPr>
                <w:p w14:paraId="3812C19A" w14:textId="12458C1F" w:rsidR="00857BD1" w:rsidRPr="004F5C17" w:rsidRDefault="00CE6849" w:rsidP="00861D1C">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810" w:type="dxa"/>
                  <w:tcBorders>
                    <w:top w:val="single" w:sz="4" w:space="0" w:color="auto"/>
                  </w:tcBorders>
                  <w:shd w:val="clear" w:color="auto" w:fill="F2F2F2" w:themeFill="background1" w:themeFillShade="F2"/>
                  <w:vAlign w:val="bottom"/>
                </w:tcPr>
                <w:p w14:paraId="429A120D" w14:textId="77777777" w:rsidR="00857BD1" w:rsidRPr="004F5C17" w:rsidRDefault="00857BD1" w:rsidP="00861D1C">
                  <w:pPr>
                    <w:spacing w:before="60" w:after="60"/>
                    <w:jc w:val="center"/>
                    <w:rPr>
                      <w:rFonts w:asciiTheme="minorHAnsi" w:hAnsiTheme="minorHAnsi" w:cstheme="minorHAnsi"/>
                      <w:b/>
                      <w:bCs/>
                    </w:rPr>
                  </w:pPr>
                </w:p>
              </w:tc>
              <w:tc>
                <w:tcPr>
                  <w:tcW w:w="810" w:type="dxa"/>
                  <w:tcBorders>
                    <w:top w:val="single" w:sz="4" w:space="0" w:color="auto"/>
                  </w:tcBorders>
                  <w:shd w:val="clear" w:color="auto" w:fill="FFFFFF" w:themeFill="background1"/>
                  <w:vAlign w:val="bottom"/>
                </w:tcPr>
                <w:p w14:paraId="2BB36626" w14:textId="64295906" w:rsidR="00857BD1" w:rsidRPr="00AD0AC1" w:rsidRDefault="00857BD1" w:rsidP="00861D1C">
                  <w:pPr>
                    <w:shd w:val="clear" w:color="auto" w:fill="FFFFFF" w:themeFill="background1"/>
                    <w:spacing w:before="60" w:after="60"/>
                    <w:jc w:val="center"/>
                    <w:rPr>
                      <w:rFonts w:ascii="Calibri" w:hAnsi="Calibri" w:cs="Calibri"/>
                      <w:b/>
                      <w:bCs/>
                    </w:rPr>
                  </w:pPr>
                </w:p>
              </w:tc>
              <w:tc>
                <w:tcPr>
                  <w:tcW w:w="1545" w:type="dxa"/>
                  <w:tcBorders>
                    <w:top w:val="single" w:sz="4" w:space="0" w:color="auto"/>
                  </w:tcBorders>
                  <w:shd w:val="clear" w:color="auto" w:fill="FFFFFF" w:themeFill="background1"/>
                  <w:vAlign w:val="bottom"/>
                </w:tcPr>
                <w:p w14:paraId="1C628916" w14:textId="7944EC47" w:rsidR="00857BD1" w:rsidRPr="00AD0AC1" w:rsidRDefault="00A9640F"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630" w:type="dxa"/>
                  <w:tcBorders>
                    <w:top w:val="single" w:sz="4" w:space="0" w:color="auto"/>
                  </w:tcBorders>
                  <w:shd w:val="clear" w:color="auto" w:fill="FFFFFF" w:themeFill="background1"/>
                  <w:vAlign w:val="bottom"/>
                </w:tcPr>
                <w:p w14:paraId="0B31DD33" w14:textId="77777777" w:rsidR="00857BD1" w:rsidRPr="00AD0AC1" w:rsidRDefault="00857BD1" w:rsidP="00861D1C">
                  <w:pPr>
                    <w:shd w:val="clear" w:color="auto" w:fill="FFFFFF" w:themeFill="background1"/>
                    <w:spacing w:before="60" w:after="60"/>
                    <w:jc w:val="center"/>
                    <w:rPr>
                      <w:rFonts w:ascii="Calibri" w:hAnsi="Calibri" w:cs="Calibri"/>
                      <w:b/>
                      <w:bCs/>
                    </w:rPr>
                  </w:pPr>
                </w:p>
              </w:tc>
            </w:tr>
            <w:tr w:rsidR="00857BD1" w:rsidRPr="00AD0AC1" w14:paraId="2C7C5F27" w14:textId="77777777" w:rsidTr="00D31980">
              <w:trPr>
                <w:trHeight w:val="59"/>
              </w:trPr>
              <w:tc>
                <w:tcPr>
                  <w:tcW w:w="1065" w:type="dxa"/>
                  <w:tcBorders>
                    <w:bottom w:val="single" w:sz="4" w:space="0" w:color="auto"/>
                  </w:tcBorders>
                  <w:shd w:val="clear" w:color="auto" w:fill="FFFFFF" w:themeFill="background1"/>
                  <w:vAlign w:val="bottom"/>
                </w:tcPr>
                <w:p w14:paraId="7240E702" w14:textId="3FAABB31" w:rsidR="00857BD1" w:rsidRPr="00AD0AC1" w:rsidRDefault="00967052" w:rsidP="00861D1C">
                  <w:pPr>
                    <w:shd w:val="clear" w:color="auto" w:fill="FFFFFF" w:themeFill="background1"/>
                    <w:spacing w:before="60" w:after="60"/>
                    <w:jc w:val="center"/>
                    <w:rPr>
                      <w:rFonts w:ascii="Calibri" w:hAnsi="Calibri" w:cs="Calibri"/>
                      <w:b/>
                      <w:bCs/>
                    </w:rPr>
                  </w:pPr>
                  <w:r>
                    <w:rPr>
                      <w:rFonts w:ascii="Calibri" w:hAnsi="Calibri" w:cs="Calibri"/>
                      <w:b/>
                      <w:bCs/>
                    </w:rPr>
                    <w:t>3</w:t>
                  </w:r>
                </w:p>
              </w:tc>
              <w:tc>
                <w:tcPr>
                  <w:tcW w:w="810" w:type="dxa"/>
                  <w:tcBorders>
                    <w:bottom w:val="single" w:sz="4" w:space="0" w:color="auto"/>
                  </w:tcBorders>
                  <w:shd w:val="clear" w:color="auto" w:fill="F2F2F2" w:themeFill="background1" w:themeFillShade="F2"/>
                  <w:vAlign w:val="center"/>
                </w:tcPr>
                <w:p w14:paraId="3EEB34DB" w14:textId="2149377D" w:rsidR="00857BD1" w:rsidRPr="004F5C17" w:rsidRDefault="00857BD1" w:rsidP="00861D1C">
                  <w:pPr>
                    <w:spacing w:before="60" w:after="60"/>
                    <w:jc w:val="center"/>
                    <w:rPr>
                      <w:rFonts w:asciiTheme="minorHAnsi" w:hAnsiTheme="minorHAnsi" w:cstheme="minorHAnsi"/>
                      <w:b/>
                      <w:bCs/>
                    </w:rPr>
                  </w:pPr>
                </w:p>
              </w:tc>
              <w:tc>
                <w:tcPr>
                  <w:tcW w:w="1260" w:type="dxa"/>
                  <w:tcBorders>
                    <w:bottom w:val="single" w:sz="4" w:space="0" w:color="auto"/>
                  </w:tcBorders>
                  <w:shd w:val="clear" w:color="auto" w:fill="F2F2F2" w:themeFill="background1" w:themeFillShade="F2"/>
                  <w:vAlign w:val="center"/>
                </w:tcPr>
                <w:p w14:paraId="60579C95" w14:textId="10E27700" w:rsidR="00857BD1" w:rsidRPr="004F5C17" w:rsidRDefault="00A9640F" w:rsidP="00861D1C">
                  <w:pPr>
                    <w:spacing w:before="60" w:after="60"/>
                    <w:jc w:val="center"/>
                    <w:rPr>
                      <w:rFonts w:asciiTheme="minorHAnsi" w:hAnsiTheme="minorHAnsi" w:cstheme="minorHAnsi"/>
                      <w:b/>
                      <w:bCs/>
                    </w:rPr>
                  </w:pPr>
                  <w:r>
                    <w:rPr>
                      <w:rFonts w:asciiTheme="minorHAnsi" w:hAnsiTheme="minorHAnsi" w:cstheme="minorHAnsi"/>
                      <w:b/>
                      <w:bCs/>
                    </w:rPr>
                    <w:t>X</w:t>
                  </w:r>
                </w:p>
              </w:tc>
              <w:tc>
                <w:tcPr>
                  <w:tcW w:w="810" w:type="dxa"/>
                  <w:tcBorders>
                    <w:bottom w:val="single" w:sz="4" w:space="0" w:color="auto"/>
                  </w:tcBorders>
                  <w:shd w:val="clear" w:color="auto" w:fill="F2F2F2" w:themeFill="background1" w:themeFillShade="F2"/>
                  <w:vAlign w:val="center"/>
                </w:tcPr>
                <w:p w14:paraId="40D67BEA" w14:textId="77777777" w:rsidR="00857BD1" w:rsidRPr="004F5C17" w:rsidRDefault="00857BD1" w:rsidP="00861D1C">
                  <w:pPr>
                    <w:spacing w:before="60" w:after="60"/>
                    <w:jc w:val="center"/>
                    <w:rPr>
                      <w:rFonts w:asciiTheme="minorHAnsi" w:hAnsiTheme="minorHAnsi" w:cstheme="minorHAnsi"/>
                      <w:b/>
                      <w:bCs/>
                    </w:rPr>
                  </w:pPr>
                </w:p>
              </w:tc>
              <w:tc>
                <w:tcPr>
                  <w:tcW w:w="810" w:type="dxa"/>
                  <w:gridSpan w:val="2"/>
                  <w:tcBorders>
                    <w:bottom w:val="single" w:sz="4" w:space="0" w:color="auto"/>
                  </w:tcBorders>
                  <w:shd w:val="clear" w:color="auto" w:fill="FFFFFF" w:themeFill="background1"/>
                  <w:vAlign w:val="bottom"/>
                </w:tcPr>
                <w:p w14:paraId="7F5C9DF7" w14:textId="77777777" w:rsidR="00857BD1" w:rsidRPr="00AD0AC1" w:rsidRDefault="00857BD1" w:rsidP="00861D1C">
                  <w:pPr>
                    <w:shd w:val="clear" w:color="auto" w:fill="FFFFFF" w:themeFill="background1"/>
                    <w:spacing w:before="60" w:after="60"/>
                    <w:jc w:val="center"/>
                    <w:rPr>
                      <w:rFonts w:ascii="Calibri" w:hAnsi="Calibri" w:cs="Calibri"/>
                      <w:b/>
                      <w:bCs/>
                    </w:rPr>
                  </w:pPr>
                </w:p>
              </w:tc>
              <w:tc>
                <w:tcPr>
                  <w:tcW w:w="1350" w:type="dxa"/>
                  <w:tcBorders>
                    <w:bottom w:val="single" w:sz="4" w:space="0" w:color="auto"/>
                  </w:tcBorders>
                  <w:shd w:val="clear" w:color="auto" w:fill="FFFFFF" w:themeFill="background1"/>
                  <w:vAlign w:val="bottom"/>
                </w:tcPr>
                <w:p w14:paraId="1F250465" w14:textId="391D954A" w:rsidR="00857BD1" w:rsidRPr="00AD0AC1" w:rsidRDefault="00857BD1"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900" w:type="dxa"/>
                  <w:tcBorders>
                    <w:bottom w:val="single" w:sz="4" w:space="0" w:color="auto"/>
                  </w:tcBorders>
                  <w:shd w:val="clear" w:color="auto" w:fill="FFFFFF" w:themeFill="background1"/>
                  <w:vAlign w:val="bottom"/>
                </w:tcPr>
                <w:p w14:paraId="6A264D50" w14:textId="77777777" w:rsidR="00857BD1" w:rsidRPr="00AD0AC1" w:rsidRDefault="00857BD1" w:rsidP="00861D1C">
                  <w:pPr>
                    <w:shd w:val="clear" w:color="auto" w:fill="FFFFFF" w:themeFill="background1"/>
                    <w:spacing w:before="60" w:after="60"/>
                    <w:jc w:val="center"/>
                    <w:rPr>
                      <w:rFonts w:ascii="Calibri" w:hAnsi="Calibri" w:cs="Calibri"/>
                      <w:b/>
                      <w:bCs/>
                    </w:rPr>
                  </w:pPr>
                </w:p>
              </w:tc>
              <w:tc>
                <w:tcPr>
                  <w:tcW w:w="900" w:type="dxa"/>
                  <w:gridSpan w:val="2"/>
                  <w:tcBorders>
                    <w:bottom w:val="single" w:sz="4" w:space="0" w:color="auto"/>
                  </w:tcBorders>
                  <w:shd w:val="clear" w:color="auto" w:fill="F2F2F2" w:themeFill="background1" w:themeFillShade="F2"/>
                  <w:vAlign w:val="bottom"/>
                </w:tcPr>
                <w:p w14:paraId="5A70DFDC" w14:textId="77777777" w:rsidR="00857BD1" w:rsidRPr="004F5C17" w:rsidRDefault="00857BD1" w:rsidP="00861D1C">
                  <w:pPr>
                    <w:spacing w:before="60" w:after="60"/>
                    <w:jc w:val="center"/>
                    <w:rPr>
                      <w:rFonts w:asciiTheme="minorHAnsi" w:hAnsiTheme="minorHAnsi" w:cstheme="minorHAnsi"/>
                    </w:rPr>
                  </w:pPr>
                </w:p>
              </w:tc>
              <w:tc>
                <w:tcPr>
                  <w:tcW w:w="1440" w:type="dxa"/>
                  <w:tcBorders>
                    <w:bottom w:val="single" w:sz="4" w:space="0" w:color="auto"/>
                  </w:tcBorders>
                  <w:shd w:val="clear" w:color="auto" w:fill="F2F2F2" w:themeFill="background1" w:themeFillShade="F2"/>
                  <w:vAlign w:val="bottom"/>
                </w:tcPr>
                <w:p w14:paraId="3748E70B" w14:textId="59EFBACF" w:rsidR="00857BD1" w:rsidRPr="004F5C17" w:rsidRDefault="00204954" w:rsidP="00861D1C">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810" w:type="dxa"/>
                  <w:tcBorders>
                    <w:bottom w:val="single" w:sz="4" w:space="0" w:color="auto"/>
                  </w:tcBorders>
                  <w:shd w:val="clear" w:color="auto" w:fill="F2F2F2" w:themeFill="background1" w:themeFillShade="F2"/>
                  <w:vAlign w:val="bottom"/>
                </w:tcPr>
                <w:p w14:paraId="02D46EF6" w14:textId="5CDE711D" w:rsidR="00857BD1" w:rsidRPr="004F5C17" w:rsidRDefault="00857BD1" w:rsidP="00861D1C">
                  <w:pPr>
                    <w:spacing w:before="60" w:after="60"/>
                    <w:jc w:val="center"/>
                    <w:rPr>
                      <w:rFonts w:asciiTheme="minorHAnsi" w:hAnsiTheme="minorHAnsi" w:cstheme="minorHAnsi"/>
                      <w:b/>
                      <w:bCs/>
                    </w:rPr>
                  </w:pPr>
                </w:p>
              </w:tc>
              <w:tc>
                <w:tcPr>
                  <w:tcW w:w="810" w:type="dxa"/>
                  <w:tcBorders>
                    <w:bottom w:val="single" w:sz="4" w:space="0" w:color="auto"/>
                  </w:tcBorders>
                  <w:shd w:val="clear" w:color="auto" w:fill="FFFFFF" w:themeFill="background1"/>
                  <w:vAlign w:val="bottom"/>
                </w:tcPr>
                <w:p w14:paraId="2AB17E4D" w14:textId="1145A9F9" w:rsidR="00857BD1" w:rsidRPr="00AD0AC1" w:rsidRDefault="00857BD1" w:rsidP="00861D1C">
                  <w:pPr>
                    <w:shd w:val="clear" w:color="auto" w:fill="FFFFFF" w:themeFill="background1"/>
                    <w:spacing w:before="60" w:after="60"/>
                    <w:jc w:val="center"/>
                    <w:rPr>
                      <w:rFonts w:ascii="Calibri" w:hAnsi="Calibri" w:cs="Calibri"/>
                      <w:b/>
                      <w:bCs/>
                    </w:rPr>
                  </w:pPr>
                </w:p>
              </w:tc>
              <w:tc>
                <w:tcPr>
                  <w:tcW w:w="1545" w:type="dxa"/>
                  <w:tcBorders>
                    <w:bottom w:val="single" w:sz="4" w:space="0" w:color="auto"/>
                  </w:tcBorders>
                  <w:shd w:val="clear" w:color="auto" w:fill="FFFFFF" w:themeFill="background1"/>
                  <w:vAlign w:val="bottom"/>
                </w:tcPr>
                <w:p w14:paraId="76472CE2" w14:textId="5AFC0481" w:rsidR="00857BD1" w:rsidRPr="00AD0AC1" w:rsidRDefault="00A9640F"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630" w:type="dxa"/>
                  <w:tcBorders>
                    <w:bottom w:val="single" w:sz="4" w:space="0" w:color="auto"/>
                  </w:tcBorders>
                  <w:shd w:val="clear" w:color="auto" w:fill="FFFFFF" w:themeFill="background1"/>
                  <w:vAlign w:val="bottom"/>
                </w:tcPr>
                <w:p w14:paraId="2391D3F0" w14:textId="14B2D95D" w:rsidR="00857BD1" w:rsidRPr="00AD0AC1" w:rsidRDefault="00857BD1" w:rsidP="00861D1C">
                  <w:pPr>
                    <w:shd w:val="clear" w:color="auto" w:fill="FFFFFF" w:themeFill="background1"/>
                    <w:spacing w:before="60" w:after="60"/>
                    <w:jc w:val="center"/>
                    <w:rPr>
                      <w:rFonts w:ascii="Calibri" w:hAnsi="Calibri" w:cs="Calibri"/>
                      <w:b/>
                      <w:bCs/>
                    </w:rPr>
                  </w:pPr>
                </w:p>
              </w:tc>
            </w:tr>
            <w:tr w:rsidR="00857BD1" w:rsidRPr="00AD0AC1" w14:paraId="06E6BE12" w14:textId="77777777" w:rsidTr="00D31980">
              <w:trPr>
                <w:trHeight w:val="59"/>
              </w:trPr>
              <w:tc>
                <w:tcPr>
                  <w:tcW w:w="1065" w:type="dxa"/>
                  <w:tcBorders>
                    <w:bottom w:val="nil"/>
                  </w:tcBorders>
                  <w:shd w:val="clear" w:color="auto" w:fill="FFFFFF" w:themeFill="background1"/>
                  <w:vAlign w:val="bottom"/>
                </w:tcPr>
                <w:p w14:paraId="3A5B2127" w14:textId="7F69DEE9" w:rsidR="00857BD1" w:rsidRPr="00AD0AC1" w:rsidRDefault="00967052" w:rsidP="00861D1C">
                  <w:pPr>
                    <w:shd w:val="clear" w:color="auto" w:fill="FFFFFF" w:themeFill="background1"/>
                    <w:spacing w:before="60" w:after="60"/>
                    <w:jc w:val="center"/>
                    <w:rPr>
                      <w:rFonts w:ascii="Calibri" w:hAnsi="Calibri" w:cs="Calibri"/>
                      <w:b/>
                      <w:bCs/>
                    </w:rPr>
                  </w:pPr>
                  <w:r>
                    <w:rPr>
                      <w:rFonts w:ascii="Calibri" w:hAnsi="Calibri" w:cs="Calibri"/>
                      <w:b/>
                      <w:bCs/>
                    </w:rPr>
                    <w:t>4</w:t>
                  </w:r>
                </w:p>
              </w:tc>
              <w:tc>
                <w:tcPr>
                  <w:tcW w:w="810" w:type="dxa"/>
                  <w:tcBorders>
                    <w:bottom w:val="nil"/>
                  </w:tcBorders>
                  <w:shd w:val="clear" w:color="auto" w:fill="F2F2F2" w:themeFill="background1" w:themeFillShade="F2"/>
                  <w:vAlign w:val="center"/>
                </w:tcPr>
                <w:p w14:paraId="5513A1AB" w14:textId="77777777" w:rsidR="00857BD1" w:rsidRPr="004F5C17" w:rsidRDefault="00857BD1" w:rsidP="00861D1C">
                  <w:pPr>
                    <w:spacing w:before="60" w:after="60"/>
                    <w:jc w:val="center"/>
                    <w:rPr>
                      <w:rFonts w:asciiTheme="minorHAnsi" w:hAnsiTheme="minorHAnsi" w:cstheme="minorHAnsi"/>
                      <w:b/>
                      <w:bCs/>
                    </w:rPr>
                  </w:pPr>
                </w:p>
              </w:tc>
              <w:tc>
                <w:tcPr>
                  <w:tcW w:w="1260" w:type="dxa"/>
                  <w:tcBorders>
                    <w:bottom w:val="nil"/>
                  </w:tcBorders>
                  <w:shd w:val="clear" w:color="auto" w:fill="F2F2F2" w:themeFill="background1" w:themeFillShade="F2"/>
                  <w:vAlign w:val="center"/>
                </w:tcPr>
                <w:p w14:paraId="6D2E086A" w14:textId="57767AEB" w:rsidR="00857BD1" w:rsidRPr="004F5C17" w:rsidRDefault="00FD0797" w:rsidP="00861D1C">
                  <w:pPr>
                    <w:spacing w:before="60" w:after="60"/>
                    <w:jc w:val="center"/>
                    <w:rPr>
                      <w:rFonts w:asciiTheme="minorHAnsi" w:hAnsiTheme="minorHAnsi" w:cstheme="minorHAnsi"/>
                      <w:b/>
                      <w:bCs/>
                    </w:rPr>
                  </w:pPr>
                  <w:r>
                    <w:rPr>
                      <w:rFonts w:asciiTheme="minorHAnsi" w:hAnsiTheme="minorHAnsi" w:cstheme="minorHAnsi"/>
                      <w:b/>
                      <w:bCs/>
                    </w:rPr>
                    <w:t>X</w:t>
                  </w:r>
                </w:p>
              </w:tc>
              <w:tc>
                <w:tcPr>
                  <w:tcW w:w="810" w:type="dxa"/>
                  <w:tcBorders>
                    <w:bottom w:val="nil"/>
                  </w:tcBorders>
                  <w:shd w:val="clear" w:color="auto" w:fill="F2F2F2" w:themeFill="background1" w:themeFillShade="F2"/>
                  <w:vAlign w:val="center"/>
                </w:tcPr>
                <w:p w14:paraId="21A2568D" w14:textId="572E63B7" w:rsidR="00857BD1" w:rsidRPr="004F5C17" w:rsidRDefault="00857BD1" w:rsidP="00861D1C">
                  <w:pPr>
                    <w:spacing w:before="60" w:after="60"/>
                    <w:jc w:val="center"/>
                    <w:rPr>
                      <w:rFonts w:asciiTheme="minorHAnsi" w:hAnsiTheme="minorHAnsi" w:cstheme="minorHAnsi"/>
                      <w:b/>
                      <w:bCs/>
                    </w:rPr>
                  </w:pPr>
                </w:p>
              </w:tc>
              <w:tc>
                <w:tcPr>
                  <w:tcW w:w="810" w:type="dxa"/>
                  <w:gridSpan w:val="2"/>
                  <w:tcBorders>
                    <w:bottom w:val="nil"/>
                  </w:tcBorders>
                  <w:shd w:val="clear" w:color="auto" w:fill="FFFFFF" w:themeFill="background1"/>
                  <w:vAlign w:val="bottom"/>
                </w:tcPr>
                <w:p w14:paraId="6BDF33F7" w14:textId="77565B1B" w:rsidR="00857BD1" w:rsidRPr="00AD0AC1" w:rsidRDefault="00857BD1" w:rsidP="00861D1C">
                  <w:pPr>
                    <w:shd w:val="clear" w:color="auto" w:fill="FFFFFF" w:themeFill="background1"/>
                    <w:spacing w:before="60" w:after="60"/>
                    <w:jc w:val="center"/>
                    <w:rPr>
                      <w:rFonts w:ascii="Calibri" w:hAnsi="Calibri" w:cs="Calibri"/>
                      <w:b/>
                      <w:bCs/>
                    </w:rPr>
                  </w:pPr>
                </w:p>
              </w:tc>
              <w:tc>
                <w:tcPr>
                  <w:tcW w:w="1350" w:type="dxa"/>
                  <w:tcBorders>
                    <w:bottom w:val="nil"/>
                  </w:tcBorders>
                  <w:shd w:val="clear" w:color="auto" w:fill="FFFFFF" w:themeFill="background1"/>
                  <w:vAlign w:val="bottom"/>
                </w:tcPr>
                <w:p w14:paraId="6CD97547" w14:textId="46F2123F" w:rsidR="00857BD1" w:rsidRPr="00AD0AC1" w:rsidRDefault="00FD0797"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900" w:type="dxa"/>
                  <w:tcBorders>
                    <w:bottom w:val="nil"/>
                  </w:tcBorders>
                  <w:shd w:val="clear" w:color="auto" w:fill="FFFFFF" w:themeFill="background1"/>
                  <w:vAlign w:val="bottom"/>
                </w:tcPr>
                <w:p w14:paraId="6D750A05" w14:textId="70AC199D" w:rsidR="00857BD1" w:rsidRPr="00AD0AC1" w:rsidRDefault="00857BD1" w:rsidP="00861D1C">
                  <w:pPr>
                    <w:shd w:val="clear" w:color="auto" w:fill="FFFFFF" w:themeFill="background1"/>
                    <w:spacing w:before="60" w:after="60"/>
                    <w:jc w:val="center"/>
                    <w:rPr>
                      <w:rFonts w:ascii="Calibri" w:hAnsi="Calibri" w:cs="Calibri"/>
                      <w:b/>
                      <w:bCs/>
                    </w:rPr>
                  </w:pPr>
                </w:p>
              </w:tc>
              <w:tc>
                <w:tcPr>
                  <w:tcW w:w="900" w:type="dxa"/>
                  <w:gridSpan w:val="2"/>
                  <w:tcBorders>
                    <w:bottom w:val="nil"/>
                  </w:tcBorders>
                  <w:shd w:val="clear" w:color="auto" w:fill="F2F2F2" w:themeFill="background1" w:themeFillShade="F2"/>
                  <w:vAlign w:val="bottom"/>
                </w:tcPr>
                <w:p w14:paraId="3E0E4AF1" w14:textId="77777777" w:rsidR="00857BD1" w:rsidRPr="004F5C17" w:rsidRDefault="00857BD1" w:rsidP="00861D1C">
                  <w:pPr>
                    <w:spacing w:before="60" w:after="60"/>
                    <w:jc w:val="center"/>
                    <w:rPr>
                      <w:rFonts w:asciiTheme="minorHAnsi" w:hAnsiTheme="minorHAnsi" w:cstheme="minorHAnsi"/>
                    </w:rPr>
                  </w:pPr>
                </w:p>
              </w:tc>
              <w:tc>
                <w:tcPr>
                  <w:tcW w:w="1440" w:type="dxa"/>
                  <w:tcBorders>
                    <w:bottom w:val="nil"/>
                  </w:tcBorders>
                  <w:shd w:val="clear" w:color="auto" w:fill="F2F2F2" w:themeFill="background1" w:themeFillShade="F2"/>
                  <w:vAlign w:val="bottom"/>
                </w:tcPr>
                <w:p w14:paraId="455DD365" w14:textId="155F9100" w:rsidR="00857BD1" w:rsidRPr="004F5C17" w:rsidRDefault="00857BD1" w:rsidP="00861D1C">
                  <w:pPr>
                    <w:spacing w:before="60" w:after="60"/>
                    <w:jc w:val="center"/>
                    <w:rPr>
                      <w:rFonts w:asciiTheme="minorHAnsi" w:hAnsiTheme="minorHAnsi" w:cstheme="minorHAnsi"/>
                      <w:b/>
                      <w:bCs/>
                    </w:rPr>
                  </w:pPr>
                </w:p>
              </w:tc>
              <w:tc>
                <w:tcPr>
                  <w:tcW w:w="810" w:type="dxa"/>
                  <w:tcBorders>
                    <w:bottom w:val="nil"/>
                  </w:tcBorders>
                  <w:shd w:val="clear" w:color="auto" w:fill="F2F2F2" w:themeFill="background1" w:themeFillShade="F2"/>
                  <w:vAlign w:val="bottom"/>
                </w:tcPr>
                <w:p w14:paraId="3B83AD59" w14:textId="0E4A754F" w:rsidR="00857BD1" w:rsidRPr="004F5C17" w:rsidRDefault="00204954" w:rsidP="00861D1C">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810" w:type="dxa"/>
                  <w:tcBorders>
                    <w:bottom w:val="nil"/>
                  </w:tcBorders>
                  <w:shd w:val="clear" w:color="auto" w:fill="FFFFFF" w:themeFill="background1"/>
                  <w:vAlign w:val="bottom"/>
                </w:tcPr>
                <w:p w14:paraId="459DF923" w14:textId="77777777" w:rsidR="00857BD1" w:rsidRPr="00AD0AC1" w:rsidRDefault="00857BD1" w:rsidP="00861D1C">
                  <w:pPr>
                    <w:shd w:val="clear" w:color="auto" w:fill="FFFFFF" w:themeFill="background1"/>
                    <w:spacing w:before="60" w:after="60"/>
                    <w:jc w:val="center"/>
                    <w:rPr>
                      <w:rFonts w:ascii="Calibri" w:hAnsi="Calibri" w:cs="Calibri"/>
                      <w:b/>
                      <w:bCs/>
                    </w:rPr>
                  </w:pPr>
                </w:p>
              </w:tc>
              <w:tc>
                <w:tcPr>
                  <w:tcW w:w="1545" w:type="dxa"/>
                  <w:tcBorders>
                    <w:bottom w:val="nil"/>
                  </w:tcBorders>
                  <w:shd w:val="clear" w:color="auto" w:fill="FFFFFF" w:themeFill="background1"/>
                  <w:vAlign w:val="bottom"/>
                </w:tcPr>
                <w:p w14:paraId="586B8A55" w14:textId="17F153C4" w:rsidR="00857BD1" w:rsidRPr="00AD0AC1" w:rsidRDefault="00857BD1" w:rsidP="00861D1C">
                  <w:pPr>
                    <w:shd w:val="clear" w:color="auto" w:fill="FFFFFF" w:themeFill="background1"/>
                    <w:spacing w:before="60" w:after="60"/>
                    <w:jc w:val="center"/>
                    <w:rPr>
                      <w:rFonts w:ascii="Calibri" w:hAnsi="Calibri" w:cs="Calibri"/>
                      <w:b/>
                      <w:bCs/>
                    </w:rPr>
                  </w:pPr>
                </w:p>
              </w:tc>
              <w:tc>
                <w:tcPr>
                  <w:tcW w:w="630" w:type="dxa"/>
                  <w:tcBorders>
                    <w:bottom w:val="nil"/>
                  </w:tcBorders>
                  <w:shd w:val="clear" w:color="auto" w:fill="FFFFFF" w:themeFill="background1"/>
                  <w:vAlign w:val="bottom"/>
                </w:tcPr>
                <w:p w14:paraId="30A6B7D2" w14:textId="4FB2C30B" w:rsidR="00857BD1" w:rsidRPr="00AD0AC1" w:rsidRDefault="00FD0797" w:rsidP="00861D1C">
                  <w:pPr>
                    <w:shd w:val="clear" w:color="auto" w:fill="FFFFFF" w:themeFill="background1"/>
                    <w:spacing w:before="60" w:after="60"/>
                    <w:jc w:val="center"/>
                    <w:rPr>
                      <w:rFonts w:ascii="Calibri" w:hAnsi="Calibri" w:cs="Calibri"/>
                      <w:b/>
                      <w:bCs/>
                    </w:rPr>
                  </w:pPr>
                  <w:r>
                    <w:rPr>
                      <w:rFonts w:ascii="Calibri" w:hAnsi="Calibri" w:cs="Calibri"/>
                      <w:b/>
                      <w:bCs/>
                    </w:rPr>
                    <w:t>X</w:t>
                  </w:r>
                </w:p>
              </w:tc>
            </w:tr>
          </w:tbl>
          <w:p w14:paraId="11DEAD38" w14:textId="5ECF1096" w:rsidR="00F82A1A" w:rsidRPr="00F82A1A" w:rsidRDefault="00F82A1A" w:rsidP="00861D1C">
            <w:pPr>
              <w:spacing w:before="60" w:after="60"/>
              <w:rPr>
                <w:rFonts w:asciiTheme="minorHAnsi" w:hAnsiTheme="minorHAnsi" w:cstheme="minorHAnsi"/>
                <w:sz w:val="22"/>
                <w:szCs w:val="22"/>
              </w:rPr>
            </w:pPr>
          </w:p>
        </w:tc>
      </w:tr>
      <w:tr w:rsidR="009B1E86" w:rsidRPr="001F5607" w14:paraId="30DFF121" w14:textId="77777777" w:rsidTr="00861D1C">
        <w:trPr>
          <w:trHeight w:val="490"/>
          <w:jc w:val="center"/>
        </w:trPr>
        <w:tc>
          <w:tcPr>
            <w:tcW w:w="13320" w:type="dxa"/>
            <w:shd w:val="clear" w:color="auto" w:fill="F2F2F2" w:themeFill="background1" w:themeFillShade="F2"/>
            <w:vAlign w:val="center"/>
          </w:tcPr>
          <w:p w14:paraId="7C1E48E8" w14:textId="4E34AE75" w:rsidR="009B1E86" w:rsidRPr="00E63E8C" w:rsidRDefault="009B1E86" w:rsidP="00861D1C">
            <w:pPr>
              <w:spacing w:before="60" w:after="60"/>
              <w:rPr>
                <w:rFonts w:asciiTheme="minorHAnsi" w:hAnsiTheme="minorHAnsi" w:cstheme="minorHAnsi"/>
                <w:b/>
                <w:bCs/>
                <w:sz w:val="24"/>
                <w:szCs w:val="24"/>
              </w:rPr>
            </w:pPr>
            <w:r w:rsidRPr="00E63E8C">
              <w:rPr>
                <w:rFonts w:asciiTheme="minorHAnsi" w:hAnsiTheme="minorHAnsi" w:cstheme="minorHAnsi"/>
                <w:b/>
                <w:bCs/>
                <w:sz w:val="24"/>
                <w:szCs w:val="24"/>
              </w:rPr>
              <w:t>Rubric Considerations</w:t>
            </w:r>
          </w:p>
        </w:tc>
      </w:tr>
      <w:tr w:rsidR="009B1E86" w:rsidRPr="001F5607" w14:paraId="1D643CE7" w14:textId="77777777" w:rsidTr="00861D1C">
        <w:trPr>
          <w:trHeight w:val="59"/>
          <w:jc w:val="center"/>
        </w:trPr>
        <w:tc>
          <w:tcPr>
            <w:tcW w:w="13320" w:type="dxa"/>
            <w:shd w:val="clear" w:color="auto" w:fill="FFFFFF" w:themeFill="background1"/>
          </w:tcPr>
          <w:p w14:paraId="75001CC2" w14:textId="5BE418A7" w:rsidR="00F92599" w:rsidRPr="004F5C17" w:rsidRDefault="00F92599" w:rsidP="00861D1C">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sz w:val="22"/>
                <w:szCs w:val="22"/>
              </w:rPr>
              <w:t>Accuracy of the data and data representations</w:t>
            </w:r>
          </w:p>
          <w:p w14:paraId="14A6360E" w14:textId="397913F9" w:rsidR="00F92599" w:rsidRPr="004F5C17" w:rsidRDefault="00F92599" w:rsidP="00861D1C">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sz w:val="22"/>
                <w:szCs w:val="22"/>
              </w:rPr>
              <w:t>Sophistication of the explanations</w:t>
            </w:r>
          </w:p>
          <w:p w14:paraId="6840EA2A" w14:textId="1B7BB389" w:rsidR="009B1E86" w:rsidRPr="003E1EB8" w:rsidRDefault="00F92599" w:rsidP="00861D1C">
            <w:pPr>
              <w:pStyle w:val="ListParagraph"/>
              <w:numPr>
                <w:ilvl w:val="0"/>
                <w:numId w:val="22"/>
              </w:numPr>
              <w:spacing w:before="60" w:after="60"/>
              <w:contextualSpacing w:val="0"/>
            </w:pPr>
            <w:r w:rsidRPr="004F5C17">
              <w:rPr>
                <w:rFonts w:asciiTheme="minorHAnsi" w:hAnsiTheme="minorHAnsi" w:cstheme="minorHAnsi"/>
                <w:sz w:val="22"/>
                <w:szCs w:val="22"/>
              </w:rPr>
              <w:t xml:space="preserve">Correctness of the identification of </w:t>
            </w:r>
            <w:r w:rsidR="00FD0797" w:rsidRPr="00FD0797">
              <w:rPr>
                <w:rFonts w:asciiTheme="minorHAnsi" w:hAnsiTheme="minorHAnsi" w:cstheme="minorHAnsi"/>
                <w:sz w:val="22"/>
                <w:szCs w:val="22"/>
              </w:rPr>
              <w:t xml:space="preserve">the relationship </w:t>
            </w:r>
            <w:r w:rsidR="00D407BE">
              <w:rPr>
                <w:rFonts w:asciiTheme="minorHAnsi" w:hAnsiTheme="minorHAnsi" w:cstheme="minorHAnsi"/>
                <w:sz w:val="22"/>
                <w:szCs w:val="22"/>
              </w:rPr>
              <w:t>between</w:t>
            </w:r>
            <w:r w:rsidR="00FD0797" w:rsidRPr="00FD0797">
              <w:rPr>
                <w:rFonts w:asciiTheme="minorHAnsi" w:hAnsiTheme="minorHAnsi" w:cstheme="minorHAnsi"/>
                <w:sz w:val="22"/>
                <w:szCs w:val="22"/>
              </w:rPr>
              <w:t xml:space="preserve"> kinetic energy and mass </w:t>
            </w:r>
            <w:r w:rsidR="00FD0797">
              <w:rPr>
                <w:rFonts w:asciiTheme="minorHAnsi" w:hAnsiTheme="minorHAnsi" w:cstheme="minorHAnsi"/>
                <w:sz w:val="22"/>
                <w:szCs w:val="22"/>
              </w:rPr>
              <w:t>and</w:t>
            </w:r>
            <w:r w:rsidR="00FD0797" w:rsidRPr="00FD0797">
              <w:rPr>
                <w:rFonts w:asciiTheme="minorHAnsi" w:hAnsiTheme="minorHAnsi" w:cstheme="minorHAnsi"/>
                <w:sz w:val="22"/>
                <w:szCs w:val="22"/>
              </w:rPr>
              <w:t xml:space="preserve"> the relationship </w:t>
            </w:r>
            <w:r w:rsidR="00D407BE">
              <w:rPr>
                <w:rFonts w:asciiTheme="minorHAnsi" w:hAnsiTheme="minorHAnsi" w:cstheme="minorHAnsi"/>
                <w:sz w:val="22"/>
                <w:szCs w:val="22"/>
              </w:rPr>
              <w:t>between</w:t>
            </w:r>
            <w:r w:rsidR="00FD0797" w:rsidRPr="00FD0797">
              <w:rPr>
                <w:rFonts w:asciiTheme="minorHAnsi" w:hAnsiTheme="minorHAnsi" w:cstheme="minorHAnsi"/>
                <w:sz w:val="22"/>
                <w:szCs w:val="22"/>
              </w:rPr>
              <w:t xml:space="preserve"> speed and kinetic energy.</w:t>
            </w:r>
          </w:p>
        </w:tc>
      </w:tr>
      <w:tr w:rsidR="009F4108" w:rsidRPr="001F5607" w14:paraId="6A485658" w14:textId="77777777" w:rsidTr="00861D1C">
        <w:trPr>
          <w:trHeight w:val="485"/>
          <w:jc w:val="center"/>
        </w:trPr>
        <w:tc>
          <w:tcPr>
            <w:tcW w:w="13320" w:type="dxa"/>
            <w:shd w:val="clear" w:color="auto" w:fill="F2F2F2" w:themeFill="background1" w:themeFillShade="F2"/>
            <w:vAlign w:val="center"/>
          </w:tcPr>
          <w:p w14:paraId="224FCBC0" w14:textId="13279653" w:rsidR="009F4108" w:rsidRPr="009B7A4E" w:rsidRDefault="009F4108" w:rsidP="00861D1C">
            <w:pPr>
              <w:spacing w:before="60" w:after="60"/>
              <w:rPr>
                <w:rFonts w:asciiTheme="minorHAnsi" w:hAnsiTheme="minorHAnsi" w:cstheme="minorHAnsi"/>
                <w:b/>
                <w:bCs/>
                <w:sz w:val="24"/>
                <w:szCs w:val="24"/>
              </w:rPr>
            </w:pPr>
            <w:r w:rsidRPr="009B7A4E">
              <w:rPr>
                <w:rFonts w:asciiTheme="minorHAnsi" w:hAnsiTheme="minorHAnsi" w:cstheme="minorHAnsi"/>
                <w:b/>
                <w:bCs/>
                <w:sz w:val="24"/>
                <w:szCs w:val="24"/>
              </w:rPr>
              <w:t>Assessment Boundaries</w:t>
            </w:r>
          </w:p>
        </w:tc>
      </w:tr>
      <w:tr w:rsidR="009B1E86" w:rsidRPr="001F5607" w14:paraId="3BBF0285" w14:textId="77777777" w:rsidTr="00861D1C">
        <w:trPr>
          <w:trHeight w:val="59"/>
          <w:jc w:val="center"/>
        </w:trPr>
        <w:tc>
          <w:tcPr>
            <w:tcW w:w="13320" w:type="dxa"/>
            <w:shd w:val="clear" w:color="auto" w:fill="FFFFFF" w:themeFill="background1"/>
          </w:tcPr>
          <w:p w14:paraId="47AF2F90" w14:textId="4AB70C49" w:rsidR="009D799F" w:rsidRDefault="008245FE" w:rsidP="00861D1C">
            <w:pPr>
              <w:pStyle w:val="ListParagraph"/>
              <w:numPr>
                <w:ilvl w:val="0"/>
                <w:numId w:val="22"/>
              </w:numPr>
              <w:spacing w:before="60" w:after="60"/>
              <w:contextualSpacing w:val="0"/>
              <w:rPr>
                <w:rFonts w:asciiTheme="minorHAnsi" w:hAnsiTheme="minorHAnsi" w:cstheme="minorHAnsi"/>
                <w:sz w:val="22"/>
                <w:szCs w:val="22"/>
              </w:rPr>
            </w:pPr>
            <w:r w:rsidRPr="008245FE">
              <w:rPr>
                <w:rFonts w:asciiTheme="minorHAnsi" w:hAnsiTheme="minorHAnsi" w:cstheme="minorHAnsi"/>
                <w:sz w:val="22"/>
                <w:szCs w:val="22"/>
              </w:rPr>
              <w:t>Assessment is limited to vertical or horizontal interactions in one dimension</w:t>
            </w:r>
            <w:r w:rsidR="009D799F" w:rsidRPr="004F5C17">
              <w:rPr>
                <w:rFonts w:asciiTheme="minorHAnsi" w:hAnsiTheme="minorHAnsi" w:cstheme="minorHAnsi"/>
                <w:sz w:val="22"/>
                <w:szCs w:val="22"/>
              </w:rPr>
              <w:t>.</w:t>
            </w:r>
          </w:p>
          <w:p w14:paraId="6B5F18DF" w14:textId="7193DE7D" w:rsidR="00546C85" w:rsidRPr="004F5C17" w:rsidRDefault="00546C85" w:rsidP="00861D1C">
            <w:pPr>
              <w:pStyle w:val="ListParagraph"/>
              <w:numPr>
                <w:ilvl w:val="0"/>
                <w:numId w:val="22"/>
              </w:numPr>
              <w:spacing w:before="60" w:after="60"/>
              <w:contextualSpacing w:val="0"/>
              <w:rPr>
                <w:rFonts w:asciiTheme="minorHAnsi" w:hAnsiTheme="minorHAnsi" w:cstheme="minorHAnsi"/>
                <w:sz w:val="22"/>
                <w:szCs w:val="22"/>
              </w:rPr>
            </w:pPr>
            <w:r w:rsidRPr="00546C85">
              <w:rPr>
                <w:rFonts w:asciiTheme="minorHAnsi" w:hAnsiTheme="minorHAnsi" w:cstheme="minorHAnsi"/>
                <w:sz w:val="22"/>
                <w:szCs w:val="22"/>
              </w:rPr>
              <w:t>Assessment is limited to the proportional relationships of kinetic energy to the mass of an object and kinetic energy to the speed of an object</w:t>
            </w:r>
            <w:r>
              <w:rPr>
                <w:rFonts w:asciiTheme="minorHAnsi" w:hAnsiTheme="minorHAnsi" w:cstheme="minorHAnsi"/>
                <w:sz w:val="22"/>
                <w:szCs w:val="22"/>
              </w:rPr>
              <w:t>.</w:t>
            </w:r>
          </w:p>
          <w:p w14:paraId="792138EF" w14:textId="518D98FD" w:rsidR="00C91E04" w:rsidRPr="00C91E04" w:rsidRDefault="00C91E04" w:rsidP="00861D1C">
            <w:pPr>
              <w:pStyle w:val="ListParagraph"/>
              <w:numPr>
                <w:ilvl w:val="0"/>
                <w:numId w:val="22"/>
              </w:numPr>
              <w:spacing w:before="60" w:after="60"/>
              <w:contextualSpacing w:val="0"/>
              <w:rPr>
                <w:rFonts w:asciiTheme="minorHAnsi" w:hAnsiTheme="minorHAnsi" w:cstheme="minorHAnsi"/>
                <w:sz w:val="22"/>
                <w:szCs w:val="22"/>
              </w:rPr>
            </w:pPr>
            <w:r w:rsidRPr="00C91E04">
              <w:rPr>
                <w:rFonts w:asciiTheme="minorHAnsi" w:hAnsiTheme="minorHAnsi" w:cstheme="minorHAnsi"/>
                <w:sz w:val="22"/>
                <w:szCs w:val="22"/>
              </w:rPr>
              <w:t xml:space="preserve">Assessment does not require students to calculate </w:t>
            </w:r>
            <w:r w:rsidR="00583567">
              <w:rPr>
                <w:rFonts w:asciiTheme="minorHAnsi" w:hAnsiTheme="minorHAnsi" w:cstheme="minorHAnsi"/>
                <w:sz w:val="22"/>
                <w:szCs w:val="22"/>
              </w:rPr>
              <w:t>slopes</w:t>
            </w:r>
            <w:r w:rsidRPr="00C91E04">
              <w:rPr>
                <w:rFonts w:asciiTheme="minorHAnsi" w:hAnsiTheme="minorHAnsi" w:cstheme="minorHAnsi"/>
                <w:sz w:val="22"/>
                <w:szCs w:val="22"/>
              </w:rPr>
              <w:t xml:space="preserve"> or determine functions of graphical displays.</w:t>
            </w:r>
          </w:p>
          <w:p w14:paraId="16E3C9BD" w14:textId="21F81D6A" w:rsidR="009B1E86" w:rsidRPr="004F5C17" w:rsidRDefault="00C91E04" w:rsidP="00861D1C">
            <w:pPr>
              <w:pStyle w:val="ListParagraph"/>
              <w:numPr>
                <w:ilvl w:val="0"/>
                <w:numId w:val="22"/>
              </w:numPr>
              <w:spacing w:before="60" w:after="60"/>
              <w:contextualSpacing w:val="0"/>
              <w:rPr>
                <w:rFonts w:asciiTheme="minorHAnsi" w:hAnsiTheme="minorHAnsi" w:cstheme="minorHAnsi"/>
                <w:sz w:val="22"/>
                <w:szCs w:val="22"/>
              </w:rPr>
            </w:pPr>
            <w:r w:rsidRPr="00C91E04">
              <w:rPr>
                <w:rFonts w:asciiTheme="minorHAnsi" w:hAnsiTheme="minorHAnsi" w:cstheme="minorHAnsi"/>
                <w:sz w:val="22"/>
                <w:szCs w:val="22"/>
              </w:rPr>
              <w:t>Assessment does not include a kinetic energy derivation (e.g., using algebra or calculus).</w:t>
            </w:r>
          </w:p>
        </w:tc>
      </w:tr>
      <w:tr w:rsidR="00E679AD" w:rsidRPr="001F5607" w14:paraId="3E0FE28D" w14:textId="77777777" w:rsidTr="007B23AE">
        <w:trPr>
          <w:trHeight w:val="490"/>
          <w:jc w:val="center"/>
        </w:trPr>
        <w:tc>
          <w:tcPr>
            <w:tcW w:w="13320" w:type="dxa"/>
            <w:tcBorders>
              <w:bottom w:val="single" w:sz="4" w:space="0" w:color="auto"/>
            </w:tcBorders>
            <w:shd w:val="clear" w:color="auto" w:fill="F2F2F2" w:themeFill="background1" w:themeFillShade="F2"/>
            <w:vAlign w:val="center"/>
          </w:tcPr>
          <w:p w14:paraId="6EB8AE9E" w14:textId="011552FC" w:rsidR="00E679AD" w:rsidRPr="009B7A4E" w:rsidRDefault="00E679AD" w:rsidP="00861D1C">
            <w:pPr>
              <w:spacing w:before="60" w:after="60"/>
              <w:rPr>
                <w:rFonts w:asciiTheme="minorHAnsi" w:hAnsiTheme="minorHAnsi" w:cstheme="minorHAnsi"/>
                <w:b/>
                <w:bCs/>
                <w:sz w:val="24"/>
                <w:szCs w:val="24"/>
              </w:rPr>
            </w:pPr>
            <w:r w:rsidRPr="009B7A4E">
              <w:rPr>
                <w:rFonts w:asciiTheme="minorHAnsi" w:hAnsiTheme="minorHAnsi" w:cstheme="minorHAnsi"/>
                <w:b/>
                <w:bCs/>
                <w:sz w:val="24"/>
                <w:szCs w:val="24"/>
              </w:rPr>
              <w:t xml:space="preserve">Common </w:t>
            </w:r>
            <w:r w:rsidR="0019518E" w:rsidRPr="009B7A4E">
              <w:rPr>
                <w:rFonts w:asciiTheme="minorHAnsi" w:hAnsiTheme="minorHAnsi" w:cstheme="minorHAnsi"/>
                <w:b/>
                <w:bCs/>
                <w:sz w:val="24"/>
                <w:szCs w:val="24"/>
              </w:rPr>
              <w:t>Alternate Conceptions</w:t>
            </w:r>
          </w:p>
        </w:tc>
      </w:tr>
      <w:tr w:rsidR="00E679AD" w:rsidRPr="001F5607" w14:paraId="682AF166" w14:textId="77777777" w:rsidTr="007B23AE">
        <w:trPr>
          <w:trHeight w:val="59"/>
          <w:jc w:val="center"/>
        </w:trPr>
        <w:tc>
          <w:tcPr>
            <w:tcW w:w="13320" w:type="dxa"/>
            <w:tcBorders>
              <w:bottom w:val="single" w:sz="4" w:space="0" w:color="auto"/>
            </w:tcBorders>
            <w:shd w:val="clear" w:color="auto" w:fill="FFFFFF" w:themeFill="background1"/>
          </w:tcPr>
          <w:p w14:paraId="37F18F3D" w14:textId="00F57FED" w:rsidR="00CF100E" w:rsidRPr="004F5C17" w:rsidRDefault="00CF100E" w:rsidP="00861D1C">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b/>
                <w:bCs/>
                <w:sz w:val="22"/>
                <w:szCs w:val="22"/>
              </w:rPr>
              <w:t>MS-PS2-</w:t>
            </w:r>
            <w:r w:rsidR="005A7913" w:rsidRPr="004F5C17">
              <w:rPr>
                <w:rFonts w:asciiTheme="minorHAnsi" w:hAnsiTheme="minorHAnsi" w:cstheme="minorHAnsi"/>
                <w:b/>
                <w:bCs/>
                <w:sz w:val="22"/>
                <w:szCs w:val="22"/>
              </w:rPr>
              <w:t>1</w:t>
            </w:r>
          </w:p>
          <w:p w14:paraId="7E800BF6" w14:textId="6A19F5BF" w:rsidR="00DD4862" w:rsidRPr="004F5C17" w:rsidRDefault="007C0678" w:rsidP="00631C00">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Action-reaction forces cancel each other</w:t>
            </w:r>
            <w:r w:rsidR="00D344DC" w:rsidRPr="004F5C17">
              <w:rPr>
                <w:rFonts w:asciiTheme="minorHAnsi" w:hAnsiTheme="minorHAnsi" w:cstheme="minorHAnsi"/>
                <w:sz w:val="22"/>
                <w:szCs w:val="22"/>
              </w:rPr>
              <w:t>.</w:t>
            </w:r>
          </w:p>
          <w:p w14:paraId="1379C247" w14:textId="2E5CC078" w:rsidR="00E679AD" w:rsidRPr="004F5C17" w:rsidRDefault="005A7913" w:rsidP="00861D1C">
            <w:pPr>
              <w:pStyle w:val="ListParagraph"/>
              <w:numPr>
                <w:ilvl w:val="0"/>
                <w:numId w:val="22"/>
              </w:numPr>
              <w:spacing w:before="60" w:after="60"/>
              <w:contextualSpacing w:val="0"/>
              <w:rPr>
                <w:rFonts w:asciiTheme="minorHAnsi" w:hAnsiTheme="minorHAnsi" w:cstheme="minorHAnsi"/>
                <w:b/>
                <w:bCs/>
                <w:sz w:val="22"/>
                <w:szCs w:val="22"/>
              </w:rPr>
            </w:pPr>
            <w:r w:rsidRPr="004F5C17">
              <w:rPr>
                <w:rFonts w:asciiTheme="minorHAnsi" w:hAnsiTheme="minorHAnsi" w:cstheme="minorHAnsi"/>
                <w:b/>
                <w:bCs/>
                <w:sz w:val="22"/>
                <w:szCs w:val="22"/>
              </w:rPr>
              <w:t>MS</w:t>
            </w:r>
            <w:r w:rsidR="00D344DC" w:rsidRPr="004F5C17">
              <w:rPr>
                <w:rFonts w:asciiTheme="minorHAnsi" w:hAnsiTheme="minorHAnsi" w:cstheme="minorHAnsi"/>
                <w:b/>
                <w:bCs/>
                <w:sz w:val="22"/>
                <w:szCs w:val="22"/>
              </w:rPr>
              <w:t>-PS</w:t>
            </w:r>
            <w:r w:rsidR="00A94C36">
              <w:rPr>
                <w:rFonts w:asciiTheme="minorHAnsi" w:hAnsiTheme="minorHAnsi" w:cstheme="minorHAnsi"/>
                <w:b/>
                <w:bCs/>
                <w:sz w:val="22"/>
                <w:szCs w:val="22"/>
              </w:rPr>
              <w:t>3</w:t>
            </w:r>
            <w:r w:rsidR="00D344DC" w:rsidRPr="004F5C17">
              <w:rPr>
                <w:rFonts w:asciiTheme="minorHAnsi" w:hAnsiTheme="minorHAnsi" w:cstheme="minorHAnsi"/>
                <w:b/>
                <w:bCs/>
                <w:sz w:val="22"/>
                <w:szCs w:val="22"/>
              </w:rPr>
              <w:t>-</w:t>
            </w:r>
            <w:r w:rsidR="00A94C36">
              <w:rPr>
                <w:rFonts w:asciiTheme="minorHAnsi" w:hAnsiTheme="minorHAnsi" w:cstheme="minorHAnsi"/>
                <w:b/>
                <w:bCs/>
                <w:sz w:val="22"/>
                <w:szCs w:val="22"/>
              </w:rPr>
              <w:t>1</w:t>
            </w:r>
          </w:p>
          <w:p w14:paraId="71889A10" w14:textId="753B9B3F" w:rsidR="00A94C36" w:rsidRPr="00A94C36" w:rsidRDefault="00A94C36" w:rsidP="00631C00">
            <w:pPr>
              <w:pStyle w:val="ListParagraph"/>
              <w:numPr>
                <w:ilvl w:val="1"/>
                <w:numId w:val="22"/>
              </w:numPr>
              <w:spacing w:before="60" w:after="60"/>
              <w:ind w:left="720"/>
              <w:contextualSpacing w:val="0"/>
              <w:rPr>
                <w:rFonts w:asciiTheme="minorHAnsi" w:hAnsiTheme="minorHAnsi" w:cstheme="minorHAnsi"/>
                <w:sz w:val="22"/>
                <w:szCs w:val="22"/>
              </w:rPr>
            </w:pPr>
            <w:r w:rsidRPr="00A94C36">
              <w:rPr>
                <w:rFonts w:asciiTheme="minorHAnsi" w:hAnsiTheme="minorHAnsi" w:cstheme="minorHAnsi"/>
                <w:sz w:val="22"/>
                <w:szCs w:val="22"/>
              </w:rPr>
              <w:t xml:space="preserve">The material </w:t>
            </w:r>
            <w:r w:rsidR="009B7A4E">
              <w:rPr>
                <w:rFonts w:asciiTheme="minorHAnsi" w:hAnsiTheme="minorHAnsi" w:cstheme="minorHAnsi"/>
                <w:sz w:val="22"/>
                <w:szCs w:val="22"/>
              </w:rPr>
              <w:t>makeup</w:t>
            </w:r>
            <w:r w:rsidRPr="00A94C36">
              <w:rPr>
                <w:rFonts w:asciiTheme="minorHAnsi" w:hAnsiTheme="minorHAnsi" w:cstheme="minorHAnsi"/>
                <w:sz w:val="22"/>
                <w:szCs w:val="22"/>
              </w:rPr>
              <w:t xml:space="preserve"> of an object affects its kinetic energy.</w:t>
            </w:r>
          </w:p>
          <w:p w14:paraId="18611562" w14:textId="15164072" w:rsidR="00A94C36" w:rsidRPr="00A94C36" w:rsidRDefault="00A94C36" w:rsidP="00631C00">
            <w:pPr>
              <w:pStyle w:val="ListParagraph"/>
              <w:numPr>
                <w:ilvl w:val="1"/>
                <w:numId w:val="22"/>
              </w:numPr>
              <w:spacing w:before="60" w:after="60"/>
              <w:ind w:left="720"/>
              <w:contextualSpacing w:val="0"/>
              <w:rPr>
                <w:rFonts w:asciiTheme="minorHAnsi" w:hAnsiTheme="minorHAnsi" w:cstheme="minorHAnsi"/>
                <w:sz w:val="22"/>
                <w:szCs w:val="22"/>
              </w:rPr>
            </w:pPr>
            <w:r w:rsidRPr="00A94C36">
              <w:rPr>
                <w:rFonts w:asciiTheme="minorHAnsi" w:hAnsiTheme="minorHAnsi" w:cstheme="minorHAnsi"/>
                <w:sz w:val="22"/>
                <w:szCs w:val="22"/>
              </w:rPr>
              <w:t>Kinetic energy depends on its direction of travel.</w:t>
            </w:r>
          </w:p>
          <w:p w14:paraId="7F91EEE4" w14:textId="1F76C153" w:rsidR="00A94C36" w:rsidRPr="00A94C36" w:rsidRDefault="00A94C36" w:rsidP="00631C00">
            <w:pPr>
              <w:pStyle w:val="ListParagraph"/>
              <w:numPr>
                <w:ilvl w:val="1"/>
                <w:numId w:val="22"/>
              </w:numPr>
              <w:spacing w:before="60" w:after="60"/>
              <w:ind w:left="720"/>
              <w:contextualSpacing w:val="0"/>
              <w:rPr>
                <w:rFonts w:asciiTheme="minorHAnsi" w:hAnsiTheme="minorHAnsi" w:cstheme="minorHAnsi"/>
                <w:sz w:val="22"/>
                <w:szCs w:val="22"/>
              </w:rPr>
            </w:pPr>
            <w:r w:rsidRPr="00A94C36">
              <w:rPr>
                <w:rFonts w:asciiTheme="minorHAnsi" w:hAnsiTheme="minorHAnsi" w:cstheme="minorHAnsi"/>
                <w:sz w:val="22"/>
                <w:szCs w:val="22"/>
              </w:rPr>
              <w:t>Kinetic energy only depends on mass or speed.</w:t>
            </w:r>
          </w:p>
          <w:p w14:paraId="755AD060" w14:textId="129FBF35" w:rsidR="00A94C36" w:rsidRPr="00A94C36" w:rsidRDefault="00A94C36" w:rsidP="00631C00">
            <w:pPr>
              <w:pStyle w:val="ListParagraph"/>
              <w:numPr>
                <w:ilvl w:val="1"/>
                <w:numId w:val="22"/>
              </w:numPr>
              <w:spacing w:before="60" w:after="60"/>
              <w:ind w:left="720"/>
              <w:contextualSpacing w:val="0"/>
              <w:rPr>
                <w:rFonts w:asciiTheme="minorHAnsi" w:hAnsiTheme="minorHAnsi" w:cstheme="minorHAnsi"/>
                <w:sz w:val="22"/>
                <w:szCs w:val="22"/>
              </w:rPr>
            </w:pPr>
            <w:r w:rsidRPr="00A94C36">
              <w:rPr>
                <w:rFonts w:asciiTheme="minorHAnsi" w:hAnsiTheme="minorHAnsi" w:cstheme="minorHAnsi"/>
                <w:sz w:val="22"/>
                <w:szCs w:val="22"/>
              </w:rPr>
              <w:lastRenderedPageBreak/>
              <w:t>Kinetic energy equally depends on mass and speed.</w:t>
            </w:r>
          </w:p>
          <w:p w14:paraId="62DA4BDF" w14:textId="4405FF31" w:rsidR="00A94C36" w:rsidRPr="00A94C36" w:rsidRDefault="00A94C36" w:rsidP="00631C00">
            <w:pPr>
              <w:pStyle w:val="ListParagraph"/>
              <w:numPr>
                <w:ilvl w:val="1"/>
                <w:numId w:val="22"/>
              </w:numPr>
              <w:spacing w:before="60" w:after="60"/>
              <w:ind w:left="720"/>
              <w:contextualSpacing w:val="0"/>
              <w:rPr>
                <w:rFonts w:asciiTheme="minorHAnsi" w:hAnsiTheme="minorHAnsi" w:cstheme="minorHAnsi"/>
                <w:sz w:val="22"/>
                <w:szCs w:val="22"/>
              </w:rPr>
            </w:pPr>
            <w:r>
              <w:rPr>
                <w:rFonts w:asciiTheme="minorHAnsi" w:hAnsiTheme="minorHAnsi" w:cstheme="minorHAnsi"/>
                <w:sz w:val="22"/>
                <w:szCs w:val="22"/>
              </w:rPr>
              <w:t>S</w:t>
            </w:r>
            <w:r w:rsidRPr="00A94C36">
              <w:rPr>
                <w:rFonts w:asciiTheme="minorHAnsi" w:hAnsiTheme="minorHAnsi" w:cstheme="minorHAnsi"/>
                <w:sz w:val="22"/>
                <w:szCs w:val="22"/>
              </w:rPr>
              <w:t>peed is the only factor that determines the kinetic energy of a moving object.</w:t>
            </w:r>
          </w:p>
          <w:p w14:paraId="03DA48E3" w14:textId="4443AF1F" w:rsidR="008D44F5" w:rsidRPr="004F5C17" w:rsidRDefault="009B7A4E" w:rsidP="00631C00">
            <w:pPr>
              <w:pStyle w:val="ListParagraph"/>
              <w:numPr>
                <w:ilvl w:val="1"/>
                <w:numId w:val="22"/>
              </w:numPr>
              <w:spacing w:before="60" w:after="60"/>
              <w:ind w:left="720"/>
              <w:contextualSpacing w:val="0"/>
              <w:rPr>
                <w:rFonts w:asciiTheme="minorHAnsi" w:hAnsiTheme="minorHAnsi" w:cstheme="minorHAnsi"/>
                <w:sz w:val="22"/>
                <w:szCs w:val="22"/>
              </w:rPr>
            </w:pPr>
            <w:r>
              <w:rPr>
                <w:rFonts w:asciiTheme="minorHAnsi" w:hAnsiTheme="minorHAnsi" w:cstheme="minorHAnsi"/>
                <w:sz w:val="22"/>
                <w:szCs w:val="22"/>
              </w:rPr>
              <w:t>Faster-moving</w:t>
            </w:r>
            <w:r w:rsidR="00A94C36" w:rsidRPr="00A94C36">
              <w:rPr>
                <w:rFonts w:asciiTheme="minorHAnsi" w:hAnsiTheme="minorHAnsi" w:cstheme="minorHAnsi"/>
                <w:sz w:val="22"/>
                <w:szCs w:val="22"/>
              </w:rPr>
              <w:t xml:space="preserve"> objects always have more kinetic energy than </w:t>
            </w:r>
            <w:r>
              <w:rPr>
                <w:rFonts w:asciiTheme="minorHAnsi" w:hAnsiTheme="minorHAnsi" w:cstheme="minorHAnsi"/>
                <w:sz w:val="22"/>
                <w:szCs w:val="22"/>
              </w:rPr>
              <w:t>slower-moving</w:t>
            </w:r>
            <w:r w:rsidR="00A94C36" w:rsidRPr="00A94C36">
              <w:rPr>
                <w:rFonts w:asciiTheme="minorHAnsi" w:hAnsiTheme="minorHAnsi" w:cstheme="minorHAnsi"/>
                <w:sz w:val="22"/>
                <w:szCs w:val="22"/>
              </w:rPr>
              <w:t xml:space="preserve"> objects</w:t>
            </w:r>
            <w:r w:rsidR="00A94C36">
              <w:rPr>
                <w:rFonts w:asciiTheme="minorHAnsi" w:hAnsiTheme="minorHAnsi" w:cstheme="minorHAnsi"/>
                <w:sz w:val="22"/>
                <w:szCs w:val="22"/>
              </w:rPr>
              <w:t>.</w:t>
            </w:r>
          </w:p>
        </w:tc>
      </w:tr>
      <w:tr w:rsidR="00E679AD" w:rsidRPr="001F5607" w14:paraId="065504AB" w14:textId="77777777" w:rsidTr="007B23AE">
        <w:trPr>
          <w:trHeight w:val="490"/>
          <w:jc w:val="center"/>
        </w:trPr>
        <w:tc>
          <w:tcPr>
            <w:tcW w:w="13320" w:type="dxa"/>
            <w:tcBorders>
              <w:top w:val="single" w:sz="4" w:space="0" w:color="auto"/>
            </w:tcBorders>
            <w:shd w:val="clear" w:color="auto" w:fill="F2F2F2" w:themeFill="background1" w:themeFillShade="F2"/>
            <w:vAlign w:val="center"/>
          </w:tcPr>
          <w:p w14:paraId="15660831" w14:textId="3EFD6ADC" w:rsidR="00E679AD" w:rsidRPr="009B7A4E" w:rsidRDefault="0065188F" w:rsidP="00861D1C">
            <w:pPr>
              <w:spacing w:before="60" w:after="60"/>
              <w:rPr>
                <w:rFonts w:asciiTheme="minorHAnsi" w:hAnsiTheme="minorHAnsi" w:cstheme="minorHAnsi"/>
                <w:sz w:val="24"/>
                <w:szCs w:val="24"/>
              </w:rPr>
            </w:pPr>
            <w:r w:rsidRPr="009B7A4E">
              <w:rPr>
                <w:rFonts w:asciiTheme="minorHAnsi" w:hAnsiTheme="minorHAnsi" w:cstheme="minorHAnsi"/>
                <w:b/>
                <w:bCs/>
                <w:sz w:val="24"/>
                <w:szCs w:val="24"/>
              </w:rPr>
              <w:lastRenderedPageBreak/>
              <w:t xml:space="preserve">Possible </w:t>
            </w:r>
            <w:r w:rsidR="00EC0AD9" w:rsidRPr="009B7A4E">
              <w:rPr>
                <w:rFonts w:asciiTheme="minorHAnsi" w:hAnsiTheme="minorHAnsi" w:cstheme="minorHAnsi"/>
                <w:b/>
                <w:bCs/>
                <w:sz w:val="24"/>
                <w:szCs w:val="24"/>
              </w:rPr>
              <w:t xml:space="preserve">Technical Terms for Task </w:t>
            </w:r>
          </w:p>
        </w:tc>
      </w:tr>
      <w:tr w:rsidR="00E679AD" w:rsidRPr="001F5607" w14:paraId="271E1C26" w14:textId="77777777" w:rsidTr="00861D1C">
        <w:trPr>
          <w:trHeight w:val="59"/>
          <w:jc w:val="center"/>
        </w:trPr>
        <w:tc>
          <w:tcPr>
            <w:tcW w:w="13320" w:type="dxa"/>
            <w:shd w:val="clear" w:color="auto" w:fill="FFFFFF" w:themeFill="background1"/>
          </w:tcPr>
          <w:p w14:paraId="69A2D6FA" w14:textId="1A398EF7" w:rsidR="00E679AD" w:rsidRPr="004F5C17" w:rsidRDefault="00F75AEA" w:rsidP="00861D1C">
            <w:pPr>
              <w:pStyle w:val="ListParagraph"/>
              <w:numPr>
                <w:ilvl w:val="0"/>
                <w:numId w:val="22"/>
              </w:numPr>
              <w:spacing w:before="60" w:after="60"/>
              <w:rPr>
                <w:rFonts w:asciiTheme="minorHAnsi" w:hAnsiTheme="minorHAnsi" w:cstheme="minorHAnsi"/>
                <w:sz w:val="22"/>
                <w:szCs w:val="22"/>
              </w:rPr>
            </w:pPr>
            <w:r w:rsidRPr="004F5C17">
              <w:rPr>
                <w:rFonts w:ascii="Calibri" w:eastAsia="Calibri" w:hAnsi="Calibri" w:cs="Calibri"/>
                <w:sz w:val="22"/>
                <w:szCs w:val="22"/>
              </w:rPr>
              <w:t xml:space="preserve">balanced force, unbalanced force, collision, Newton’s </w:t>
            </w:r>
            <w:r w:rsidR="009B7A4E">
              <w:rPr>
                <w:rFonts w:ascii="Calibri" w:eastAsia="Calibri" w:hAnsi="Calibri" w:cs="Calibri"/>
                <w:sz w:val="22"/>
                <w:szCs w:val="22"/>
              </w:rPr>
              <w:t>t</w:t>
            </w:r>
            <w:r w:rsidRPr="004F5C17">
              <w:rPr>
                <w:rFonts w:ascii="Calibri" w:eastAsia="Calibri" w:hAnsi="Calibri" w:cs="Calibri"/>
                <w:sz w:val="22"/>
                <w:szCs w:val="22"/>
              </w:rPr>
              <w:t xml:space="preserve">hird </w:t>
            </w:r>
            <w:r w:rsidR="009B7A4E">
              <w:rPr>
                <w:rFonts w:ascii="Calibri" w:eastAsia="Calibri" w:hAnsi="Calibri" w:cs="Calibri"/>
                <w:sz w:val="22"/>
                <w:szCs w:val="22"/>
              </w:rPr>
              <w:t>l</w:t>
            </w:r>
            <w:r w:rsidRPr="004F5C17">
              <w:rPr>
                <w:rFonts w:ascii="Calibri" w:eastAsia="Calibri" w:hAnsi="Calibri" w:cs="Calibri"/>
                <w:sz w:val="22"/>
                <w:szCs w:val="22"/>
              </w:rPr>
              <w:t xml:space="preserve">aw of </w:t>
            </w:r>
            <w:r w:rsidR="001D4ED7">
              <w:rPr>
                <w:rFonts w:ascii="Calibri" w:eastAsia="Calibri" w:hAnsi="Calibri" w:cs="Calibri"/>
                <w:sz w:val="22"/>
                <w:szCs w:val="22"/>
              </w:rPr>
              <w:t>m</w:t>
            </w:r>
            <w:r w:rsidRPr="004F5C17">
              <w:rPr>
                <w:rFonts w:ascii="Calibri" w:eastAsia="Calibri" w:hAnsi="Calibri" w:cs="Calibri"/>
                <w:sz w:val="22"/>
                <w:szCs w:val="22"/>
              </w:rPr>
              <w:t>otion, action-reaction force pairs</w:t>
            </w:r>
            <w:r w:rsidR="000F0E6E" w:rsidRPr="004F5C17">
              <w:rPr>
                <w:rFonts w:ascii="Calibri" w:eastAsia="Calibri" w:hAnsi="Calibri" w:cs="Calibri"/>
                <w:sz w:val="22"/>
                <w:szCs w:val="22"/>
              </w:rPr>
              <w:t>, momentum</w:t>
            </w:r>
            <w:r w:rsidR="00BE46EC">
              <w:rPr>
                <w:rFonts w:ascii="Calibri" w:eastAsia="Calibri" w:hAnsi="Calibri" w:cs="Calibri"/>
                <w:sz w:val="22"/>
                <w:szCs w:val="22"/>
              </w:rPr>
              <w:t>, kinetic energy, potential energy, velocity, speed</w:t>
            </w:r>
            <w:r w:rsidR="00B27E42">
              <w:rPr>
                <w:rFonts w:ascii="Calibri" w:eastAsia="Calibri" w:hAnsi="Calibri" w:cs="Calibri"/>
                <w:sz w:val="22"/>
                <w:szCs w:val="22"/>
              </w:rPr>
              <w:t>, mass</w:t>
            </w:r>
          </w:p>
        </w:tc>
      </w:tr>
      <w:tr w:rsidR="00FC071C" w:rsidRPr="001F5607" w14:paraId="7E2CC249" w14:textId="77777777" w:rsidTr="00861D1C">
        <w:trPr>
          <w:trHeight w:val="490"/>
          <w:jc w:val="center"/>
        </w:trPr>
        <w:tc>
          <w:tcPr>
            <w:tcW w:w="13320" w:type="dxa"/>
            <w:shd w:val="clear" w:color="auto" w:fill="F2F2F2" w:themeFill="background1" w:themeFillShade="F2"/>
            <w:vAlign w:val="center"/>
          </w:tcPr>
          <w:p w14:paraId="73E39DE1" w14:textId="2D2E48B6" w:rsidR="00FC071C" w:rsidRPr="001D4ED7" w:rsidRDefault="005D105A" w:rsidP="00861D1C">
            <w:pPr>
              <w:spacing w:before="60" w:after="60"/>
              <w:rPr>
                <w:rFonts w:asciiTheme="minorHAnsi" w:hAnsiTheme="minorHAnsi" w:cstheme="minorHAnsi"/>
                <w:b/>
                <w:bCs/>
                <w:sz w:val="24"/>
                <w:szCs w:val="24"/>
              </w:rPr>
            </w:pPr>
            <w:r w:rsidRPr="001D4ED7">
              <w:rPr>
                <w:rFonts w:asciiTheme="minorHAnsi" w:hAnsiTheme="minorHAnsi" w:cstheme="minorHAnsi"/>
                <w:b/>
                <w:bCs/>
                <w:sz w:val="24"/>
                <w:szCs w:val="24"/>
              </w:rPr>
              <w:t>Common Core State Standards for Literacy</w:t>
            </w:r>
          </w:p>
        </w:tc>
      </w:tr>
      <w:tr w:rsidR="00FC071C" w:rsidRPr="001F5607" w14:paraId="5C477AD8" w14:textId="77777777" w:rsidTr="00861D1C">
        <w:trPr>
          <w:trHeight w:val="59"/>
          <w:jc w:val="center"/>
        </w:trPr>
        <w:tc>
          <w:tcPr>
            <w:tcW w:w="13320" w:type="dxa"/>
            <w:shd w:val="clear" w:color="auto" w:fill="FFFFFF" w:themeFill="background1"/>
          </w:tcPr>
          <w:p w14:paraId="5E65A4CB" w14:textId="30C7850A" w:rsidR="00B967F8" w:rsidRPr="00257511" w:rsidRDefault="00267A4D" w:rsidP="00861D1C">
            <w:pPr>
              <w:spacing w:before="60" w:after="60"/>
              <w:contextualSpacing/>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19B692F9" w14:textId="51DD6D42" w:rsidR="002D08F6" w:rsidRDefault="00A82E57" w:rsidP="00861D1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w:t>
            </w:r>
            <w:r w:rsidR="00D344DC" w:rsidRPr="00D344DC">
              <w:rPr>
                <w:rFonts w:asciiTheme="minorHAnsi" w:hAnsiTheme="minorHAnsi" w:cstheme="minorHAnsi"/>
                <w:b/>
                <w:bCs/>
                <w:sz w:val="22"/>
                <w:szCs w:val="22"/>
                <w:shd w:val="clear" w:color="auto" w:fill="FFFFFF"/>
              </w:rPr>
              <w:t>.</w:t>
            </w:r>
            <w:r w:rsidR="000402A9">
              <w:rPr>
                <w:rFonts w:asciiTheme="minorHAnsi" w:hAnsiTheme="minorHAnsi" w:cstheme="minorHAnsi"/>
                <w:b/>
                <w:bCs/>
                <w:sz w:val="22"/>
                <w:szCs w:val="22"/>
                <w:shd w:val="clear" w:color="auto" w:fill="FFFFFF"/>
              </w:rPr>
              <w:t>6-8.</w:t>
            </w:r>
            <w:r w:rsidR="007A6E52">
              <w:rPr>
                <w:rFonts w:asciiTheme="minorHAnsi" w:hAnsiTheme="minorHAnsi" w:cstheme="minorHAnsi"/>
                <w:b/>
                <w:bCs/>
                <w:sz w:val="22"/>
                <w:szCs w:val="22"/>
                <w:shd w:val="clear" w:color="auto" w:fill="FFFFFF"/>
              </w:rPr>
              <w:t>1</w:t>
            </w:r>
            <w:r w:rsidR="00D344DC">
              <w:rPr>
                <w:rFonts w:asciiTheme="minorHAnsi" w:hAnsiTheme="minorHAnsi" w:cstheme="minorHAnsi"/>
                <w:b/>
                <w:bCs/>
                <w:sz w:val="22"/>
                <w:szCs w:val="22"/>
                <w:shd w:val="clear" w:color="auto" w:fill="FFFFFF"/>
              </w:rPr>
              <w:t xml:space="preserve"> </w:t>
            </w:r>
            <w:r w:rsidR="00113C65" w:rsidRPr="00113C65">
              <w:rPr>
                <w:rFonts w:asciiTheme="minorHAnsi" w:hAnsiTheme="minorHAnsi" w:cstheme="minorHAnsi"/>
                <w:sz w:val="22"/>
                <w:szCs w:val="22"/>
                <w:shd w:val="clear" w:color="auto" w:fill="FFFFFF"/>
              </w:rPr>
              <w:t>Cite specific textual evidence to support analysis of science and technical texts, attending to the precise details of explanations or</w:t>
            </w:r>
            <w:r w:rsidR="00113C65">
              <w:rPr>
                <w:rFonts w:asciiTheme="minorHAnsi" w:hAnsiTheme="minorHAnsi" w:cstheme="minorHAnsi"/>
                <w:sz w:val="22"/>
                <w:szCs w:val="22"/>
                <w:shd w:val="clear" w:color="auto" w:fill="FFFFFF"/>
              </w:rPr>
              <w:t xml:space="preserve"> </w:t>
            </w:r>
            <w:r w:rsidR="00113C65" w:rsidRPr="00113C65">
              <w:rPr>
                <w:rFonts w:asciiTheme="minorHAnsi" w:hAnsiTheme="minorHAnsi" w:cstheme="minorHAnsi"/>
                <w:sz w:val="22"/>
                <w:szCs w:val="22"/>
                <w:shd w:val="clear" w:color="auto" w:fill="FFFFFF"/>
              </w:rPr>
              <w:t>descriptions</w:t>
            </w:r>
            <w:r w:rsidR="00113C65">
              <w:rPr>
                <w:rFonts w:asciiTheme="minorHAnsi" w:hAnsiTheme="minorHAnsi" w:cstheme="minorHAnsi"/>
                <w:sz w:val="22"/>
                <w:szCs w:val="22"/>
                <w:shd w:val="clear" w:color="auto" w:fill="FFFFFF"/>
              </w:rPr>
              <w:t xml:space="preserve">. </w:t>
            </w:r>
            <w:r w:rsidR="00F91D18">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00D344DC" w:rsidRPr="00D344DC">
              <w:rPr>
                <w:rFonts w:asciiTheme="minorHAnsi" w:hAnsiTheme="minorHAnsi" w:cstheme="minorHAnsi"/>
                <w:b/>
                <w:bCs/>
                <w:sz w:val="22"/>
                <w:szCs w:val="22"/>
                <w:shd w:val="clear" w:color="auto" w:fill="FFFFFF"/>
              </w:rPr>
              <w:t>-PS</w:t>
            </w:r>
            <w:r w:rsidR="00AB3F56">
              <w:rPr>
                <w:rFonts w:asciiTheme="minorHAnsi" w:hAnsiTheme="minorHAnsi" w:cstheme="minorHAnsi"/>
                <w:b/>
                <w:bCs/>
                <w:sz w:val="22"/>
                <w:szCs w:val="22"/>
                <w:shd w:val="clear" w:color="auto" w:fill="FFFFFF"/>
              </w:rPr>
              <w:t>2</w:t>
            </w:r>
            <w:r w:rsidR="00D344DC" w:rsidRPr="00D344DC">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1</w:t>
            </w:r>
            <w:r w:rsidR="00F91D18">
              <w:rPr>
                <w:rFonts w:asciiTheme="minorHAnsi" w:hAnsiTheme="minorHAnsi" w:cstheme="minorHAnsi"/>
                <w:b/>
                <w:bCs/>
                <w:sz w:val="22"/>
                <w:szCs w:val="22"/>
                <w:shd w:val="clear" w:color="auto" w:fill="FFFFFF"/>
              </w:rPr>
              <w:t>)</w:t>
            </w:r>
            <w:r w:rsidR="00A32324">
              <w:rPr>
                <w:rFonts w:asciiTheme="minorHAnsi" w:hAnsiTheme="minorHAnsi" w:cstheme="minorHAnsi"/>
                <w:b/>
                <w:bCs/>
                <w:sz w:val="22"/>
                <w:szCs w:val="22"/>
                <w:shd w:val="clear" w:color="auto" w:fill="FFFFFF"/>
              </w:rPr>
              <w:t xml:space="preserve"> </w:t>
            </w:r>
            <w:r w:rsidR="00F91D18">
              <w:rPr>
                <w:rFonts w:asciiTheme="minorHAnsi" w:hAnsiTheme="minorHAnsi" w:cstheme="minorHAnsi"/>
                <w:b/>
                <w:bCs/>
                <w:sz w:val="22"/>
                <w:szCs w:val="22"/>
                <w:shd w:val="clear" w:color="auto" w:fill="FFFFFF"/>
              </w:rPr>
              <w:t>(</w:t>
            </w:r>
            <w:r w:rsidR="00A32324">
              <w:rPr>
                <w:rFonts w:asciiTheme="minorHAnsi" w:hAnsiTheme="minorHAnsi" w:cstheme="minorHAnsi"/>
                <w:b/>
                <w:bCs/>
                <w:sz w:val="22"/>
                <w:szCs w:val="22"/>
                <w:shd w:val="clear" w:color="auto" w:fill="FFFFFF"/>
              </w:rPr>
              <w:t>MS-PS3-1</w:t>
            </w:r>
            <w:r w:rsidR="00F91D18">
              <w:rPr>
                <w:rFonts w:asciiTheme="minorHAnsi" w:hAnsiTheme="minorHAnsi" w:cstheme="minorHAnsi"/>
                <w:b/>
                <w:bCs/>
                <w:sz w:val="22"/>
                <w:szCs w:val="22"/>
                <w:shd w:val="clear" w:color="auto" w:fill="FFFFFF"/>
              </w:rPr>
              <w:t>)</w:t>
            </w:r>
          </w:p>
          <w:p w14:paraId="75826E48" w14:textId="7D549257" w:rsidR="00F91D18" w:rsidRDefault="00F91D18" w:rsidP="00861D1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RST.6-8.</w:t>
            </w:r>
            <w:r w:rsidR="00E02ABD">
              <w:rPr>
                <w:rFonts w:asciiTheme="minorHAnsi" w:hAnsiTheme="minorHAnsi" w:cstheme="minorHAnsi"/>
                <w:b/>
                <w:bCs/>
                <w:sz w:val="22"/>
                <w:szCs w:val="22"/>
                <w:shd w:val="clear" w:color="auto" w:fill="FFFFFF"/>
              </w:rPr>
              <w:t>3</w:t>
            </w:r>
            <w:r>
              <w:rPr>
                <w:rFonts w:asciiTheme="minorHAnsi" w:hAnsiTheme="minorHAnsi" w:cstheme="minorHAnsi"/>
                <w:b/>
                <w:bCs/>
                <w:sz w:val="22"/>
                <w:szCs w:val="22"/>
                <w:shd w:val="clear" w:color="auto" w:fill="FFFFFF"/>
              </w:rPr>
              <w:t xml:space="preserve"> </w:t>
            </w:r>
            <w:r w:rsidRPr="00F91D18">
              <w:rPr>
                <w:rFonts w:asciiTheme="minorHAnsi" w:hAnsiTheme="minorHAnsi" w:cstheme="minorHAnsi"/>
                <w:sz w:val="22"/>
                <w:szCs w:val="22"/>
                <w:shd w:val="clear" w:color="auto" w:fill="FFFFFF"/>
              </w:rPr>
              <w:t xml:space="preserve">Follow precisely a multistep procedure when carrying out experiments, taking measurements, or performing technical tasks. </w:t>
            </w:r>
            <w:r w:rsidRPr="00F91D18">
              <w:rPr>
                <w:rFonts w:asciiTheme="minorHAnsi" w:hAnsiTheme="minorHAnsi" w:cstheme="minorHAnsi"/>
                <w:b/>
                <w:bCs/>
                <w:sz w:val="22"/>
                <w:szCs w:val="22"/>
                <w:shd w:val="clear" w:color="auto" w:fill="FFFFFF"/>
              </w:rPr>
              <w:t>(MS-PS2-1)</w:t>
            </w:r>
          </w:p>
          <w:p w14:paraId="750858E7" w14:textId="2B0C688D" w:rsidR="00FB5000" w:rsidRPr="00A70189" w:rsidRDefault="00A32324" w:rsidP="00861D1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RST.6-8.7 </w:t>
            </w:r>
            <w:r w:rsidRPr="009363BE">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C45D70">
              <w:rPr>
                <w:rFonts w:asciiTheme="minorHAnsi" w:hAnsiTheme="minorHAnsi" w:cstheme="minorHAnsi"/>
                <w:b/>
                <w:bCs/>
                <w:sz w:val="22"/>
                <w:szCs w:val="22"/>
                <w:shd w:val="clear" w:color="auto" w:fill="FFFFFF"/>
              </w:rPr>
              <w:t xml:space="preserve"> </w:t>
            </w:r>
            <w:r w:rsidR="00EE6CA7">
              <w:rPr>
                <w:rFonts w:asciiTheme="minorHAnsi" w:hAnsiTheme="minorHAnsi" w:cstheme="minorHAnsi"/>
                <w:b/>
                <w:bCs/>
                <w:sz w:val="22"/>
                <w:szCs w:val="22"/>
                <w:shd w:val="clear" w:color="auto" w:fill="FFFFFF"/>
              </w:rPr>
              <w:t>(</w:t>
            </w:r>
            <w:r w:rsidRPr="00C45D70">
              <w:rPr>
                <w:rFonts w:asciiTheme="minorHAnsi" w:hAnsiTheme="minorHAnsi" w:cstheme="minorHAnsi"/>
                <w:b/>
                <w:bCs/>
                <w:sz w:val="22"/>
                <w:szCs w:val="22"/>
                <w:shd w:val="clear" w:color="auto" w:fill="FFFFFF"/>
              </w:rPr>
              <w:t>MS-PS</w:t>
            </w:r>
            <w:r>
              <w:rPr>
                <w:rFonts w:asciiTheme="minorHAnsi" w:hAnsiTheme="minorHAnsi" w:cstheme="minorHAnsi"/>
                <w:b/>
                <w:bCs/>
                <w:sz w:val="22"/>
                <w:szCs w:val="22"/>
                <w:shd w:val="clear" w:color="auto" w:fill="FFFFFF"/>
              </w:rPr>
              <w:t>3</w:t>
            </w:r>
            <w:r w:rsidRPr="00C45D70">
              <w:rPr>
                <w:rFonts w:asciiTheme="minorHAnsi" w:hAnsiTheme="minorHAnsi" w:cstheme="minorHAnsi"/>
                <w:b/>
                <w:bCs/>
                <w:sz w:val="22"/>
                <w:szCs w:val="22"/>
                <w:shd w:val="clear" w:color="auto" w:fill="FFFFFF"/>
              </w:rPr>
              <w:t>-1</w:t>
            </w:r>
            <w:r w:rsidR="00F91D18">
              <w:rPr>
                <w:rFonts w:asciiTheme="minorHAnsi" w:hAnsiTheme="minorHAnsi" w:cstheme="minorHAnsi"/>
                <w:b/>
                <w:bCs/>
                <w:sz w:val="22"/>
                <w:szCs w:val="22"/>
                <w:shd w:val="clear" w:color="auto" w:fill="FFFFFF"/>
              </w:rPr>
              <w:t>)</w:t>
            </w:r>
          </w:p>
        </w:tc>
      </w:tr>
      <w:tr w:rsidR="005D105A" w:rsidRPr="001F5607" w14:paraId="4A6FA491" w14:textId="77777777" w:rsidTr="00861D1C">
        <w:trPr>
          <w:trHeight w:val="490"/>
          <w:jc w:val="center"/>
        </w:trPr>
        <w:tc>
          <w:tcPr>
            <w:tcW w:w="13320" w:type="dxa"/>
            <w:shd w:val="clear" w:color="auto" w:fill="F2F2F2" w:themeFill="background1" w:themeFillShade="F2"/>
            <w:vAlign w:val="center"/>
          </w:tcPr>
          <w:p w14:paraId="211C016E" w14:textId="02764117" w:rsidR="005D105A" w:rsidRPr="001D4ED7" w:rsidRDefault="00257511" w:rsidP="00861D1C">
            <w:pPr>
              <w:spacing w:before="60" w:after="60"/>
              <w:rPr>
                <w:rFonts w:ascii="Arial" w:hAnsi="Arial" w:cs="Arial"/>
                <w:b/>
                <w:bCs/>
                <w:sz w:val="24"/>
                <w:szCs w:val="24"/>
                <w:highlight w:val="yellow"/>
                <w:shd w:val="clear" w:color="auto" w:fill="FFFFFF"/>
              </w:rPr>
            </w:pPr>
            <w:r w:rsidRPr="001D4ED7">
              <w:rPr>
                <w:rFonts w:asciiTheme="minorHAnsi" w:hAnsiTheme="minorHAnsi" w:cstheme="minorHAnsi"/>
                <w:b/>
                <w:bCs/>
                <w:sz w:val="24"/>
                <w:szCs w:val="24"/>
              </w:rPr>
              <w:t>Common Core State Standards for Mathematics</w:t>
            </w:r>
          </w:p>
        </w:tc>
      </w:tr>
      <w:tr w:rsidR="005D105A" w:rsidRPr="001F5607" w14:paraId="54D05783" w14:textId="77777777" w:rsidTr="007B23AE">
        <w:trPr>
          <w:trHeight w:val="59"/>
          <w:jc w:val="center"/>
        </w:trPr>
        <w:tc>
          <w:tcPr>
            <w:tcW w:w="13320" w:type="dxa"/>
            <w:tcBorders>
              <w:bottom w:val="single" w:sz="4" w:space="0" w:color="auto"/>
            </w:tcBorders>
            <w:shd w:val="clear" w:color="auto" w:fill="FFFFFF" w:themeFill="background1"/>
            <w:vAlign w:val="bottom"/>
          </w:tcPr>
          <w:p w14:paraId="4F06A706" w14:textId="4C751B98" w:rsidR="00257511" w:rsidRPr="00257511" w:rsidRDefault="00257511" w:rsidP="00861D1C">
            <w:pPr>
              <w:spacing w:before="60" w:after="60"/>
              <w:contextualSpacing/>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sidR="003F4CC6">
              <w:rPr>
                <w:rFonts w:asciiTheme="minorHAnsi" w:hAnsiTheme="minorHAnsi" w:cstheme="minorHAnsi"/>
                <w:b/>
                <w:bCs/>
                <w:sz w:val="22"/>
                <w:szCs w:val="22"/>
              </w:rPr>
              <w:t>s</w:t>
            </w:r>
          </w:p>
          <w:p w14:paraId="16B4D511" w14:textId="0E467367" w:rsidR="007C58B0" w:rsidRPr="001F785E" w:rsidRDefault="003F4CC6"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shd w:val="clear" w:color="auto" w:fill="FFFFFF"/>
              </w:rPr>
              <w:t>MP.2</w:t>
            </w:r>
            <w:r w:rsidRPr="007C58B0">
              <w:rPr>
                <w:rFonts w:asciiTheme="minorHAnsi" w:hAnsiTheme="minorHAnsi" w:cstheme="minorHAnsi"/>
                <w:sz w:val="22"/>
                <w:szCs w:val="22"/>
                <w:shd w:val="clear" w:color="auto" w:fill="FFFFFF"/>
              </w:rPr>
              <w:t xml:space="preserve"> Reason abstractly and quantitatively. </w:t>
            </w:r>
            <w:r w:rsidR="00F91D18">
              <w:rPr>
                <w:rFonts w:asciiTheme="minorHAnsi" w:hAnsiTheme="minorHAnsi" w:cstheme="minorHAnsi"/>
                <w:b/>
                <w:bCs/>
                <w:sz w:val="22"/>
                <w:szCs w:val="22"/>
                <w:shd w:val="clear" w:color="auto" w:fill="FFFFFF"/>
              </w:rPr>
              <w:t>(</w:t>
            </w:r>
            <w:r w:rsidR="00EC5294" w:rsidRPr="007C58B0">
              <w:rPr>
                <w:rFonts w:asciiTheme="minorHAnsi" w:hAnsiTheme="minorHAnsi" w:cstheme="minorHAnsi"/>
                <w:b/>
                <w:bCs/>
                <w:sz w:val="22"/>
                <w:szCs w:val="22"/>
                <w:shd w:val="clear" w:color="auto" w:fill="FFFFFF"/>
              </w:rPr>
              <w:t>MS</w:t>
            </w:r>
            <w:r w:rsidRPr="007C58B0">
              <w:rPr>
                <w:rFonts w:asciiTheme="minorHAnsi" w:hAnsiTheme="minorHAnsi" w:cstheme="minorHAnsi"/>
                <w:b/>
                <w:bCs/>
                <w:sz w:val="22"/>
                <w:szCs w:val="22"/>
                <w:shd w:val="clear" w:color="auto" w:fill="FFFFFF"/>
              </w:rPr>
              <w:t>-PS</w:t>
            </w:r>
            <w:r w:rsidR="00AB3F56" w:rsidRPr="007C58B0">
              <w:rPr>
                <w:rFonts w:asciiTheme="minorHAnsi" w:hAnsiTheme="minorHAnsi" w:cstheme="minorHAnsi"/>
                <w:b/>
                <w:bCs/>
                <w:sz w:val="22"/>
                <w:szCs w:val="22"/>
                <w:shd w:val="clear" w:color="auto" w:fill="FFFFFF"/>
              </w:rPr>
              <w:t>2</w:t>
            </w:r>
            <w:r w:rsidRPr="007C58B0">
              <w:rPr>
                <w:rFonts w:asciiTheme="minorHAnsi" w:hAnsiTheme="minorHAnsi" w:cstheme="minorHAnsi"/>
                <w:b/>
                <w:bCs/>
                <w:sz w:val="22"/>
                <w:szCs w:val="22"/>
                <w:shd w:val="clear" w:color="auto" w:fill="FFFFFF"/>
              </w:rPr>
              <w:t>-</w:t>
            </w:r>
            <w:r w:rsidR="00EC5294" w:rsidRPr="007C58B0">
              <w:rPr>
                <w:rFonts w:asciiTheme="minorHAnsi" w:hAnsiTheme="minorHAnsi" w:cstheme="minorHAnsi"/>
                <w:b/>
                <w:bCs/>
                <w:sz w:val="22"/>
                <w:szCs w:val="22"/>
                <w:shd w:val="clear" w:color="auto" w:fill="FFFFFF"/>
              </w:rPr>
              <w:t>1</w:t>
            </w:r>
            <w:r w:rsidR="00F91D18">
              <w:rPr>
                <w:rFonts w:asciiTheme="minorHAnsi" w:hAnsiTheme="minorHAnsi" w:cstheme="minorHAnsi"/>
                <w:b/>
                <w:bCs/>
                <w:sz w:val="22"/>
                <w:szCs w:val="22"/>
                <w:shd w:val="clear" w:color="auto" w:fill="FFFFFF"/>
              </w:rPr>
              <w:t>), (</w:t>
            </w:r>
            <w:r w:rsidR="008D28BA" w:rsidRPr="007C58B0">
              <w:rPr>
                <w:rFonts w:asciiTheme="minorHAnsi" w:hAnsiTheme="minorHAnsi" w:cstheme="minorHAnsi"/>
                <w:b/>
                <w:bCs/>
                <w:sz w:val="22"/>
                <w:szCs w:val="22"/>
                <w:shd w:val="clear" w:color="auto" w:fill="FFFFFF"/>
              </w:rPr>
              <w:t>MS</w:t>
            </w:r>
            <w:r w:rsidR="001F785E">
              <w:rPr>
                <w:rFonts w:asciiTheme="minorHAnsi" w:hAnsiTheme="minorHAnsi" w:cstheme="minorHAnsi"/>
                <w:b/>
                <w:bCs/>
                <w:sz w:val="22"/>
                <w:szCs w:val="22"/>
                <w:shd w:val="clear" w:color="auto" w:fill="FFFFFF"/>
              </w:rPr>
              <w:t>-</w:t>
            </w:r>
            <w:r w:rsidR="008D28BA" w:rsidRPr="007C58B0">
              <w:rPr>
                <w:rFonts w:asciiTheme="minorHAnsi" w:hAnsiTheme="minorHAnsi" w:cstheme="minorHAnsi"/>
                <w:b/>
                <w:bCs/>
                <w:sz w:val="22"/>
                <w:szCs w:val="22"/>
                <w:shd w:val="clear" w:color="auto" w:fill="FFFFFF"/>
              </w:rPr>
              <w:t>PS3-1</w:t>
            </w:r>
            <w:r w:rsidR="00F91D18">
              <w:rPr>
                <w:rFonts w:asciiTheme="minorHAnsi" w:hAnsiTheme="minorHAnsi" w:cstheme="minorHAnsi"/>
                <w:b/>
                <w:bCs/>
                <w:sz w:val="22"/>
                <w:szCs w:val="22"/>
                <w:shd w:val="clear" w:color="auto" w:fill="FFFFFF"/>
              </w:rPr>
              <w:t>)</w:t>
            </w:r>
            <w:r w:rsidR="007C58B0" w:rsidRPr="007C58B0">
              <w:rPr>
                <w:rFonts w:asciiTheme="minorHAnsi" w:hAnsiTheme="minorHAnsi" w:cstheme="minorHAnsi"/>
                <w:b/>
                <w:bCs/>
                <w:sz w:val="22"/>
                <w:szCs w:val="22"/>
                <w:shd w:val="clear" w:color="auto" w:fill="FFFFFF"/>
              </w:rPr>
              <w:t xml:space="preserve"> </w:t>
            </w:r>
          </w:p>
          <w:p w14:paraId="6F44C707" w14:textId="26742A53" w:rsidR="007C58B0" w:rsidRPr="007C58B0" w:rsidRDefault="008D28BA"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shd w:val="clear" w:color="auto" w:fill="FFFFFF"/>
              </w:rPr>
              <w:t xml:space="preserve">6.RP.A.1 </w:t>
            </w:r>
            <w:r w:rsidR="007C58B0" w:rsidRPr="007C58B0">
              <w:rPr>
                <w:rFonts w:asciiTheme="minorHAnsi" w:hAnsiTheme="minorHAnsi" w:cstheme="minorHAnsi"/>
                <w:sz w:val="22"/>
                <w:szCs w:val="22"/>
              </w:rPr>
              <w:t>Understand the concept of ratio and use ratio language to describe a ratio relationship between two quantities. (</w:t>
            </w:r>
            <w:r w:rsidR="007C58B0"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r w:rsidR="007C58B0" w:rsidRPr="007C58B0">
              <w:rPr>
                <w:rFonts w:asciiTheme="minorHAnsi" w:hAnsiTheme="minorHAnsi" w:cstheme="minorHAnsi"/>
                <w:sz w:val="22"/>
                <w:szCs w:val="22"/>
              </w:rPr>
              <w:t xml:space="preserve"> </w:t>
            </w:r>
          </w:p>
          <w:p w14:paraId="7C6D4E78" w14:textId="4F590D82" w:rsidR="007C58B0" w:rsidRPr="007C58B0" w:rsidRDefault="007C58B0"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rPr>
              <w:t>6.RP.A.</w:t>
            </w:r>
            <w:r w:rsidR="00357975" w:rsidRPr="007C58B0">
              <w:rPr>
                <w:rFonts w:asciiTheme="minorHAnsi" w:hAnsiTheme="minorHAnsi" w:cstheme="minorHAnsi"/>
                <w:b/>
                <w:bCs/>
                <w:sz w:val="22"/>
                <w:szCs w:val="22"/>
              </w:rPr>
              <w:t>2</w:t>
            </w:r>
            <w:r w:rsidR="00357975" w:rsidRPr="007C58B0">
              <w:rPr>
                <w:rFonts w:asciiTheme="minorHAnsi" w:hAnsiTheme="minorHAnsi" w:cstheme="minorHAnsi"/>
                <w:sz w:val="22"/>
                <w:szCs w:val="22"/>
              </w:rPr>
              <w:t xml:space="preserve"> Understand</w:t>
            </w:r>
            <w:r w:rsidRPr="007C58B0">
              <w:rPr>
                <w:rFonts w:asciiTheme="minorHAnsi" w:hAnsiTheme="minorHAnsi" w:cstheme="minorHAnsi"/>
                <w:sz w:val="22"/>
                <w:szCs w:val="22"/>
              </w:rPr>
              <w:t xml:space="preserve"> the concept of a unit rate a/b associated with a ratio a:b with b ≠ 0 and use rate language in the context of a ratio relationship. (</w:t>
            </w:r>
            <w:r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r w:rsidRPr="007C58B0">
              <w:rPr>
                <w:rFonts w:asciiTheme="minorHAnsi" w:hAnsiTheme="minorHAnsi" w:cstheme="minorHAnsi"/>
                <w:sz w:val="22"/>
                <w:szCs w:val="22"/>
              </w:rPr>
              <w:t xml:space="preserve">  </w:t>
            </w:r>
          </w:p>
          <w:p w14:paraId="216192DC" w14:textId="7E68B2C8" w:rsidR="007C58B0" w:rsidRPr="007C58B0" w:rsidRDefault="007C58B0"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rPr>
              <w:t>7.RP.A.2</w:t>
            </w:r>
            <w:r w:rsidRPr="007C58B0">
              <w:rPr>
                <w:rFonts w:asciiTheme="minorHAnsi" w:hAnsiTheme="minorHAnsi" w:cstheme="minorHAnsi"/>
                <w:sz w:val="22"/>
                <w:szCs w:val="22"/>
              </w:rPr>
              <w:t xml:space="preserve"> Recognize and represent proportional relationships between quantities. (</w:t>
            </w:r>
            <w:r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p>
          <w:p w14:paraId="374BD265" w14:textId="35B31299" w:rsidR="007C58B0" w:rsidRPr="007C58B0" w:rsidRDefault="007C58B0"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rPr>
              <w:t>8.EE.A.1</w:t>
            </w:r>
            <w:r w:rsidRPr="007C58B0">
              <w:rPr>
                <w:rFonts w:asciiTheme="minorHAnsi" w:hAnsiTheme="minorHAnsi" w:cstheme="minorHAnsi"/>
                <w:sz w:val="22"/>
                <w:szCs w:val="22"/>
              </w:rPr>
              <w:t xml:space="preserve"> Know and apply the properties of integer exponents to generate equivalent numerical expressions. (</w:t>
            </w:r>
            <w:r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r w:rsidRPr="007C58B0">
              <w:rPr>
                <w:rFonts w:asciiTheme="minorHAnsi" w:hAnsiTheme="minorHAnsi" w:cstheme="minorHAnsi"/>
                <w:sz w:val="22"/>
                <w:szCs w:val="22"/>
              </w:rPr>
              <w:t xml:space="preserve"> </w:t>
            </w:r>
          </w:p>
          <w:p w14:paraId="72D349AD" w14:textId="127B0E8E" w:rsidR="007C58B0" w:rsidRPr="007C58B0" w:rsidRDefault="007C58B0" w:rsidP="00861D1C">
            <w:pPr>
              <w:pStyle w:val="ListParagraph"/>
              <w:numPr>
                <w:ilvl w:val="0"/>
                <w:numId w:val="37"/>
              </w:numPr>
              <w:spacing w:before="60" w:after="60"/>
              <w:contextualSpacing w:val="0"/>
              <w:rPr>
                <w:rFonts w:asciiTheme="minorHAnsi" w:hAnsiTheme="minorHAnsi" w:cstheme="minorHAnsi"/>
                <w:sz w:val="22"/>
                <w:szCs w:val="22"/>
              </w:rPr>
            </w:pPr>
            <w:r w:rsidRPr="007C58B0">
              <w:rPr>
                <w:rFonts w:asciiTheme="minorHAnsi" w:hAnsiTheme="minorHAnsi" w:cstheme="minorHAnsi"/>
                <w:b/>
                <w:bCs/>
                <w:sz w:val="22"/>
                <w:szCs w:val="22"/>
              </w:rPr>
              <w:t>8.EE.A.2</w:t>
            </w:r>
            <w:r w:rsidRPr="007C58B0">
              <w:rPr>
                <w:rFonts w:asciiTheme="minorHAnsi" w:hAnsiTheme="minorHAnsi" w:cstheme="minorHAnsi"/>
                <w:sz w:val="22"/>
                <w:szCs w:val="22"/>
              </w:rPr>
              <w:t xml:space="preserve"> Use square root and cube root symbols to represent solutions to equations of the form x2 = p and x3 = p, where p is a positive rational number. Evaluate square roots of small perfect squares and cube roots of small perfect cubes. Know that √2 is irrational. </w:t>
            </w:r>
            <w:r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r w:rsidRPr="007C58B0">
              <w:rPr>
                <w:rFonts w:asciiTheme="minorHAnsi" w:hAnsiTheme="minorHAnsi" w:cstheme="minorHAnsi"/>
                <w:sz w:val="22"/>
                <w:szCs w:val="22"/>
              </w:rPr>
              <w:t xml:space="preserve"> </w:t>
            </w:r>
          </w:p>
          <w:p w14:paraId="51AC29E7" w14:textId="52A2A1B2" w:rsidR="008D28BA" w:rsidRPr="0041062E" w:rsidRDefault="007C58B0" w:rsidP="00861D1C">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7C58B0">
              <w:rPr>
                <w:rFonts w:asciiTheme="minorHAnsi" w:hAnsiTheme="minorHAnsi" w:cstheme="minorHAnsi"/>
                <w:b/>
                <w:bCs/>
                <w:sz w:val="22"/>
                <w:szCs w:val="22"/>
              </w:rPr>
              <w:t>8.F.A.3</w:t>
            </w:r>
            <w:r w:rsidRPr="007C58B0">
              <w:rPr>
                <w:rFonts w:asciiTheme="minorHAnsi" w:hAnsiTheme="minorHAnsi" w:cstheme="minorHAnsi"/>
                <w:sz w:val="22"/>
                <w:szCs w:val="22"/>
              </w:rPr>
              <w:t xml:space="preserve"> Interpret the equation y = mx + b as defining a linear function, whose graph is a straight line; give examples of functions that are not linear. (</w:t>
            </w:r>
            <w:r w:rsidRPr="004A06ED">
              <w:rPr>
                <w:rFonts w:asciiTheme="minorHAnsi" w:hAnsiTheme="minorHAnsi" w:cstheme="minorHAnsi"/>
                <w:b/>
                <w:bCs/>
                <w:sz w:val="22"/>
                <w:szCs w:val="22"/>
              </w:rPr>
              <w:t>MS-PS3-1</w:t>
            </w:r>
            <w:r w:rsidR="00F91D18">
              <w:rPr>
                <w:rFonts w:asciiTheme="minorHAnsi" w:hAnsiTheme="minorHAnsi" w:cstheme="minorHAnsi"/>
                <w:b/>
                <w:bCs/>
                <w:sz w:val="22"/>
                <w:szCs w:val="22"/>
              </w:rPr>
              <w:t>)</w:t>
            </w:r>
          </w:p>
        </w:tc>
      </w:tr>
      <w:tr w:rsidR="00824105" w:rsidRPr="008A759E" w14:paraId="01FCFFEA" w14:textId="77777777" w:rsidTr="007B23AE">
        <w:trPr>
          <w:trHeight w:val="413"/>
          <w:jc w:val="center"/>
        </w:trPr>
        <w:tc>
          <w:tcPr>
            <w:tcW w:w="13320" w:type="dxa"/>
            <w:tcBorders>
              <w:bottom w:val="single" w:sz="4" w:space="0" w:color="auto"/>
            </w:tcBorders>
            <w:shd w:val="clear" w:color="auto" w:fill="F2F2F2" w:themeFill="background1" w:themeFillShade="F2"/>
            <w:vAlign w:val="center"/>
          </w:tcPr>
          <w:p w14:paraId="3CA0DAF7" w14:textId="534C2509" w:rsidR="00824105" w:rsidRPr="00357975" w:rsidRDefault="00824105" w:rsidP="00861D1C">
            <w:pPr>
              <w:spacing w:before="60" w:after="60"/>
              <w:rPr>
                <w:rFonts w:asciiTheme="minorHAnsi" w:hAnsiTheme="minorHAnsi" w:cstheme="minorHAnsi"/>
                <w:b/>
                <w:bCs/>
                <w:sz w:val="24"/>
                <w:szCs w:val="24"/>
              </w:rPr>
            </w:pPr>
            <w:r w:rsidRPr="00357975">
              <w:rPr>
                <w:rFonts w:asciiTheme="minorHAnsi" w:hAnsiTheme="minorHAnsi" w:cstheme="minorHAnsi"/>
                <w:b/>
                <w:bCs/>
                <w:sz w:val="24"/>
                <w:szCs w:val="24"/>
              </w:rPr>
              <w:t>Task Notes</w:t>
            </w:r>
          </w:p>
        </w:tc>
      </w:tr>
      <w:bookmarkEnd w:id="2"/>
    </w:tbl>
    <w:p w14:paraId="41C29BE6" w14:textId="77777777" w:rsidR="004569FB" w:rsidRDefault="004569FB" w:rsidP="007B3CF0">
      <w:pPr>
        <w:pStyle w:val="BodyText1"/>
        <w:rPr>
          <w:noProof/>
        </w:rPr>
      </w:pPr>
    </w:p>
    <w:p w14:paraId="468C5D11" w14:textId="41158064" w:rsidR="009E2C24" w:rsidRPr="00357975" w:rsidRDefault="009E2C24" w:rsidP="007A4424">
      <w:pPr>
        <w:pStyle w:val="Exhibitheading"/>
        <w:rPr>
          <w:rFonts w:asciiTheme="minorHAnsi" w:hAnsiTheme="minorHAnsi" w:cstheme="minorHAnsi"/>
          <w:bCs/>
          <w:sz w:val="24"/>
          <w:szCs w:val="24"/>
        </w:rPr>
      </w:pPr>
      <w:r w:rsidRPr="00357975">
        <w:rPr>
          <w:sz w:val="24"/>
          <w:szCs w:val="24"/>
        </w:rPr>
        <w:br w:type="page"/>
      </w:r>
      <w:r w:rsidRPr="00357975">
        <w:rPr>
          <w:sz w:val="24"/>
          <w:szCs w:val="24"/>
        </w:rPr>
        <w:lastRenderedPageBreak/>
        <w:t xml:space="preserve"> SIPS </w:t>
      </w:r>
      <w:r w:rsidR="007B23AE">
        <w:rPr>
          <w:sz w:val="24"/>
          <w:szCs w:val="24"/>
        </w:rPr>
        <w:t>Assessments</w:t>
      </w:r>
      <w:r w:rsidRPr="00357975">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106"/>
        <w:gridCol w:w="29"/>
        <w:gridCol w:w="3245"/>
        <w:gridCol w:w="57"/>
        <w:gridCol w:w="3217"/>
        <w:gridCol w:w="86"/>
      </w:tblGrid>
      <w:tr w:rsidR="00C403A4" w:rsidRPr="00087F0F" w14:paraId="00881A81" w14:textId="77777777" w:rsidTr="00357975">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113001">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6"/>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113001">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357975">
        <w:trPr>
          <w:gridAfter w:val="1"/>
          <w:wAfter w:w="33" w:type="pct"/>
          <w:trHeight w:val="13"/>
        </w:trPr>
        <w:tc>
          <w:tcPr>
            <w:tcW w:w="1178" w:type="pct"/>
            <w:gridSpan w:val="2"/>
            <w:vMerge/>
            <w:tcBorders>
              <w:bottom w:val="single" w:sz="4" w:space="0" w:color="auto"/>
            </w:tcBorders>
          </w:tcPr>
          <w:p w14:paraId="055F71BC" w14:textId="77777777" w:rsidR="00C403A4" w:rsidRPr="00087F0F" w:rsidRDefault="00C403A4" w:rsidP="00113001">
            <w:pPr>
              <w:spacing w:before="60"/>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113001">
            <w:pPr>
              <w:spacing w:before="60"/>
              <w:jc w:val="center"/>
              <w:rPr>
                <w:rFonts w:asciiTheme="minorHAnsi" w:hAnsiTheme="minorHAnsi" w:cstheme="minorHAnsi"/>
              </w:rPr>
            </w:pPr>
            <w:r w:rsidRPr="00087F0F">
              <w:rPr>
                <w:rFonts w:asciiTheme="minorHAnsi" w:hAnsiTheme="minorHAnsi" w:cstheme="minorHAnsi"/>
                <w:b/>
                <w:bCs/>
              </w:rPr>
              <w:t>Low</w:t>
            </w:r>
          </w:p>
        </w:tc>
        <w:tc>
          <w:tcPr>
            <w:tcW w:w="1304"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113001">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113001">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F92EF7">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113001">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113001">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113001">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F92EF7">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113001">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113001">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113001">
            <w:pPr>
              <w:spacing w:before="60"/>
              <w:rPr>
                <w:rFonts w:asciiTheme="minorHAnsi" w:hAnsiTheme="minorHAnsi" w:cstheme="minorHAnsi"/>
                <w:b/>
                <w:bCs/>
              </w:rPr>
            </w:pPr>
          </w:p>
        </w:tc>
        <w:tc>
          <w:tcPr>
            <w:tcW w:w="1263" w:type="pct"/>
            <w:gridSpan w:val="2"/>
            <w:tcBorders>
              <w:top w:val="single" w:sz="4" w:space="0" w:color="auto"/>
              <w:left w:val="nil"/>
            </w:tcBorders>
            <w:shd w:val="clear" w:color="auto" w:fill="auto"/>
            <w:tcMar>
              <w:top w:w="72" w:type="dxa"/>
              <w:left w:w="144" w:type="dxa"/>
              <w:bottom w:w="72" w:type="dxa"/>
              <w:right w:w="144" w:type="dxa"/>
            </w:tcMar>
            <w:hideMark/>
          </w:tcPr>
          <w:p w14:paraId="34C19BC0"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77777777" w:rsidR="00087F0F" w:rsidRPr="00087F0F" w:rsidRDefault="00087F0F" w:rsidP="00113001">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is presented in a concrete way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113001">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113001">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357975">
        <w:trPr>
          <w:trHeight w:val="61"/>
        </w:trPr>
        <w:tc>
          <w:tcPr>
            <w:tcW w:w="300" w:type="pct"/>
            <w:vMerge/>
          </w:tcPr>
          <w:p w14:paraId="7985F645" w14:textId="77777777" w:rsidR="00087F0F" w:rsidRPr="00087F0F" w:rsidRDefault="00087F0F" w:rsidP="00113001">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113001">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113001">
            <w:pPr>
              <w:spacing w:before="60"/>
              <w:rPr>
                <w:rFonts w:asciiTheme="minorHAnsi" w:hAnsiTheme="minorHAnsi" w:cstheme="minorHAnsi"/>
              </w:rPr>
            </w:pP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113001">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113001">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51A49B76" w:rsidR="00087F0F" w:rsidRPr="00113001" w:rsidRDefault="00087F0F" w:rsidP="00113001">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113001">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113001">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113001">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113001">
        <w:trPr>
          <w:trHeight w:val="413"/>
        </w:trPr>
        <w:tc>
          <w:tcPr>
            <w:tcW w:w="300" w:type="pct"/>
            <w:vMerge/>
            <w:tcBorders>
              <w:bottom w:val="single" w:sz="4" w:space="0" w:color="auto"/>
            </w:tcBorders>
          </w:tcPr>
          <w:p w14:paraId="288D3EAB" w14:textId="77777777" w:rsidR="00087F0F" w:rsidRPr="00087F0F" w:rsidRDefault="00087F0F" w:rsidP="00113001">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113001">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4D8B1EB8"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113001">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5B10A413" w14:textId="77777777" w:rsidR="00922E1C" w:rsidRPr="00113001" w:rsidRDefault="00922E1C" w:rsidP="00F92EF7">
      <w:pPr>
        <w:rPr>
          <w:rFonts w:asciiTheme="minorHAnsi" w:hAnsiTheme="minorHAnsi" w:cstheme="minorHAnsi"/>
          <w:sz w:val="10"/>
          <w:szCs w:val="10"/>
        </w:rPr>
      </w:pPr>
    </w:p>
    <w:p w14:paraId="755989DE" w14:textId="01739986" w:rsidR="00AF5620" w:rsidRPr="00324237" w:rsidRDefault="00AF5620" w:rsidP="0047382E">
      <w:pPr>
        <w:rPr>
          <w:rFonts w:ascii="Calibri" w:hAnsi="Calibri" w:cs="Calibri"/>
          <w:sz w:val="2"/>
          <w:szCs w:val="2"/>
        </w:rPr>
      </w:pPr>
    </w:p>
    <w:sectPr w:rsidR="00AF5620" w:rsidRPr="00324237" w:rsidSect="007B23AE">
      <w:headerReference w:type="default" r:id="rId14"/>
      <w:footerReference w:type="default" r:id="rId15"/>
      <w:pgSz w:w="15840" w:h="12240" w:orient="landscape"/>
      <w:pgMar w:top="540" w:right="1440" w:bottom="15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60A1" w14:textId="77777777" w:rsidR="00603775" w:rsidRDefault="00603775" w:rsidP="0034435A">
      <w:r>
        <w:separator/>
      </w:r>
    </w:p>
  </w:endnote>
  <w:endnote w:type="continuationSeparator" w:id="0">
    <w:p w14:paraId="70FF3168" w14:textId="77777777" w:rsidR="00603775" w:rsidRDefault="00603775" w:rsidP="0034435A">
      <w:r>
        <w:continuationSeparator/>
      </w:r>
    </w:p>
  </w:endnote>
  <w:endnote w:type="continuationNotice" w:id="1">
    <w:p w14:paraId="606B58CF" w14:textId="77777777" w:rsidR="00603775" w:rsidRDefault="00603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3DB3" w14:textId="2F52FD85" w:rsidR="007B3CF0" w:rsidRPr="00861D1C" w:rsidRDefault="00861D1C">
    <w:pPr>
      <w:pStyle w:val="Footer"/>
      <w:rPr>
        <w:rFonts w:ascii="Calibri" w:hAnsi="Calibri" w:cs="Calibri"/>
        <w:color w:val="0D0D0D" w:themeColor="text1" w:themeTint="F2"/>
        <w:sz w:val="22"/>
        <w:szCs w:val="22"/>
      </w:rPr>
    </w:pPr>
    <w:r w:rsidRPr="00861D1C">
      <w:rPr>
        <w:rFonts w:ascii="Calibri" w:eastAsia="Calibri" w:hAnsi="Calibri" w:cs="Calibri"/>
        <w:noProof/>
        <w:color w:val="0D0D0D" w:themeColor="text1" w:themeTint="F2"/>
        <w:sz w:val="22"/>
        <w:szCs w:val="22"/>
      </w:rPr>
      <w:t>SIPS Grade 8 Unit 1 Task 2 Specification &amp; Verification of Alignment</w:t>
    </w:r>
    <w:r>
      <w:rPr>
        <w:rFonts w:ascii="Calibri" w:eastAsia="Calibri" w:hAnsi="Calibri" w:cs="Calibri"/>
        <w:noProof/>
        <w:color w:val="0D0D0D" w:themeColor="text1" w:themeTint="F2"/>
        <w:sz w:val="22"/>
        <w:szCs w:val="22"/>
      </w:rPr>
      <w:tab/>
    </w:r>
    <w:r>
      <w:rPr>
        <w:rFonts w:ascii="Calibri" w:eastAsia="Calibri" w:hAnsi="Calibri" w:cs="Calibri"/>
        <w:noProof/>
        <w:color w:val="0D0D0D" w:themeColor="text1" w:themeTint="F2"/>
        <w:sz w:val="22"/>
        <w:szCs w:val="22"/>
      </w:rPr>
      <w:tab/>
    </w:r>
    <w:r>
      <w:rPr>
        <w:rFonts w:ascii="Calibri" w:eastAsia="Calibri" w:hAnsi="Calibri" w:cs="Calibri"/>
        <w:noProof/>
        <w:color w:val="0D0D0D" w:themeColor="text1" w:themeTint="F2"/>
        <w:sz w:val="22"/>
        <w:szCs w:val="22"/>
      </w:rPr>
      <w:tab/>
    </w:r>
    <w:r>
      <w:rPr>
        <w:rFonts w:ascii="Calibri" w:eastAsia="Calibri" w:hAnsi="Calibri" w:cs="Calibri"/>
        <w:noProof/>
        <w:color w:val="0D0D0D" w:themeColor="text1" w:themeTint="F2"/>
        <w:sz w:val="22"/>
        <w:szCs w:val="22"/>
      </w:rPr>
      <w:tab/>
    </w:r>
    <w:r>
      <w:rPr>
        <w:rFonts w:ascii="Calibri" w:eastAsia="Calibri" w:hAnsi="Calibri" w:cs="Calibri"/>
        <w:noProof/>
        <w:color w:val="0D0D0D" w:themeColor="text1" w:themeTint="F2"/>
        <w:sz w:val="22"/>
        <w:szCs w:val="22"/>
      </w:rPr>
      <w:tab/>
    </w:r>
    <w:r w:rsidRPr="00861D1C">
      <w:rPr>
        <w:rFonts w:ascii="Calibri" w:eastAsia="Calibri" w:hAnsi="Calibri" w:cs="Calibri"/>
        <w:noProof/>
        <w:color w:val="0D0D0D" w:themeColor="text1" w:themeTint="F2"/>
        <w:sz w:val="22"/>
        <w:szCs w:val="22"/>
      </w:rPr>
      <w:fldChar w:fldCharType="begin"/>
    </w:r>
    <w:r w:rsidRPr="00861D1C">
      <w:rPr>
        <w:rFonts w:ascii="Calibri" w:eastAsia="Calibri" w:hAnsi="Calibri" w:cs="Calibri"/>
        <w:noProof/>
        <w:color w:val="0D0D0D" w:themeColor="text1" w:themeTint="F2"/>
        <w:sz w:val="22"/>
        <w:szCs w:val="22"/>
      </w:rPr>
      <w:instrText xml:space="preserve"> PAGE   \* MERGEFORMAT </w:instrText>
    </w:r>
    <w:r w:rsidRPr="00861D1C">
      <w:rPr>
        <w:rFonts w:ascii="Calibri" w:eastAsia="Calibri" w:hAnsi="Calibri" w:cs="Calibri"/>
        <w:noProof/>
        <w:color w:val="0D0D0D" w:themeColor="text1" w:themeTint="F2"/>
        <w:sz w:val="22"/>
        <w:szCs w:val="22"/>
      </w:rPr>
      <w:fldChar w:fldCharType="separate"/>
    </w:r>
    <w:r w:rsidRPr="00861D1C">
      <w:rPr>
        <w:rFonts w:ascii="Calibri" w:eastAsia="Calibri" w:hAnsi="Calibri" w:cs="Calibri"/>
        <w:noProof/>
        <w:color w:val="0D0D0D" w:themeColor="text1" w:themeTint="F2"/>
        <w:sz w:val="22"/>
        <w:szCs w:val="22"/>
      </w:rPr>
      <w:t>1</w:t>
    </w:r>
    <w:r w:rsidRPr="00861D1C">
      <w:rPr>
        <w:rFonts w:ascii="Calibri" w:eastAsia="Calibri" w:hAnsi="Calibri" w:cs="Calibri"/>
        <w:noProof/>
        <w:color w:val="0D0D0D" w:themeColor="text1" w:themeTint="F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590F" w14:textId="77777777" w:rsidR="00603775" w:rsidRDefault="00603775" w:rsidP="0034435A">
      <w:r>
        <w:separator/>
      </w:r>
    </w:p>
  </w:footnote>
  <w:footnote w:type="continuationSeparator" w:id="0">
    <w:p w14:paraId="01BB8664" w14:textId="77777777" w:rsidR="00603775" w:rsidRDefault="00603775" w:rsidP="0034435A">
      <w:r>
        <w:continuationSeparator/>
      </w:r>
    </w:p>
  </w:footnote>
  <w:footnote w:type="continuationNotice" w:id="1">
    <w:p w14:paraId="58CBB498" w14:textId="77777777" w:rsidR="00603775" w:rsidRDefault="00603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25400C7A"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3B06BF9E"/>
    <w:lvl w:ilvl="0" w:tplc="8C32EE6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518A9EBA"/>
    <w:lvl w:ilvl="0" w:tplc="DF926DF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20D83EFE"/>
    <w:lvl w:ilvl="0" w:tplc="1F704CA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10D0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FF84592"/>
    <w:multiLevelType w:val="hybridMultilevel"/>
    <w:tmpl w:val="6D1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927481">
    <w:abstractNumId w:val="16"/>
  </w:num>
  <w:num w:numId="2" w16cid:durableId="2104714746">
    <w:abstractNumId w:val="34"/>
  </w:num>
  <w:num w:numId="3" w16cid:durableId="1862863454">
    <w:abstractNumId w:val="37"/>
  </w:num>
  <w:num w:numId="4" w16cid:durableId="1585147665">
    <w:abstractNumId w:val="0"/>
  </w:num>
  <w:num w:numId="5" w16cid:durableId="2048026034">
    <w:abstractNumId w:val="2"/>
  </w:num>
  <w:num w:numId="6" w16cid:durableId="1786997385">
    <w:abstractNumId w:val="18"/>
  </w:num>
  <w:num w:numId="7" w16cid:durableId="800876732">
    <w:abstractNumId w:val="29"/>
  </w:num>
  <w:num w:numId="8" w16cid:durableId="1997565754">
    <w:abstractNumId w:val="12"/>
  </w:num>
  <w:num w:numId="9" w16cid:durableId="842091376">
    <w:abstractNumId w:val="32"/>
  </w:num>
  <w:num w:numId="10" w16cid:durableId="1656371067">
    <w:abstractNumId w:val="15"/>
  </w:num>
  <w:num w:numId="11" w16cid:durableId="691226973">
    <w:abstractNumId w:val="38"/>
  </w:num>
  <w:num w:numId="12" w16cid:durableId="1047756738">
    <w:abstractNumId w:val="26"/>
  </w:num>
  <w:num w:numId="13" w16cid:durableId="1360007666">
    <w:abstractNumId w:val="21"/>
  </w:num>
  <w:num w:numId="14" w16cid:durableId="1493712396">
    <w:abstractNumId w:val="35"/>
  </w:num>
  <w:num w:numId="15" w16cid:durableId="1486049989">
    <w:abstractNumId w:val="13"/>
  </w:num>
  <w:num w:numId="16" w16cid:durableId="299120725">
    <w:abstractNumId w:val="25"/>
  </w:num>
  <w:num w:numId="17" w16cid:durableId="834995568">
    <w:abstractNumId w:val="9"/>
  </w:num>
  <w:num w:numId="18" w16cid:durableId="1054431159">
    <w:abstractNumId w:val="33"/>
  </w:num>
  <w:num w:numId="19" w16cid:durableId="1234003269">
    <w:abstractNumId w:val="19"/>
  </w:num>
  <w:num w:numId="20" w16cid:durableId="189683882">
    <w:abstractNumId w:val="30"/>
  </w:num>
  <w:num w:numId="21" w16cid:durableId="450516217">
    <w:abstractNumId w:val="3"/>
  </w:num>
  <w:num w:numId="22" w16cid:durableId="1506018690">
    <w:abstractNumId w:val="4"/>
  </w:num>
  <w:num w:numId="23" w16cid:durableId="1567259913">
    <w:abstractNumId w:val="14"/>
  </w:num>
  <w:num w:numId="24" w16cid:durableId="2096511239">
    <w:abstractNumId w:val="31"/>
  </w:num>
  <w:num w:numId="25" w16cid:durableId="177307300">
    <w:abstractNumId w:val="23"/>
  </w:num>
  <w:num w:numId="26" w16cid:durableId="52051540">
    <w:abstractNumId w:val="27"/>
  </w:num>
  <w:num w:numId="27" w16cid:durableId="92360599">
    <w:abstractNumId w:val="22"/>
  </w:num>
  <w:num w:numId="28" w16cid:durableId="1778325756">
    <w:abstractNumId w:val="5"/>
  </w:num>
  <w:num w:numId="29" w16cid:durableId="1195732011">
    <w:abstractNumId w:val="7"/>
  </w:num>
  <w:num w:numId="30" w16cid:durableId="540554973">
    <w:abstractNumId w:val="28"/>
  </w:num>
  <w:num w:numId="31" w16cid:durableId="1429692194">
    <w:abstractNumId w:val="10"/>
  </w:num>
  <w:num w:numId="32" w16cid:durableId="1301807655">
    <w:abstractNumId w:val="6"/>
  </w:num>
  <w:num w:numId="33" w16cid:durableId="915935606">
    <w:abstractNumId w:val="8"/>
  </w:num>
  <w:num w:numId="34" w16cid:durableId="776758356">
    <w:abstractNumId w:val="17"/>
  </w:num>
  <w:num w:numId="35" w16cid:durableId="283007414">
    <w:abstractNumId w:val="24"/>
  </w:num>
  <w:num w:numId="36" w16cid:durableId="239753724">
    <w:abstractNumId w:val="1"/>
  </w:num>
  <w:num w:numId="37" w16cid:durableId="1801531687">
    <w:abstractNumId w:val="11"/>
  </w:num>
  <w:num w:numId="38" w16cid:durableId="1842617491">
    <w:abstractNumId w:val="36"/>
  </w:num>
  <w:num w:numId="39" w16cid:durableId="8504129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0FFD"/>
    <w:rsid w:val="00014DCB"/>
    <w:rsid w:val="00015F2D"/>
    <w:rsid w:val="0001633D"/>
    <w:rsid w:val="00034F1A"/>
    <w:rsid w:val="0003646E"/>
    <w:rsid w:val="000402A9"/>
    <w:rsid w:val="000407B1"/>
    <w:rsid w:val="0004329E"/>
    <w:rsid w:val="0004425E"/>
    <w:rsid w:val="000515EE"/>
    <w:rsid w:val="00052733"/>
    <w:rsid w:val="00055263"/>
    <w:rsid w:val="00055933"/>
    <w:rsid w:val="00060211"/>
    <w:rsid w:val="000616AA"/>
    <w:rsid w:val="00066C1F"/>
    <w:rsid w:val="00067312"/>
    <w:rsid w:val="0007205D"/>
    <w:rsid w:val="00072ECB"/>
    <w:rsid w:val="00073BFF"/>
    <w:rsid w:val="00076BEE"/>
    <w:rsid w:val="00077BA9"/>
    <w:rsid w:val="000807BB"/>
    <w:rsid w:val="00081305"/>
    <w:rsid w:val="000844A3"/>
    <w:rsid w:val="00087F0F"/>
    <w:rsid w:val="00094015"/>
    <w:rsid w:val="00095B67"/>
    <w:rsid w:val="00097EA9"/>
    <w:rsid w:val="000A036B"/>
    <w:rsid w:val="000A34C0"/>
    <w:rsid w:val="000A3B7A"/>
    <w:rsid w:val="000A65CE"/>
    <w:rsid w:val="000A691D"/>
    <w:rsid w:val="000A6FEF"/>
    <w:rsid w:val="000A7410"/>
    <w:rsid w:val="000B1B96"/>
    <w:rsid w:val="000C2BBE"/>
    <w:rsid w:val="000C4212"/>
    <w:rsid w:val="000C4DD5"/>
    <w:rsid w:val="000D482C"/>
    <w:rsid w:val="000E0ED7"/>
    <w:rsid w:val="000E1459"/>
    <w:rsid w:val="000E553B"/>
    <w:rsid w:val="000F0E6E"/>
    <w:rsid w:val="000F4E12"/>
    <w:rsid w:val="000F4E94"/>
    <w:rsid w:val="000F6E8E"/>
    <w:rsid w:val="001056C4"/>
    <w:rsid w:val="00107246"/>
    <w:rsid w:val="00110720"/>
    <w:rsid w:val="00113001"/>
    <w:rsid w:val="00113C65"/>
    <w:rsid w:val="00120E86"/>
    <w:rsid w:val="00120F15"/>
    <w:rsid w:val="0012154D"/>
    <w:rsid w:val="001221C1"/>
    <w:rsid w:val="001252F4"/>
    <w:rsid w:val="00126CD6"/>
    <w:rsid w:val="001401D5"/>
    <w:rsid w:val="00141BD7"/>
    <w:rsid w:val="001424E6"/>
    <w:rsid w:val="00143029"/>
    <w:rsid w:val="0015013D"/>
    <w:rsid w:val="001503AF"/>
    <w:rsid w:val="0015509D"/>
    <w:rsid w:val="00160877"/>
    <w:rsid w:val="0016752A"/>
    <w:rsid w:val="00170638"/>
    <w:rsid w:val="001723B8"/>
    <w:rsid w:val="001740EA"/>
    <w:rsid w:val="001776A5"/>
    <w:rsid w:val="00180188"/>
    <w:rsid w:val="00182FD5"/>
    <w:rsid w:val="00187568"/>
    <w:rsid w:val="0019518E"/>
    <w:rsid w:val="001A0BAE"/>
    <w:rsid w:val="001A2F19"/>
    <w:rsid w:val="001A3A8B"/>
    <w:rsid w:val="001A6E10"/>
    <w:rsid w:val="001B0750"/>
    <w:rsid w:val="001B1D70"/>
    <w:rsid w:val="001B3A32"/>
    <w:rsid w:val="001B51ED"/>
    <w:rsid w:val="001C09B5"/>
    <w:rsid w:val="001C22B9"/>
    <w:rsid w:val="001C30E4"/>
    <w:rsid w:val="001C3CD0"/>
    <w:rsid w:val="001C4686"/>
    <w:rsid w:val="001C64B9"/>
    <w:rsid w:val="001C6533"/>
    <w:rsid w:val="001D2B4F"/>
    <w:rsid w:val="001D4ED7"/>
    <w:rsid w:val="001D63C2"/>
    <w:rsid w:val="001E333B"/>
    <w:rsid w:val="001E3C41"/>
    <w:rsid w:val="001E5782"/>
    <w:rsid w:val="001E5CB1"/>
    <w:rsid w:val="001E7E5D"/>
    <w:rsid w:val="001F4989"/>
    <w:rsid w:val="001F5607"/>
    <w:rsid w:val="001F5B03"/>
    <w:rsid w:val="001F5D1C"/>
    <w:rsid w:val="001F785E"/>
    <w:rsid w:val="00203019"/>
    <w:rsid w:val="00204954"/>
    <w:rsid w:val="00206D75"/>
    <w:rsid w:val="002101B9"/>
    <w:rsid w:val="0021542C"/>
    <w:rsid w:val="00223062"/>
    <w:rsid w:val="00223588"/>
    <w:rsid w:val="00246787"/>
    <w:rsid w:val="00250A1C"/>
    <w:rsid w:val="00254F2F"/>
    <w:rsid w:val="00256458"/>
    <w:rsid w:val="00257511"/>
    <w:rsid w:val="00263B57"/>
    <w:rsid w:val="00264F78"/>
    <w:rsid w:val="002662EA"/>
    <w:rsid w:val="002668F4"/>
    <w:rsid w:val="00267A4D"/>
    <w:rsid w:val="00270A42"/>
    <w:rsid w:val="00272E13"/>
    <w:rsid w:val="00282E77"/>
    <w:rsid w:val="00285E9D"/>
    <w:rsid w:val="00290B81"/>
    <w:rsid w:val="00290F09"/>
    <w:rsid w:val="002958EB"/>
    <w:rsid w:val="002C4D21"/>
    <w:rsid w:val="002C53D6"/>
    <w:rsid w:val="002D08DF"/>
    <w:rsid w:val="002D08F6"/>
    <w:rsid w:val="002D41AB"/>
    <w:rsid w:val="002D7E45"/>
    <w:rsid w:val="002E22E7"/>
    <w:rsid w:val="002F117E"/>
    <w:rsid w:val="002F494C"/>
    <w:rsid w:val="002F58EE"/>
    <w:rsid w:val="002F6AB7"/>
    <w:rsid w:val="00301733"/>
    <w:rsid w:val="00312267"/>
    <w:rsid w:val="00312B05"/>
    <w:rsid w:val="00314693"/>
    <w:rsid w:val="00315340"/>
    <w:rsid w:val="0032006A"/>
    <w:rsid w:val="0032074E"/>
    <w:rsid w:val="00321A86"/>
    <w:rsid w:val="00321E33"/>
    <w:rsid w:val="003229C2"/>
    <w:rsid w:val="00324237"/>
    <w:rsid w:val="00333135"/>
    <w:rsid w:val="00333159"/>
    <w:rsid w:val="0034435A"/>
    <w:rsid w:val="003479E2"/>
    <w:rsid w:val="00353B23"/>
    <w:rsid w:val="00357975"/>
    <w:rsid w:val="0036156C"/>
    <w:rsid w:val="0036163B"/>
    <w:rsid w:val="003645FB"/>
    <w:rsid w:val="00364AED"/>
    <w:rsid w:val="00366E60"/>
    <w:rsid w:val="00372E1E"/>
    <w:rsid w:val="003753AA"/>
    <w:rsid w:val="00380EB5"/>
    <w:rsid w:val="003814B3"/>
    <w:rsid w:val="003817C0"/>
    <w:rsid w:val="003867FD"/>
    <w:rsid w:val="0039044D"/>
    <w:rsid w:val="003950BB"/>
    <w:rsid w:val="00396C5A"/>
    <w:rsid w:val="00397CDF"/>
    <w:rsid w:val="003A36AF"/>
    <w:rsid w:val="003A772C"/>
    <w:rsid w:val="003B0717"/>
    <w:rsid w:val="003C170E"/>
    <w:rsid w:val="003D5E68"/>
    <w:rsid w:val="003D6F62"/>
    <w:rsid w:val="003E1EB8"/>
    <w:rsid w:val="003E2B0C"/>
    <w:rsid w:val="003F0C8C"/>
    <w:rsid w:val="003F3064"/>
    <w:rsid w:val="003F3547"/>
    <w:rsid w:val="003F4CC6"/>
    <w:rsid w:val="00404B93"/>
    <w:rsid w:val="00404E57"/>
    <w:rsid w:val="0041062E"/>
    <w:rsid w:val="004110DA"/>
    <w:rsid w:val="004114FC"/>
    <w:rsid w:val="00411932"/>
    <w:rsid w:val="00414BC5"/>
    <w:rsid w:val="00416200"/>
    <w:rsid w:val="004212BC"/>
    <w:rsid w:val="00421B79"/>
    <w:rsid w:val="00422F62"/>
    <w:rsid w:val="00427E61"/>
    <w:rsid w:val="0044264D"/>
    <w:rsid w:val="004506E2"/>
    <w:rsid w:val="0045140B"/>
    <w:rsid w:val="00452D91"/>
    <w:rsid w:val="00455EAB"/>
    <w:rsid w:val="004569FB"/>
    <w:rsid w:val="00461024"/>
    <w:rsid w:val="00463521"/>
    <w:rsid w:val="004649AA"/>
    <w:rsid w:val="00466390"/>
    <w:rsid w:val="0047382E"/>
    <w:rsid w:val="004738C7"/>
    <w:rsid w:val="004821EC"/>
    <w:rsid w:val="00482ADB"/>
    <w:rsid w:val="00491034"/>
    <w:rsid w:val="0049225F"/>
    <w:rsid w:val="00492B1E"/>
    <w:rsid w:val="004939BE"/>
    <w:rsid w:val="00495509"/>
    <w:rsid w:val="004961BB"/>
    <w:rsid w:val="004A06ED"/>
    <w:rsid w:val="004A096A"/>
    <w:rsid w:val="004A13B9"/>
    <w:rsid w:val="004A376E"/>
    <w:rsid w:val="004B1EEC"/>
    <w:rsid w:val="004B2046"/>
    <w:rsid w:val="004B545B"/>
    <w:rsid w:val="004C0A97"/>
    <w:rsid w:val="004C120A"/>
    <w:rsid w:val="004C14E0"/>
    <w:rsid w:val="004C408A"/>
    <w:rsid w:val="004E0226"/>
    <w:rsid w:val="004E43FE"/>
    <w:rsid w:val="004F0A00"/>
    <w:rsid w:val="004F3D0E"/>
    <w:rsid w:val="004F5C17"/>
    <w:rsid w:val="00503D26"/>
    <w:rsid w:val="00513C1E"/>
    <w:rsid w:val="00514AA7"/>
    <w:rsid w:val="00517774"/>
    <w:rsid w:val="00525BCF"/>
    <w:rsid w:val="00540106"/>
    <w:rsid w:val="00541AF2"/>
    <w:rsid w:val="005451E3"/>
    <w:rsid w:val="00545576"/>
    <w:rsid w:val="005465AC"/>
    <w:rsid w:val="00546C85"/>
    <w:rsid w:val="005538D0"/>
    <w:rsid w:val="00553EF5"/>
    <w:rsid w:val="00555F6B"/>
    <w:rsid w:val="0056087D"/>
    <w:rsid w:val="00563B2E"/>
    <w:rsid w:val="005676B2"/>
    <w:rsid w:val="00573084"/>
    <w:rsid w:val="00576F16"/>
    <w:rsid w:val="005833C4"/>
    <w:rsid w:val="00583567"/>
    <w:rsid w:val="0059417D"/>
    <w:rsid w:val="0059609D"/>
    <w:rsid w:val="00597C5F"/>
    <w:rsid w:val="00597E67"/>
    <w:rsid w:val="005A6F51"/>
    <w:rsid w:val="005A7639"/>
    <w:rsid w:val="005A7913"/>
    <w:rsid w:val="005B0A4F"/>
    <w:rsid w:val="005B33E1"/>
    <w:rsid w:val="005B4310"/>
    <w:rsid w:val="005B4C17"/>
    <w:rsid w:val="005B73E8"/>
    <w:rsid w:val="005C0240"/>
    <w:rsid w:val="005C19C7"/>
    <w:rsid w:val="005C1B0A"/>
    <w:rsid w:val="005C3920"/>
    <w:rsid w:val="005C4A71"/>
    <w:rsid w:val="005D0603"/>
    <w:rsid w:val="005D105A"/>
    <w:rsid w:val="005D4C0F"/>
    <w:rsid w:val="005D4DF5"/>
    <w:rsid w:val="005E21B6"/>
    <w:rsid w:val="005F2E00"/>
    <w:rsid w:val="005F41AB"/>
    <w:rsid w:val="005F4577"/>
    <w:rsid w:val="005F5239"/>
    <w:rsid w:val="005F69AB"/>
    <w:rsid w:val="00601745"/>
    <w:rsid w:val="00603775"/>
    <w:rsid w:val="00605898"/>
    <w:rsid w:val="00611B67"/>
    <w:rsid w:val="00613E78"/>
    <w:rsid w:val="0061419A"/>
    <w:rsid w:val="00614729"/>
    <w:rsid w:val="006205B9"/>
    <w:rsid w:val="00631C00"/>
    <w:rsid w:val="006328B1"/>
    <w:rsid w:val="00633A70"/>
    <w:rsid w:val="00636432"/>
    <w:rsid w:val="00641453"/>
    <w:rsid w:val="006426B4"/>
    <w:rsid w:val="006455D3"/>
    <w:rsid w:val="0065188F"/>
    <w:rsid w:val="00653B26"/>
    <w:rsid w:val="0065494B"/>
    <w:rsid w:val="0065793C"/>
    <w:rsid w:val="00664AF5"/>
    <w:rsid w:val="00665009"/>
    <w:rsid w:val="00667FDF"/>
    <w:rsid w:val="006700FC"/>
    <w:rsid w:val="00675205"/>
    <w:rsid w:val="006756A6"/>
    <w:rsid w:val="006808B9"/>
    <w:rsid w:val="006871ED"/>
    <w:rsid w:val="00690920"/>
    <w:rsid w:val="006923E2"/>
    <w:rsid w:val="006A1629"/>
    <w:rsid w:val="006A2939"/>
    <w:rsid w:val="006A4ED5"/>
    <w:rsid w:val="006A4F69"/>
    <w:rsid w:val="006A6C20"/>
    <w:rsid w:val="006B1435"/>
    <w:rsid w:val="006B14C3"/>
    <w:rsid w:val="006B7E92"/>
    <w:rsid w:val="006C678F"/>
    <w:rsid w:val="006C7848"/>
    <w:rsid w:val="006D2237"/>
    <w:rsid w:val="006D2813"/>
    <w:rsid w:val="006D3481"/>
    <w:rsid w:val="006D516D"/>
    <w:rsid w:val="006D651D"/>
    <w:rsid w:val="006D6841"/>
    <w:rsid w:val="006D701A"/>
    <w:rsid w:val="006E7E14"/>
    <w:rsid w:val="006F1264"/>
    <w:rsid w:val="006F4C8C"/>
    <w:rsid w:val="00700964"/>
    <w:rsid w:val="0070143A"/>
    <w:rsid w:val="007019E2"/>
    <w:rsid w:val="00704EE6"/>
    <w:rsid w:val="0070599F"/>
    <w:rsid w:val="00707E3C"/>
    <w:rsid w:val="007112A4"/>
    <w:rsid w:val="00714FD8"/>
    <w:rsid w:val="007150C5"/>
    <w:rsid w:val="00721A15"/>
    <w:rsid w:val="00721E5A"/>
    <w:rsid w:val="0072286B"/>
    <w:rsid w:val="00724324"/>
    <w:rsid w:val="007245FC"/>
    <w:rsid w:val="007318E4"/>
    <w:rsid w:val="00741337"/>
    <w:rsid w:val="00741D97"/>
    <w:rsid w:val="007507C5"/>
    <w:rsid w:val="00750BD4"/>
    <w:rsid w:val="00750E10"/>
    <w:rsid w:val="00751A4F"/>
    <w:rsid w:val="00755426"/>
    <w:rsid w:val="00760463"/>
    <w:rsid w:val="00761E8C"/>
    <w:rsid w:val="007632B8"/>
    <w:rsid w:val="0076552F"/>
    <w:rsid w:val="00766BB4"/>
    <w:rsid w:val="00775027"/>
    <w:rsid w:val="00776EC3"/>
    <w:rsid w:val="00782394"/>
    <w:rsid w:val="00782FD2"/>
    <w:rsid w:val="00790CAC"/>
    <w:rsid w:val="00792BD7"/>
    <w:rsid w:val="00794209"/>
    <w:rsid w:val="007A4424"/>
    <w:rsid w:val="007A6E52"/>
    <w:rsid w:val="007B23AE"/>
    <w:rsid w:val="007B3CF0"/>
    <w:rsid w:val="007B44FF"/>
    <w:rsid w:val="007B5040"/>
    <w:rsid w:val="007B7601"/>
    <w:rsid w:val="007B783B"/>
    <w:rsid w:val="007C041F"/>
    <w:rsid w:val="007C0678"/>
    <w:rsid w:val="007C2943"/>
    <w:rsid w:val="007C58B0"/>
    <w:rsid w:val="007C7E03"/>
    <w:rsid w:val="007D2898"/>
    <w:rsid w:val="007D34D0"/>
    <w:rsid w:val="007D464E"/>
    <w:rsid w:val="007D7392"/>
    <w:rsid w:val="007E175B"/>
    <w:rsid w:val="007F27AB"/>
    <w:rsid w:val="007F6658"/>
    <w:rsid w:val="008001DC"/>
    <w:rsid w:val="00801DEF"/>
    <w:rsid w:val="00805AE9"/>
    <w:rsid w:val="00805D6F"/>
    <w:rsid w:val="00806398"/>
    <w:rsid w:val="00812D1E"/>
    <w:rsid w:val="008141C4"/>
    <w:rsid w:val="00814FCD"/>
    <w:rsid w:val="0082195F"/>
    <w:rsid w:val="00824105"/>
    <w:rsid w:val="008245FE"/>
    <w:rsid w:val="00824CCF"/>
    <w:rsid w:val="00826CA2"/>
    <w:rsid w:val="0083008A"/>
    <w:rsid w:val="0083121C"/>
    <w:rsid w:val="0084685A"/>
    <w:rsid w:val="008554D8"/>
    <w:rsid w:val="00857BD1"/>
    <w:rsid w:val="008612F5"/>
    <w:rsid w:val="00861D1C"/>
    <w:rsid w:val="008639B3"/>
    <w:rsid w:val="008643C8"/>
    <w:rsid w:val="0086691E"/>
    <w:rsid w:val="008732C5"/>
    <w:rsid w:val="00877D42"/>
    <w:rsid w:val="008841DE"/>
    <w:rsid w:val="00884B17"/>
    <w:rsid w:val="008869C0"/>
    <w:rsid w:val="00887C12"/>
    <w:rsid w:val="00891E5A"/>
    <w:rsid w:val="008921F0"/>
    <w:rsid w:val="008941A4"/>
    <w:rsid w:val="008947DC"/>
    <w:rsid w:val="008A2721"/>
    <w:rsid w:val="008A759E"/>
    <w:rsid w:val="008B0F7F"/>
    <w:rsid w:val="008B7109"/>
    <w:rsid w:val="008B7346"/>
    <w:rsid w:val="008C14C1"/>
    <w:rsid w:val="008C2BD3"/>
    <w:rsid w:val="008C3444"/>
    <w:rsid w:val="008C3C08"/>
    <w:rsid w:val="008C5DD7"/>
    <w:rsid w:val="008D23BF"/>
    <w:rsid w:val="008D28BA"/>
    <w:rsid w:val="008D44F5"/>
    <w:rsid w:val="008D6A36"/>
    <w:rsid w:val="008E1BC1"/>
    <w:rsid w:val="008F1AD1"/>
    <w:rsid w:val="008F601A"/>
    <w:rsid w:val="008F66E7"/>
    <w:rsid w:val="00900F52"/>
    <w:rsid w:val="0090491C"/>
    <w:rsid w:val="00910751"/>
    <w:rsid w:val="0091470A"/>
    <w:rsid w:val="00915549"/>
    <w:rsid w:val="0091654F"/>
    <w:rsid w:val="00922E1C"/>
    <w:rsid w:val="0093364F"/>
    <w:rsid w:val="009363BE"/>
    <w:rsid w:val="00937DB9"/>
    <w:rsid w:val="009408D6"/>
    <w:rsid w:val="009413C0"/>
    <w:rsid w:val="009442EC"/>
    <w:rsid w:val="009539ED"/>
    <w:rsid w:val="00954443"/>
    <w:rsid w:val="009544E9"/>
    <w:rsid w:val="00955EFC"/>
    <w:rsid w:val="00957E11"/>
    <w:rsid w:val="009640D1"/>
    <w:rsid w:val="00964E1B"/>
    <w:rsid w:val="00967052"/>
    <w:rsid w:val="0097035F"/>
    <w:rsid w:val="009703A1"/>
    <w:rsid w:val="00976B8A"/>
    <w:rsid w:val="0098051A"/>
    <w:rsid w:val="00984524"/>
    <w:rsid w:val="00985E29"/>
    <w:rsid w:val="0098799E"/>
    <w:rsid w:val="00987D86"/>
    <w:rsid w:val="00994F23"/>
    <w:rsid w:val="009A257F"/>
    <w:rsid w:val="009B1E86"/>
    <w:rsid w:val="009B5A79"/>
    <w:rsid w:val="009B5C22"/>
    <w:rsid w:val="009B7A4E"/>
    <w:rsid w:val="009C5D28"/>
    <w:rsid w:val="009C638B"/>
    <w:rsid w:val="009D0F35"/>
    <w:rsid w:val="009D12FA"/>
    <w:rsid w:val="009D27BC"/>
    <w:rsid w:val="009D48F9"/>
    <w:rsid w:val="009D68F8"/>
    <w:rsid w:val="009D6C1F"/>
    <w:rsid w:val="009D6F50"/>
    <w:rsid w:val="009D703D"/>
    <w:rsid w:val="009D73D8"/>
    <w:rsid w:val="009D799F"/>
    <w:rsid w:val="009E22A2"/>
    <w:rsid w:val="009E2C24"/>
    <w:rsid w:val="009E3FD8"/>
    <w:rsid w:val="009E55FC"/>
    <w:rsid w:val="009F1382"/>
    <w:rsid w:val="009F22F2"/>
    <w:rsid w:val="009F4108"/>
    <w:rsid w:val="009F71D5"/>
    <w:rsid w:val="00A0326A"/>
    <w:rsid w:val="00A04373"/>
    <w:rsid w:val="00A07F54"/>
    <w:rsid w:val="00A16EFF"/>
    <w:rsid w:val="00A24377"/>
    <w:rsid w:val="00A32324"/>
    <w:rsid w:val="00A4059E"/>
    <w:rsid w:val="00A43BDD"/>
    <w:rsid w:val="00A45221"/>
    <w:rsid w:val="00A46227"/>
    <w:rsid w:val="00A5018F"/>
    <w:rsid w:val="00A554EB"/>
    <w:rsid w:val="00A55EAE"/>
    <w:rsid w:val="00A61CAC"/>
    <w:rsid w:val="00A661BC"/>
    <w:rsid w:val="00A70189"/>
    <w:rsid w:val="00A74265"/>
    <w:rsid w:val="00A74622"/>
    <w:rsid w:val="00A8203B"/>
    <w:rsid w:val="00A82E57"/>
    <w:rsid w:val="00A842DD"/>
    <w:rsid w:val="00A873F7"/>
    <w:rsid w:val="00A94C36"/>
    <w:rsid w:val="00A961D8"/>
    <w:rsid w:val="00A9640F"/>
    <w:rsid w:val="00A979CA"/>
    <w:rsid w:val="00AA7538"/>
    <w:rsid w:val="00AB3F56"/>
    <w:rsid w:val="00AB5DDF"/>
    <w:rsid w:val="00AD6F2D"/>
    <w:rsid w:val="00AE5EA4"/>
    <w:rsid w:val="00AF120C"/>
    <w:rsid w:val="00AF38E7"/>
    <w:rsid w:val="00AF5620"/>
    <w:rsid w:val="00AF5875"/>
    <w:rsid w:val="00B001CC"/>
    <w:rsid w:val="00B0531E"/>
    <w:rsid w:val="00B1295F"/>
    <w:rsid w:val="00B141C2"/>
    <w:rsid w:val="00B14409"/>
    <w:rsid w:val="00B15C7F"/>
    <w:rsid w:val="00B21A3D"/>
    <w:rsid w:val="00B2441D"/>
    <w:rsid w:val="00B245D2"/>
    <w:rsid w:val="00B24D2D"/>
    <w:rsid w:val="00B27E42"/>
    <w:rsid w:val="00B309C0"/>
    <w:rsid w:val="00B34FD9"/>
    <w:rsid w:val="00B40B7C"/>
    <w:rsid w:val="00B4196A"/>
    <w:rsid w:val="00B430EF"/>
    <w:rsid w:val="00B43F58"/>
    <w:rsid w:val="00B46DFB"/>
    <w:rsid w:val="00B515CA"/>
    <w:rsid w:val="00B548CB"/>
    <w:rsid w:val="00B552FB"/>
    <w:rsid w:val="00B5551A"/>
    <w:rsid w:val="00B61978"/>
    <w:rsid w:val="00B62129"/>
    <w:rsid w:val="00B67FE8"/>
    <w:rsid w:val="00B9151B"/>
    <w:rsid w:val="00B967F8"/>
    <w:rsid w:val="00BA7BA7"/>
    <w:rsid w:val="00BB0D00"/>
    <w:rsid w:val="00BB4763"/>
    <w:rsid w:val="00BB6782"/>
    <w:rsid w:val="00BC36A0"/>
    <w:rsid w:val="00BC4D5C"/>
    <w:rsid w:val="00BC56F6"/>
    <w:rsid w:val="00BC6A1B"/>
    <w:rsid w:val="00BD38BE"/>
    <w:rsid w:val="00BD6487"/>
    <w:rsid w:val="00BE1818"/>
    <w:rsid w:val="00BE46EC"/>
    <w:rsid w:val="00BF0256"/>
    <w:rsid w:val="00BF092C"/>
    <w:rsid w:val="00BF4B0F"/>
    <w:rsid w:val="00C04FE0"/>
    <w:rsid w:val="00C05A52"/>
    <w:rsid w:val="00C07915"/>
    <w:rsid w:val="00C10308"/>
    <w:rsid w:val="00C16063"/>
    <w:rsid w:val="00C169E2"/>
    <w:rsid w:val="00C17B04"/>
    <w:rsid w:val="00C22164"/>
    <w:rsid w:val="00C3406B"/>
    <w:rsid w:val="00C3551E"/>
    <w:rsid w:val="00C358E6"/>
    <w:rsid w:val="00C403A4"/>
    <w:rsid w:val="00C43B71"/>
    <w:rsid w:val="00C44529"/>
    <w:rsid w:val="00C44653"/>
    <w:rsid w:val="00C449E7"/>
    <w:rsid w:val="00C45D70"/>
    <w:rsid w:val="00C47C4F"/>
    <w:rsid w:val="00C50221"/>
    <w:rsid w:val="00C5150E"/>
    <w:rsid w:val="00C555F5"/>
    <w:rsid w:val="00C57AC6"/>
    <w:rsid w:val="00C60580"/>
    <w:rsid w:val="00C67588"/>
    <w:rsid w:val="00C70B11"/>
    <w:rsid w:val="00C77390"/>
    <w:rsid w:val="00C77B9E"/>
    <w:rsid w:val="00C8399C"/>
    <w:rsid w:val="00C8630B"/>
    <w:rsid w:val="00C90AAF"/>
    <w:rsid w:val="00C91E04"/>
    <w:rsid w:val="00C94ED8"/>
    <w:rsid w:val="00C9550E"/>
    <w:rsid w:val="00C956B1"/>
    <w:rsid w:val="00C95A2C"/>
    <w:rsid w:val="00CA1523"/>
    <w:rsid w:val="00CA1ED9"/>
    <w:rsid w:val="00CA1FAA"/>
    <w:rsid w:val="00CA22CC"/>
    <w:rsid w:val="00CA6B8A"/>
    <w:rsid w:val="00CA7699"/>
    <w:rsid w:val="00CA7FC1"/>
    <w:rsid w:val="00CB2A0F"/>
    <w:rsid w:val="00CB36A1"/>
    <w:rsid w:val="00CC09D7"/>
    <w:rsid w:val="00CD0D79"/>
    <w:rsid w:val="00CD7DF9"/>
    <w:rsid w:val="00CE54F8"/>
    <w:rsid w:val="00CE6849"/>
    <w:rsid w:val="00CF100E"/>
    <w:rsid w:val="00D0083A"/>
    <w:rsid w:val="00D042C9"/>
    <w:rsid w:val="00D05723"/>
    <w:rsid w:val="00D14060"/>
    <w:rsid w:val="00D224DD"/>
    <w:rsid w:val="00D23A39"/>
    <w:rsid w:val="00D2522D"/>
    <w:rsid w:val="00D31980"/>
    <w:rsid w:val="00D344DC"/>
    <w:rsid w:val="00D34BE2"/>
    <w:rsid w:val="00D3619A"/>
    <w:rsid w:val="00D407BE"/>
    <w:rsid w:val="00D421FE"/>
    <w:rsid w:val="00D438F3"/>
    <w:rsid w:val="00D574E5"/>
    <w:rsid w:val="00D61054"/>
    <w:rsid w:val="00D63069"/>
    <w:rsid w:val="00D6593C"/>
    <w:rsid w:val="00D739B4"/>
    <w:rsid w:val="00D74A50"/>
    <w:rsid w:val="00D81487"/>
    <w:rsid w:val="00D87B4F"/>
    <w:rsid w:val="00D87CE5"/>
    <w:rsid w:val="00DB31C2"/>
    <w:rsid w:val="00DB3D77"/>
    <w:rsid w:val="00DC39BF"/>
    <w:rsid w:val="00DC5E58"/>
    <w:rsid w:val="00DC6012"/>
    <w:rsid w:val="00DC67D0"/>
    <w:rsid w:val="00DD1D8C"/>
    <w:rsid w:val="00DD2DB3"/>
    <w:rsid w:val="00DD4729"/>
    <w:rsid w:val="00DD4862"/>
    <w:rsid w:val="00DD68B6"/>
    <w:rsid w:val="00DD7E9E"/>
    <w:rsid w:val="00DE04CF"/>
    <w:rsid w:val="00DE08F3"/>
    <w:rsid w:val="00DE2F13"/>
    <w:rsid w:val="00DF078B"/>
    <w:rsid w:val="00DF1148"/>
    <w:rsid w:val="00DF29C4"/>
    <w:rsid w:val="00DF4117"/>
    <w:rsid w:val="00DF515B"/>
    <w:rsid w:val="00DF5CE6"/>
    <w:rsid w:val="00DF6EF3"/>
    <w:rsid w:val="00E01F26"/>
    <w:rsid w:val="00E02ABD"/>
    <w:rsid w:val="00E07846"/>
    <w:rsid w:val="00E10676"/>
    <w:rsid w:val="00E1263F"/>
    <w:rsid w:val="00E322F7"/>
    <w:rsid w:val="00E328AF"/>
    <w:rsid w:val="00E4104C"/>
    <w:rsid w:val="00E450A8"/>
    <w:rsid w:val="00E47463"/>
    <w:rsid w:val="00E51826"/>
    <w:rsid w:val="00E536B7"/>
    <w:rsid w:val="00E552E2"/>
    <w:rsid w:val="00E57C64"/>
    <w:rsid w:val="00E61C51"/>
    <w:rsid w:val="00E63A84"/>
    <w:rsid w:val="00E63CF7"/>
    <w:rsid w:val="00E63E8C"/>
    <w:rsid w:val="00E64F52"/>
    <w:rsid w:val="00E657B3"/>
    <w:rsid w:val="00E6586F"/>
    <w:rsid w:val="00E662FD"/>
    <w:rsid w:val="00E66FF7"/>
    <w:rsid w:val="00E679AD"/>
    <w:rsid w:val="00E725C5"/>
    <w:rsid w:val="00E72C4C"/>
    <w:rsid w:val="00E76911"/>
    <w:rsid w:val="00E828EB"/>
    <w:rsid w:val="00E84293"/>
    <w:rsid w:val="00E8550E"/>
    <w:rsid w:val="00E9198D"/>
    <w:rsid w:val="00E92499"/>
    <w:rsid w:val="00E9705A"/>
    <w:rsid w:val="00E97094"/>
    <w:rsid w:val="00EA0141"/>
    <w:rsid w:val="00EA128C"/>
    <w:rsid w:val="00EA293C"/>
    <w:rsid w:val="00EA3F13"/>
    <w:rsid w:val="00EA527C"/>
    <w:rsid w:val="00EA65D2"/>
    <w:rsid w:val="00EA71A5"/>
    <w:rsid w:val="00EB0FAD"/>
    <w:rsid w:val="00EB3526"/>
    <w:rsid w:val="00EC0AD9"/>
    <w:rsid w:val="00EC4FA3"/>
    <w:rsid w:val="00EC5294"/>
    <w:rsid w:val="00ED0720"/>
    <w:rsid w:val="00ED0A3E"/>
    <w:rsid w:val="00ED169B"/>
    <w:rsid w:val="00ED2E6B"/>
    <w:rsid w:val="00ED5433"/>
    <w:rsid w:val="00ED5DD4"/>
    <w:rsid w:val="00ED688A"/>
    <w:rsid w:val="00EE2E7B"/>
    <w:rsid w:val="00EE3DA5"/>
    <w:rsid w:val="00EE6CA7"/>
    <w:rsid w:val="00EF609F"/>
    <w:rsid w:val="00EF6377"/>
    <w:rsid w:val="00F03008"/>
    <w:rsid w:val="00F11E0D"/>
    <w:rsid w:val="00F13873"/>
    <w:rsid w:val="00F26C68"/>
    <w:rsid w:val="00F26E9B"/>
    <w:rsid w:val="00F31316"/>
    <w:rsid w:val="00F320F8"/>
    <w:rsid w:val="00F37E73"/>
    <w:rsid w:val="00F420CE"/>
    <w:rsid w:val="00F43EA4"/>
    <w:rsid w:val="00F44556"/>
    <w:rsid w:val="00F447F7"/>
    <w:rsid w:val="00F50348"/>
    <w:rsid w:val="00F559FA"/>
    <w:rsid w:val="00F5738C"/>
    <w:rsid w:val="00F57AAA"/>
    <w:rsid w:val="00F64DD7"/>
    <w:rsid w:val="00F64E27"/>
    <w:rsid w:val="00F71F12"/>
    <w:rsid w:val="00F75AEA"/>
    <w:rsid w:val="00F82931"/>
    <w:rsid w:val="00F82A1A"/>
    <w:rsid w:val="00F91D18"/>
    <w:rsid w:val="00F92599"/>
    <w:rsid w:val="00F92EF7"/>
    <w:rsid w:val="00F94969"/>
    <w:rsid w:val="00F94C2E"/>
    <w:rsid w:val="00F95DA0"/>
    <w:rsid w:val="00FA0308"/>
    <w:rsid w:val="00FA4025"/>
    <w:rsid w:val="00FB5000"/>
    <w:rsid w:val="00FC071C"/>
    <w:rsid w:val="00FC47BE"/>
    <w:rsid w:val="00FC4A9C"/>
    <w:rsid w:val="00FD0797"/>
    <w:rsid w:val="00FD1727"/>
    <w:rsid w:val="00FD4373"/>
    <w:rsid w:val="00FE16D6"/>
    <w:rsid w:val="00FE4771"/>
    <w:rsid w:val="00FE682B"/>
    <w:rsid w:val="00FE7D7C"/>
    <w:rsid w:val="00FF0542"/>
    <w:rsid w:val="00FF07FA"/>
    <w:rsid w:val="00FF3406"/>
    <w:rsid w:val="0AB1576E"/>
    <w:rsid w:val="18F956F8"/>
    <w:rsid w:val="4F06A35E"/>
    <w:rsid w:val="4F349997"/>
    <w:rsid w:val="57969DD0"/>
    <w:rsid w:val="63CDCAC3"/>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 w:type="paragraph" w:styleId="Revision">
    <w:name w:val="Revision"/>
    <w:hidden/>
    <w:uiPriority w:val="99"/>
    <w:semiHidden/>
    <w:rsid w:val="0078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dlguidelines.ca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2.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4.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71</cp:revision>
  <dcterms:created xsi:type="dcterms:W3CDTF">2023-08-29T15:53:00Z</dcterms:created>
  <dcterms:modified xsi:type="dcterms:W3CDTF">2023-09-18T12:15:00Z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9e97ee9f6914c69fe55a46d1500d16605bb3fd6f57ba00df7e6e08a2184f3bed</vt:lpwstr>
  </property>
</Properties>
</file>