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C9BF" w14:textId="77777777" w:rsidR="000A7AEA" w:rsidRDefault="000A7AEA" w:rsidP="000A7AEA">
      <w:pPr>
        <w:keepNext/>
        <w:tabs>
          <w:tab w:val="left" w:pos="180"/>
        </w:tabs>
        <w:jc w:val="center"/>
        <w:rPr>
          <w:rFonts w:ascii="Calibri" w:hAnsi="Calibri" w:cs="Arial"/>
          <w:b/>
          <w:iCs/>
          <w:color w:val="FFFFFF"/>
          <w:sz w:val="28"/>
          <w:szCs w:val="28"/>
        </w:rPr>
      </w:pPr>
    </w:p>
    <w:p w14:paraId="6F9A71A3" w14:textId="77777777" w:rsidR="000A7AEA" w:rsidRDefault="000A7AEA" w:rsidP="000A7AEA">
      <w:pPr>
        <w:keepNext/>
        <w:tabs>
          <w:tab w:val="left" w:pos="180"/>
        </w:tabs>
        <w:jc w:val="center"/>
        <w:rPr>
          <w:rFonts w:ascii="Calibri" w:hAnsi="Calibri" w:cs="Arial"/>
          <w:b/>
          <w:iCs/>
          <w:color w:val="FFFFFF"/>
          <w:sz w:val="28"/>
          <w:szCs w:val="28"/>
        </w:rPr>
      </w:pPr>
    </w:p>
    <w:p w14:paraId="18F085B1" w14:textId="77777777" w:rsidR="002B6C09" w:rsidRDefault="002B6C09" w:rsidP="000A7AEA">
      <w:pPr>
        <w:keepNext/>
        <w:tabs>
          <w:tab w:val="left" w:pos="180"/>
        </w:tabs>
        <w:jc w:val="center"/>
        <w:rPr>
          <w:rFonts w:ascii="Calibri" w:hAnsi="Calibri" w:cs="Arial"/>
          <w:b/>
          <w:iCs/>
          <w:color w:val="FFFFFF"/>
          <w:sz w:val="28"/>
          <w:szCs w:val="28"/>
        </w:rPr>
      </w:pPr>
    </w:p>
    <w:p w14:paraId="18137E9D" w14:textId="77777777" w:rsidR="002B6C09" w:rsidRDefault="002B6C09" w:rsidP="000A7AEA">
      <w:pPr>
        <w:keepNext/>
        <w:tabs>
          <w:tab w:val="left" w:pos="180"/>
        </w:tabs>
        <w:jc w:val="center"/>
        <w:rPr>
          <w:rFonts w:ascii="Calibri" w:hAnsi="Calibri" w:cs="Arial"/>
          <w:b/>
          <w:iCs/>
          <w:color w:val="FFFFFF"/>
          <w:sz w:val="28"/>
          <w:szCs w:val="28"/>
        </w:rPr>
      </w:pPr>
    </w:p>
    <w:p w14:paraId="13065E79" w14:textId="77777777" w:rsidR="000A7AEA" w:rsidRPr="00130B9B" w:rsidRDefault="000A7AEA" w:rsidP="000A7AEA">
      <w:pPr>
        <w:keepNext/>
        <w:tabs>
          <w:tab w:val="left" w:pos="180"/>
        </w:tabs>
        <w:jc w:val="center"/>
        <w:rPr>
          <w:rFonts w:ascii="Calibri" w:hAnsi="Calibri" w:cs="Arial"/>
          <w:b/>
          <w:iCs/>
          <w:color w:val="FFFFFF"/>
          <w:sz w:val="28"/>
          <w:szCs w:val="28"/>
        </w:rPr>
      </w:pPr>
    </w:p>
    <w:p w14:paraId="7662FCEE" w14:textId="77777777" w:rsidR="000A7AEA" w:rsidRPr="00130B9B" w:rsidRDefault="000A7AEA" w:rsidP="000A7AEA">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0F38BDF2" wp14:editId="3C73D829">
            <wp:simplePos x="0" y="0"/>
            <wp:positionH relativeFrom="column">
              <wp:posOffset>668980</wp:posOffset>
            </wp:positionH>
            <wp:positionV relativeFrom="paragraph">
              <wp:posOffset>77780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E8E2069" w14:textId="77777777" w:rsidR="000A7AEA" w:rsidRPr="00130B9B" w:rsidRDefault="000A7AEA" w:rsidP="002B6C09">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D7E2FFD" w14:textId="77777777" w:rsidR="000A7AEA" w:rsidRPr="00130B9B" w:rsidRDefault="000A7AEA" w:rsidP="000A7AEA">
      <w:pPr>
        <w:tabs>
          <w:tab w:val="center" w:pos="4680"/>
        </w:tabs>
        <w:spacing w:after="240"/>
        <w:rPr>
          <w:rFonts w:ascii="Calibri" w:hAnsi="Calibri" w:cs="Arial"/>
          <w:sz w:val="22"/>
          <w:szCs w:val="22"/>
        </w:rPr>
      </w:pPr>
      <w:r w:rsidRPr="00130B9B">
        <w:rPr>
          <w:rFonts w:ascii="Calibri" w:hAnsi="Calibri" w:cs="Arial"/>
          <w:sz w:val="22"/>
          <w:szCs w:val="22"/>
        </w:rPr>
        <w:tab/>
      </w:r>
    </w:p>
    <w:p w14:paraId="2D03E091" w14:textId="77777777" w:rsidR="000A7AEA" w:rsidRDefault="000A7AEA" w:rsidP="000A7AEA">
      <w:pPr>
        <w:spacing w:after="240"/>
        <w:rPr>
          <w:rFonts w:ascii="Calibri" w:hAnsi="Calibri" w:cs="Arial"/>
          <w:sz w:val="22"/>
          <w:szCs w:val="22"/>
        </w:rPr>
      </w:pPr>
    </w:p>
    <w:p w14:paraId="08CAE47C" w14:textId="77777777" w:rsidR="000A7AEA" w:rsidRPr="00130B9B" w:rsidRDefault="000A7AEA" w:rsidP="000A7AEA">
      <w:pPr>
        <w:spacing w:after="240"/>
        <w:rPr>
          <w:rFonts w:ascii="Calibri" w:hAnsi="Calibri" w:cs="Arial"/>
          <w:sz w:val="22"/>
          <w:szCs w:val="22"/>
        </w:rPr>
      </w:pPr>
    </w:p>
    <w:p w14:paraId="6AAC194C" w14:textId="77777777" w:rsidR="000A7AEA" w:rsidRPr="00130B9B" w:rsidRDefault="000A7AEA" w:rsidP="000A7AEA">
      <w:pPr>
        <w:spacing w:after="240"/>
        <w:jc w:val="center"/>
        <w:rPr>
          <w:rFonts w:ascii="Calibri" w:hAnsi="Calibri" w:cs="Arial"/>
          <w:b/>
          <w:bCs/>
          <w:sz w:val="28"/>
          <w:szCs w:val="28"/>
        </w:rPr>
      </w:pPr>
      <w:bookmarkStart w:id="0" w:name="_Hlk117843841"/>
    </w:p>
    <w:p w14:paraId="675377E9" w14:textId="77777777" w:rsidR="000A7AEA" w:rsidRPr="00130B9B" w:rsidRDefault="000A7AEA" w:rsidP="000A7AEA">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 xml:space="preserve">8 </w:t>
      </w:r>
      <w:r w:rsidRPr="00130B9B">
        <w:rPr>
          <w:rFonts w:ascii="Calibri" w:hAnsi="Calibri" w:cs="Arial"/>
          <w:b/>
          <w:bCs/>
          <w:sz w:val="32"/>
          <w:szCs w:val="32"/>
        </w:rPr>
        <w:t xml:space="preserve">Science </w:t>
      </w:r>
    </w:p>
    <w:p w14:paraId="082C16CA" w14:textId="170B6551" w:rsidR="000A7AEA" w:rsidRDefault="000A7AEA" w:rsidP="000A7AEA">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2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1E730180" w14:textId="77777777" w:rsidR="000A7AEA" w:rsidRPr="00130B9B" w:rsidRDefault="000A7AEA" w:rsidP="000A7AEA">
      <w:pPr>
        <w:spacing w:after="240"/>
        <w:jc w:val="center"/>
        <w:rPr>
          <w:rFonts w:ascii="Calibri" w:hAnsi="Calibri" w:cs="Arial"/>
          <w:b/>
          <w:bCs/>
          <w:sz w:val="32"/>
          <w:szCs w:val="32"/>
        </w:rPr>
      </w:pPr>
      <w:r>
        <w:rPr>
          <w:rFonts w:ascii="Calibri" w:hAnsi="Calibri" w:cs="Arial"/>
          <w:b/>
          <w:bCs/>
          <w:sz w:val="32"/>
          <w:szCs w:val="32"/>
        </w:rPr>
        <w:t>Gravity and Motion of Objects in the Solar System</w:t>
      </w:r>
    </w:p>
    <w:bookmarkEnd w:id="1"/>
    <w:p w14:paraId="3D0D553B" w14:textId="77777777" w:rsidR="000A7AEA" w:rsidRPr="00130B9B" w:rsidRDefault="000A7AEA" w:rsidP="000A7AEA">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438B8815" w14:textId="77777777" w:rsidR="000A7AEA" w:rsidRPr="00130B9B" w:rsidRDefault="000A7AEA" w:rsidP="000A7AEA">
      <w:pPr>
        <w:spacing w:after="240"/>
        <w:rPr>
          <w:rFonts w:ascii="Calibri" w:hAnsi="Calibri" w:cs="Arial"/>
          <w:sz w:val="22"/>
          <w:szCs w:val="22"/>
        </w:rPr>
      </w:pPr>
    </w:p>
    <w:p w14:paraId="5AF06AB0" w14:textId="77777777" w:rsidR="000A7AEA" w:rsidRDefault="000A7AEA" w:rsidP="000A7AEA">
      <w:pPr>
        <w:spacing w:after="240"/>
        <w:rPr>
          <w:rFonts w:ascii="Calibri" w:hAnsi="Calibri" w:cs="Arial"/>
          <w:sz w:val="22"/>
          <w:szCs w:val="22"/>
        </w:rPr>
      </w:pPr>
    </w:p>
    <w:p w14:paraId="5439D2B4" w14:textId="77777777" w:rsidR="000A7AEA" w:rsidRDefault="000A7AEA" w:rsidP="000A7AEA">
      <w:pPr>
        <w:spacing w:after="240"/>
        <w:rPr>
          <w:rFonts w:ascii="Calibri" w:hAnsi="Calibri" w:cs="Arial"/>
          <w:sz w:val="22"/>
          <w:szCs w:val="22"/>
        </w:rPr>
      </w:pPr>
    </w:p>
    <w:p w14:paraId="49552B64" w14:textId="77777777" w:rsidR="000A7AEA" w:rsidRDefault="000A7AEA" w:rsidP="000A7AEA">
      <w:pPr>
        <w:spacing w:after="240"/>
        <w:rPr>
          <w:rFonts w:ascii="Calibri" w:hAnsi="Calibri" w:cs="Arial"/>
          <w:sz w:val="22"/>
          <w:szCs w:val="22"/>
        </w:rPr>
      </w:pPr>
    </w:p>
    <w:p w14:paraId="636E79A9" w14:textId="77777777" w:rsidR="000A7AEA" w:rsidRDefault="000A7AEA" w:rsidP="000A7AEA">
      <w:pPr>
        <w:tabs>
          <w:tab w:val="left" w:pos="4050"/>
        </w:tabs>
        <w:rPr>
          <w:rFonts w:ascii="Calibri" w:hAnsi="Calibri" w:cs="Arial"/>
          <w:i/>
          <w:iCs/>
          <w:sz w:val="22"/>
          <w:szCs w:val="22"/>
        </w:rPr>
      </w:pPr>
    </w:p>
    <w:p w14:paraId="203E3C89" w14:textId="0065501E" w:rsidR="000A7AEA" w:rsidRPr="00130B9B" w:rsidRDefault="000A7AEA" w:rsidP="000A7AEA">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2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EA51C14" w14:textId="77777777" w:rsidR="000A7AEA" w:rsidRPr="00130B9B" w:rsidRDefault="000A7AEA" w:rsidP="000A7AEA">
      <w:pPr>
        <w:tabs>
          <w:tab w:val="left" w:pos="4050"/>
        </w:tabs>
        <w:ind w:left="630" w:hanging="630"/>
        <w:rPr>
          <w:rFonts w:ascii="Calibri" w:hAnsi="Calibri" w:cs="Arial"/>
          <w:i/>
          <w:iCs/>
          <w:sz w:val="22"/>
          <w:szCs w:val="22"/>
        </w:rPr>
      </w:pPr>
    </w:p>
    <w:p w14:paraId="6F32E99A" w14:textId="4B08BB89" w:rsidR="000A7AEA" w:rsidRDefault="000A7AEA" w:rsidP="000A7AEA">
      <w:pPr>
        <w:tabs>
          <w:tab w:val="left" w:pos="4050"/>
        </w:tabs>
        <w:ind w:left="630"/>
        <w:rPr>
          <w:rFonts w:ascii="Calibri" w:hAnsi="Calibri" w:cs="Arial"/>
          <w:i/>
          <w:iCs/>
          <w:sz w:val="22"/>
          <w:szCs w:val="22"/>
        </w:rPr>
        <w:sectPr w:rsidR="000A7AEA"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2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p>
    <w:p w14:paraId="6AF25B98" w14:textId="15FD49EB" w:rsidR="000A7AEA" w:rsidRDefault="000A7AEA" w:rsidP="000A7AEA">
      <w:pPr>
        <w:pBdr>
          <w:bottom w:val="single" w:sz="4" w:space="1" w:color="0070C0"/>
        </w:pBdr>
        <w:spacing w:after="240"/>
        <w:jc w:val="right"/>
        <w:rPr>
          <w:rFonts w:ascii="Calibri" w:eastAsia="Calibri" w:hAnsi="Calibri" w:cs="Calibri"/>
          <w:noProof/>
          <w:color w:val="0070C0"/>
          <w:sz w:val="40"/>
          <w:szCs w:val="40"/>
        </w:rPr>
      </w:pPr>
      <w:r>
        <w:rPr>
          <w:noProof/>
        </w:rPr>
        <w:lastRenderedPageBreak/>
        <w:drawing>
          <wp:anchor distT="0" distB="0" distL="114300" distR="114300" simplePos="0" relativeHeight="251661312" behindDoc="0" locked="0" layoutInCell="1" allowOverlap="1" wp14:anchorId="6EB0C3B0" wp14:editId="5A272F55">
            <wp:simplePos x="0" y="0"/>
            <wp:positionH relativeFrom="page">
              <wp:posOffset>847740</wp:posOffset>
            </wp:positionH>
            <wp:positionV relativeFrom="paragraph">
              <wp:posOffset>-340360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2</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2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0A7AEA" w:rsidRPr="002F494C" w14:paraId="2A98022B" w14:textId="77777777" w:rsidTr="00877F07">
        <w:trPr>
          <w:trHeight w:val="485"/>
          <w:jc w:val="center"/>
        </w:trPr>
        <w:tc>
          <w:tcPr>
            <w:tcW w:w="1890" w:type="dxa"/>
            <w:tcBorders>
              <w:bottom w:val="nil"/>
            </w:tcBorders>
            <w:shd w:val="clear" w:color="auto" w:fill="D9D9D9" w:themeFill="background1" w:themeFillShade="D9"/>
            <w:vAlign w:val="center"/>
          </w:tcPr>
          <w:p w14:paraId="0AF8E052" w14:textId="6D1810E3" w:rsidR="000A7AEA" w:rsidRPr="002F494C" w:rsidRDefault="000A7AEA" w:rsidP="000A7AEA">
            <w:pPr>
              <w:spacing w:before="60" w:after="60"/>
              <w:rPr>
                <w:rFonts w:ascii="Calibri" w:hAnsi="Calibri" w:cs="Calibri"/>
                <w:b/>
                <w:sz w:val="24"/>
                <w:szCs w:val="24"/>
              </w:rPr>
            </w:pPr>
            <w:bookmarkStart w:id="2" w:name="_Hlk536435948"/>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nil"/>
            </w:tcBorders>
            <w:shd w:val="clear" w:color="auto" w:fill="D9D9D9" w:themeFill="background1" w:themeFillShade="D9"/>
            <w:vAlign w:val="center"/>
          </w:tcPr>
          <w:p w14:paraId="72818085" w14:textId="709FEBF6" w:rsidR="000A7AEA" w:rsidRPr="002F494C" w:rsidRDefault="000A7AEA" w:rsidP="000A7AEA">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2</w:t>
            </w:r>
          </w:p>
        </w:tc>
        <w:tc>
          <w:tcPr>
            <w:tcW w:w="3600" w:type="dxa"/>
            <w:tcBorders>
              <w:bottom w:val="nil"/>
            </w:tcBorders>
            <w:shd w:val="clear" w:color="auto" w:fill="D9D9D9" w:themeFill="background1" w:themeFillShade="D9"/>
            <w:vAlign w:val="center"/>
          </w:tcPr>
          <w:p w14:paraId="22DA12E1" w14:textId="73E47CF7" w:rsidR="000A7AEA" w:rsidRPr="002F494C" w:rsidRDefault="000A7AEA" w:rsidP="000A7AEA">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5940" w:type="dxa"/>
            <w:tcBorders>
              <w:bottom w:val="nil"/>
            </w:tcBorders>
            <w:shd w:val="clear" w:color="auto" w:fill="D9D9D9" w:themeFill="background1" w:themeFillShade="D9"/>
            <w:vAlign w:val="center"/>
          </w:tcPr>
          <w:p w14:paraId="2312FD9C" w14:textId="6291C278" w:rsidR="000A7AEA" w:rsidRPr="002F494C" w:rsidRDefault="000A7AEA" w:rsidP="000A7AEA">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Earth, Moon, and Sun</w:t>
            </w:r>
          </w:p>
        </w:tc>
      </w:tr>
      <w:tr w:rsidR="000A7AEA" w:rsidRPr="002F494C" w14:paraId="1E4A41F2" w14:textId="77777777" w:rsidTr="000A7AEA">
        <w:trPr>
          <w:trHeight w:val="341"/>
          <w:jc w:val="center"/>
        </w:trPr>
        <w:tc>
          <w:tcPr>
            <w:tcW w:w="13320" w:type="dxa"/>
            <w:gridSpan w:val="4"/>
            <w:tcBorders>
              <w:top w:val="nil"/>
              <w:bottom w:val="nil"/>
            </w:tcBorders>
            <w:shd w:val="clear" w:color="auto" w:fill="F2F2F2" w:themeFill="background1" w:themeFillShade="F2"/>
            <w:vAlign w:val="center"/>
          </w:tcPr>
          <w:p w14:paraId="06985D91" w14:textId="30AE4D1C" w:rsidR="000A7AEA" w:rsidRDefault="000A7AEA" w:rsidP="000A7AEA">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0A7AEA" w:rsidRPr="007B3CF0" w14:paraId="111CA286" w14:textId="77777777" w:rsidTr="000A7AEA">
        <w:trPr>
          <w:jc w:val="center"/>
        </w:trPr>
        <w:tc>
          <w:tcPr>
            <w:tcW w:w="13320" w:type="dxa"/>
            <w:gridSpan w:val="4"/>
            <w:tcBorders>
              <w:top w:val="nil"/>
            </w:tcBorders>
          </w:tcPr>
          <w:p w14:paraId="3435DAEE" w14:textId="6C2D6825" w:rsidR="000A7AEA" w:rsidRPr="00F559FA" w:rsidRDefault="000A7AEA" w:rsidP="000A7AEA">
            <w:pPr>
              <w:spacing w:before="60" w:after="60"/>
              <w:rPr>
                <w:rFonts w:asciiTheme="minorHAnsi" w:hAnsiTheme="minorHAnsi" w:cstheme="minorHAnsi"/>
                <w:color w:val="FF0000"/>
              </w:rPr>
            </w:pPr>
            <w:r w:rsidRPr="0052688D">
              <w:rPr>
                <w:rFonts w:asciiTheme="minorHAnsi" w:hAnsiTheme="minorHAnsi" w:cstheme="minorHAnsi"/>
                <w:b/>
              </w:rPr>
              <w:t xml:space="preserve">MS-ESS1-1 </w:t>
            </w:r>
            <w:r w:rsidRPr="009E3A37">
              <w:rPr>
                <w:rFonts w:asciiTheme="minorHAnsi" w:hAnsiTheme="minorHAnsi" w:cstheme="minorHAnsi"/>
                <w:bCs/>
              </w:rPr>
              <w:t>Develop and use a model of the Earth-sun-moon system to describe the cyclic patterns of lunar phases, eclipses of the sun and moon, and seasons.</w:t>
            </w:r>
            <w:r w:rsidRPr="00F559FA">
              <w:rPr>
                <w:rFonts w:asciiTheme="minorHAnsi" w:hAnsiTheme="minorHAnsi" w:cstheme="minorHAnsi"/>
                <w:b/>
                <w:bCs/>
                <w:i/>
                <w:iCs/>
                <w:color w:val="A6A6A6" w:themeColor="background1" w:themeShade="A6"/>
              </w:rPr>
              <w:t xml:space="preserve"> </w:t>
            </w:r>
            <w:r w:rsidRPr="00F75260">
              <w:rPr>
                <w:rFonts w:asciiTheme="minorHAnsi" w:hAnsiTheme="minorHAnsi" w:cstheme="minorHAnsi"/>
                <w:color w:val="FF0000"/>
                <w:shd w:val="clear" w:color="auto" w:fill="FFFFFF"/>
              </w:rPr>
              <w:t xml:space="preserve">[Clarification Statement: Examples of models can be physical, graphical, or conceptual.] </w:t>
            </w:r>
          </w:p>
        </w:tc>
      </w:tr>
      <w:tr w:rsidR="000A7AEA" w:rsidRPr="007B3CF0" w14:paraId="2780C2EC" w14:textId="77777777" w:rsidTr="000A7AEA">
        <w:trPr>
          <w:trHeight w:val="296"/>
          <w:jc w:val="center"/>
        </w:trPr>
        <w:tc>
          <w:tcPr>
            <w:tcW w:w="13320" w:type="dxa"/>
            <w:gridSpan w:val="4"/>
            <w:shd w:val="clear" w:color="auto" w:fill="F2F2F2" w:themeFill="background1" w:themeFillShade="F2"/>
            <w:vAlign w:val="center"/>
          </w:tcPr>
          <w:p w14:paraId="205CE9C4" w14:textId="7BAC6E86" w:rsidR="000A7AEA" w:rsidRPr="00714FD8" w:rsidRDefault="000A7AEA" w:rsidP="000A7AEA">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0A7AEA" w:rsidRPr="007B3CF0" w14:paraId="109FCDCC" w14:textId="77777777" w:rsidTr="000A7AEA">
        <w:trPr>
          <w:jc w:val="center"/>
        </w:trPr>
        <w:tc>
          <w:tcPr>
            <w:tcW w:w="13320" w:type="dxa"/>
            <w:gridSpan w:val="4"/>
          </w:tcPr>
          <w:p w14:paraId="72891963" w14:textId="7FB00842" w:rsidR="000A7AEA" w:rsidRPr="00EA3F13" w:rsidRDefault="000A7AEA" w:rsidP="000A7AEA">
            <w:pPr>
              <w:pStyle w:val="ListParagraph"/>
              <w:numPr>
                <w:ilvl w:val="0"/>
                <w:numId w:val="16"/>
              </w:numPr>
              <w:spacing w:before="60" w:after="60"/>
              <w:contextualSpacing w:val="0"/>
              <w:rPr>
                <w:rFonts w:ascii="Calibri" w:hAnsi="Calibri" w:cs="Calibri"/>
                <w:sz w:val="22"/>
                <w:szCs w:val="22"/>
              </w:rPr>
            </w:pPr>
            <w:r w:rsidRPr="00270633">
              <w:rPr>
                <w:rFonts w:ascii="Calibri" w:hAnsi="Calibri" w:cs="Calibri"/>
                <w:sz w:val="22"/>
                <w:szCs w:val="22"/>
              </w:rPr>
              <w:t xml:space="preserve">Phenomena associated with </w:t>
            </w:r>
            <w:r>
              <w:rPr>
                <w:rFonts w:ascii="Calibri" w:hAnsi="Calibri" w:cs="Calibri"/>
                <w:sz w:val="22"/>
                <w:szCs w:val="22"/>
              </w:rPr>
              <w:t xml:space="preserve">the </w:t>
            </w:r>
            <w:r w:rsidRPr="00270633">
              <w:rPr>
                <w:rFonts w:ascii="Calibri" w:hAnsi="Calibri" w:cs="Calibri"/>
                <w:sz w:val="22"/>
                <w:szCs w:val="22"/>
              </w:rPr>
              <w:t xml:space="preserve">timing and appearance of </w:t>
            </w:r>
            <w:r w:rsidRPr="005226F2">
              <w:rPr>
                <w:rFonts w:ascii="Calibri" w:hAnsi="Calibri" w:cs="Calibri"/>
                <w:sz w:val="22"/>
                <w:szCs w:val="22"/>
              </w:rPr>
              <w:t>the patterns of movement of the Moon, Sun, and other objects in the sky</w:t>
            </w:r>
            <w:r>
              <w:rPr>
                <w:rFonts w:ascii="Calibri" w:hAnsi="Calibri" w:cs="Calibri"/>
                <w:sz w:val="22"/>
                <w:szCs w:val="22"/>
              </w:rPr>
              <w:t>. Such as c</w:t>
            </w:r>
            <w:r w:rsidRPr="00270633">
              <w:rPr>
                <w:rFonts w:ascii="Calibri" w:hAnsi="Calibri" w:cs="Calibri"/>
                <w:sz w:val="22"/>
                <w:szCs w:val="22"/>
              </w:rPr>
              <w:t xml:space="preserve">hanges that model the amount of the </w:t>
            </w:r>
            <w:r>
              <w:rPr>
                <w:rFonts w:ascii="Calibri" w:hAnsi="Calibri" w:cs="Calibri"/>
                <w:sz w:val="22"/>
                <w:szCs w:val="22"/>
              </w:rPr>
              <w:t>m</w:t>
            </w:r>
            <w:r w:rsidRPr="00270633">
              <w:rPr>
                <w:rFonts w:ascii="Calibri" w:hAnsi="Calibri" w:cs="Calibri"/>
                <w:sz w:val="22"/>
                <w:szCs w:val="22"/>
              </w:rPr>
              <w:t xml:space="preserve">oon’s surface that is illuminated over the lunar cycle based on the positions of the </w:t>
            </w:r>
            <w:r>
              <w:rPr>
                <w:rFonts w:ascii="Calibri" w:hAnsi="Calibri" w:cs="Calibri"/>
                <w:sz w:val="22"/>
                <w:szCs w:val="22"/>
              </w:rPr>
              <w:t>s</w:t>
            </w:r>
            <w:r w:rsidRPr="00270633">
              <w:rPr>
                <w:rFonts w:ascii="Calibri" w:hAnsi="Calibri" w:cs="Calibri"/>
                <w:sz w:val="22"/>
                <w:szCs w:val="22"/>
              </w:rPr>
              <w:t xml:space="preserve">un, </w:t>
            </w:r>
            <w:r>
              <w:rPr>
                <w:rFonts w:ascii="Calibri" w:hAnsi="Calibri" w:cs="Calibri"/>
                <w:sz w:val="22"/>
                <w:szCs w:val="22"/>
              </w:rPr>
              <w:t>m</w:t>
            </w:r>
            <w:r w:rsidRPr="00270633">
              <w:rPr>
                <w:rFonts w:ascii="Calibri" w:hAnsi="Calibri" w:cs="Calibri"/>
                <w:sz w:val="22"/>
                <w:szCs w:val="22"/>
              </w:rPr>
              <w:t>oon, and Earth relative to each other</w:t>
            </w:r>
            <w:r>
              <w:rPr>
                <w:rFonts w:ascii="Calibri" w:hAnsi="Calibri" w:cs="Calibri"/>
                <w:sz w:val="22"/>
                <w:szCs w:val="22"/>
              </w:rPr>
              <w:t>.</w:t>
            </w:r>
          </w:p>
        </w:tc>
      </w:tr>
      <w:tr w:rsidR="000A7AEA" w:rsidRPr="007B3CF0" w14:paraId="07F978CC" w14:textId="77777777" w:rsidTr="000A7AEA">
        <w:trPr>
          <w:trHeight w:val="323"/>
          <w:jc w:val="center"/>
        </w:trPr>
        <w:tc>
          <w:tcPr>
            <w:tcW w:w="13320" w:type="dxa"/>
            <w:gridSpan w:val="4"/>
            <w:shd w:val="clear" w:color="auto" w:fill="F2F2F2" w:themeFill="background1" w:themeFillShade="F2"/>
            <w:vAlign w:val="center"/>
          </w:tcPr>
          <w:p w14:paraId="7CFCC409" w14:textId="4A084C48" w:rsidR="000A7AEA" w:rsidRPr="00714FD8" w:rsidRDefault="000A7AEA" w:rsidP="000A7AEA">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0A7AEA" w:rsidRPr="007B3CF0" w14:paraId="413B5BD8" w14:textId="77777777" w:rsidTr="000A7AEA">
        <w:trPr>
          <w:jc w:val="center"/>
        </w:trPr>
        <w:tc>
          <w:tcPr>
            <w:tcW w:w="13320" w:type="dxa"/>
            <w:gridSpan w:val="4"/>
          </w:tcPr>
          <w:p w14:paraId="07250137" w14:textId="7FD84FB3" w:rsidR="000A7AEA" w:rsidRDefault="000A7AEA" w:rsidP="000A7AEA">
            <w:pPr>
              <w:pStyle w:val="ListParagraph"/>
              <w:numPr>
                <w:ilvl w:val="0"/>
                <w:numId w:val="13"/>
              </w:numPr>
              <w:spacing w:before="60" w:after="60"/>
              <w:contextualSpacing w:val="0"/>
              <w:rPr>
                <w:rFonts w:ascii="Calibri" w:hAnsi="Calibri" w:cs="Calibri"/>
                <w:sz w:val="22"/>
                <w:szCs w:val="22"/>
              </w:rPr>
            </w:pPr>
            <w:r w:rsidRPr="00957E11">
              <w:rPr>
                <w:rFonts w:ascii="Calibri" w:hAnsi="Calibri" w:cs="Calibri"/>
                <w:sz w:val="22"/>
                <w:szCs w:val="22"/>
              </w:rPr>
              <w:t xml:space="preserve">Scenario includes a situation in which students </w:t>
            </w:r>
            <w:r>
              <w:rPr>
                <w:rFonts w:ascii="Calibri" w:hAnsi="Calibri" w:cs="Calibri"/>
                <w:sz w:val="22"/>
                <w:szCs w:val="22"/>
              </w:rPr>
              <w:t xml:space="preserve">are to use a model to identify </w:t>
            </w:r>
            <w:r w:rsidRPr="007A4DE6">
              <w:rPr>
                <w:rFonts w:ascii="Calibri" w:hAnsi="Calibri" w:cs="Calibri"/>
                <w:sz w:val="22"/>
                <w:szCs w:val="22"/>
              </w:rPr>
              <w:t>relationships between Earth’s tilt on its axis of rotation and seasonal changes</w:t>
            </w:r>
            <w:r>
              <w:rPr>
                <w:rFonts w:ascii="Calibri" w:hAnsi="Calibri" w:cs="Calibri"/>
                <w:sz w:val="22"/>
                <w:szCs w:val="22"/>
              </w:rPr>
              <w:t>.</w:t>
            </w:r>
          </w:p>
          <w:p w14:paraId="3960F5ED" w14:textId="36F7E920" w:rsidR="000A7AEA" w:rsidRPr="00957E11" w:rsidRDefault="000A7AEA" w:rsidP="000A7AEA">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 i</w:t>
            </w:r>
            <w:r w:rsidRPr="00574FA3">
              <w:rPr>
                <w:rFonts w:ascii="Calibri" w:hAnsi="Calibri" w:cs="Calibri"/>
                <w:sz w:val="22"/>
                <w:szCs w:val="22"/>
              </w:rPr>
              <w:t xml:space="preserve">dentify and describe the role of Earth’s axial tilt in causing seasons despite minimal change in the proximity to the </w:t>
            </w:r>
            <w:r>
              <w:rPr>
                <w:rFonts w:ascii="Calibri" w:hAnsi="Calibri" w:cs="Calibri"/>
                <w:sz w:val="22"/>
                <w:szCs w:val="22"/>
              </w:rPr>
              <w:t>s</w:t>
            </w:r>
            <w:r w:rsidRPr="00574FA3">
              <w:rPr>
                <w:rFonts w:ascii="Calibri" w:hAnsi="Calibri" w:cs="Calibri"/>
                <w:sz w:val="22"/>
                <w:szCs w:val="22"/>
              </w:rPr>
              <w:t>un</w:t>
            </w:r>
            <w:r>
              <w:rPr>
                <w:rFonts w:ascii="Calibri" w:hAnsi="Calibri" w:cs="Calibri"/>
                <w:sz w:val="22"/>
                <w:szCs w:val="22"/>
              </w:rPr>
              <w:t>.</w:t>
            </w:r>
          </w:p>
          <w:p w14:paraId="624BABB7" w14:textId="5A61D307" w:rsidR="000A7AEA" w:rsidRDefault="000A7AEA" w:rsidP="000A7AEA">
            <w:pPr>
              <w:pStyle w:val="ListParagraph"/>
              <w:numPr>
                <w:ilvl w:val="0"/>
                <w:numId w:val="13"/>
              </w:numPr>
              <w:spacing w:before="60" w:after="60"/>
              <w:contextualSpacing w:val="0"/>
              <w:rPr>
                <w:rFonts w:ascii="Calibri" w:hAnsi="Calibri" w:cs="Calibri"/>
                <w:sz w:val="22"/>
                <w:szCs w:val="22"/>
              </w:rPr>
            </w:pPr>
            <w:r w:rsidRPr="007A4DE6">
              <w:rPr>
                <w:rFonts w:ascii="Calibri" w:hAnsi="Calibri" w:cs="Calibri"/>
                <w:sz w:val="22"/>
                <w:szCs w:val="22"/>
              </w:rPr>
              <w:t xml:space="preserve">Scenario includes a situation in which students are to </w:t>
            </w:r>
            <w:r>
              <w:rPr>
                <w:rFonts w:ascii="Calibri" w:hAnsi="Calibri" w:cs="Calibri"/>
                <w:sz w:val="22"/>
                <w:szCs w:val="22"/>
              </w:rPr>
              <w:t>complete</w:t>
            </w:r>
            <w:r w:rsidRPr="007A4DE6">
              <w:rPr>
                <w:rFonts w:ascii="Calibri" w:hAnsi="Calibri" w:cs="Calibri"/>
                <w:sz w:val="22"/>
                <w:szCs w:val="22"/>
              </w:rPr>
              <w:t xml:space="preserve"> a model to identify</w:t>
            </w:r>
            <w:r>
              <w:rPr>
                <w:rFonts w:ascii="Calibri" w:hAnsi="Calibri" w:cs="Calibri"/>
                <w:sz w:val="22"/>
                <w:szCs w:val="22"/>
              </w:rPr>
              <w:t xml:space="preserve"> </w:t>
            </w:r>
            <w:r w:rsidRPr="004B3383">
              <w:rPr>
                <w:rFonts w:ascii="Calibri" w:hAnsi="Calibri" w:cs="Calibri"/>
                <w:sz w:val="22"/>
                <w:szCs w:val="22"/>
              </w:rPr>
              <w:t xml:space="preserve">the amount of the </w:t>
            </w:r>
            <w:r>
              <w:rPr>
                <w:rFonts w:ascii="Calibri" w:hAnsi="Calibri" w:cs="Calibri"/>
                <w:sz w:val="22"/>
                <w:szCs w:val="22"/>
              </w:rPr>
              <w:t>m</w:t>
            </w:r>
            <w:r w:rsidRPr="004B3383">
              <w:rPr>
                <w:rFonts w:ascii="Calibri" w:hAnsi="Calibri" w:cs="Calibri"/>
                <w:sz w:val="22"/>
                <w:szCs w:val="22"/>
              </w:rPr>
              <w:t xml:space="preserve">oon’s surface that is illuminated over the lunar cycle based on the positions of the </w:t>
            </w:r>
            <w:r>
              <w:rPr>
                <w:rFonts w:ascii="Calibri" w:hAnsi="Calibri" w:cs="Calibri"/>
                <w:sz w:val="22"/>
                <w:szCs w:val="22"/>
              </w:rPr>
              <w:t>s</w:t>
            </w:r>
            <w:r w:rsidRPr="004B3383">
              <w:rPr>
                <w:rFonts w:ascii="Calibri" w:hAnsi="Calibri" w:cs="Calibri"/>
                <w:sz w:val="22"/>
                <w:szCs w:val="22"/>
              </w:rPr>
              <w:t xml:space="preserve">un, </w:t>
            </w:r>
            <w:r>
              <w:rPr>
                <w:rFonts w:ascii="Calibri" w:hAnsi="Calibri" w:cs="Calibri"/>
                <w:sz w:val="22"/>
                <w:szCs w:val="22"/>
              </w:rPr>
              <w:t>m</w:t>
            </w:r>
            <w:r w:rsidRPr="004B3383">
              <w:rPr>
                <w:rFonts w:ascii="Calibri" w:hAnsi="Calibri" w:cs="Calibri"/>
                <w:sz w:val="22"/>
                <w:szCs w:val="22"/>
              </w:rPr>
              <w:t>oon, and Earth relative to each other</w:t>
            </w:r>
            <w:r>
              <w:rPr>
                <w:rFonts w:ascii="Calibri" w:hAnsi="Calibri" w:cs="Calibri"/>
                <w:sz w:val="22"/>
                <w:szCs w:val="22"/>
              </w:rPr>
              <w:t>.</w:t>
            </w:r>
          </w:p>
          <w:p w14:paraId="5A3BBFD6" w14:textId="73FCD700" w:rsidR="000A7AEA" w:rsidRPr="00597E67" w:rsidRDefault="000A7AEA" w:rsidP="000A7AEA">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asked to e</w:t>
            </w:r>
            <w:r w:rsidRPr="00E03D9B">
              <w:rPr>
                <w:rFonts w:ascii="Calibri" w:hAnsi="Calibri" w:cs="Calibri"/>
                <w:sz w:val="22"/>
                <w:szCs w:val="22"/>
              </w:rPr>
              <w:t xml:space="preserve">xplain lunar phases in terms of the relative positions of the </w:t>
            </w:r>
            <w:r>
              <w:rPr>
                <w:rFonts w:ascii="Calibri" w:hAnsi="Calibri" w:cs="Calibri"/>
                <w:sz w:val="22"/>
                <w:szCs w:val="22"/>
              </w:rPr>
              <w:t>s</w:t>
            </w:r>
            <w:r w:rsidRPr="00E03D9B">
              <w:rPr>
                <w:rFonts w:ascii="Calibri" w:hAnsi="Calibri" w:cs="Calibri"/>
                <w:sz w:val="22"/>
                <w:szCs w:val="22"/>
              </w:rPr>
              <w:t xml:space="preserve">un, Earth, and </w:t>
            </w:r>
            <w:r>
              <w:rPr>
                <w:rFonts w:ascii="Calibri" w:hAnsi="Calibri" w:cs="Calibri"/>
                <w:sz w:val="22"/>
                <w:szCs w:val="22"/>
              </w:rPr>
              <w:t>m</w:t>
            </w:r>
            <w:r w:rsidRPr="00E03D9B">
              <w:rPr>
                <w:rFonts w:ascii="Calibri" w:hAnsi="Calibri" w:cs="Calibri"/>
                <w:sz w:val="22"/>
                <w:szCs w:val="22"/>
              </w:rPr>
              <w:t>oon</w:t>
            </w:r>
            <w:r>
              <w:rPr>
                <w:rFonts w:ascii="Calibri" w:hAnsi="Calibri" w:cs="Calibri"/>
                <w:sz w:val="22"/>
                <w:szCs w:val="22"/>
              </w:rPr>
              <w:t>.</w:t>
            </w:r>
          </w:p>
        </w:tc>
      </w:tr>
      <w:tr w:rsidR="000A7AEA" w:rsidRPr="007B3CF0" w14:paraId="6A5C6EFD" w14:textId="77777777" w:rsidTr="000A7AEA">
        <w:trPr>
          <w:trHeight w:val="242"/>
          <w:jc w:val="center"/>
        </w:trPr>
        <w:tc>
          <w:tcPr>
            <w:tcW w:w="13320" w:type="dxa"/>
            <w:gridSpan w:val="4"/>
            <w:shd w:val="clear" w:color="auto" w:fill="F2F2F2" w:themeFill="background1" w:themeFillShade="F2"/>
            <w:vAlign w:val="center"/>
          </w:tcPr>
          <w:p w14:paraId="76350061" w14:textId="32B026F4" w:rsidR="000A7AEA" w:rsidRPr="001723B8" w:rsidRDefault="000A7AEA" w:rsidP="000A7AEA">
            <w:pPr>
              <w:spacing w:before="60" w:after="60"/>
              <w:rPr>
                <w:rFonts w:ascii="Calibri" w:hAnsi="Calibri" w:cs="Calibri"/>
                <w:sz w:val="22"/>
                <w:szCs w:val="22"/>
              </w:rPr>
            </w:pPr>
            <w:r w:rsidRPr="001056C4">
              <w:rPr>
                <w:rFonts w:asciiTheme="minorHAnsi" w:hAnsiTheme="minorHAnsi" w:cstheme="minorHAnsi"/>
                <w:b/>
                <w:bCs/>
                <w:sz w:val="24"/>
                <w:szCs w:val="24"/>
              </w:rPr>
              <w:t>Variable Features to Shift Complexity or Focus</w:t>
            </w:r>
          </w:p>
        </w:tc>
      </w:tr>
      <w:tr w:rsidR="000A7AEA" w:rsidRPr="007B3CF0" w14:paraId="24470700" w14:textId="77777777" w:rsidTr="000A7AEA">
        <w:trPr>
          <w:jc w:val="center"/>
        </w:trPr>
        <w:tc>
          <w:tcPr>
            <w:tcW w:w="13320" w:type="dxa"/>
            <w:gridSpan w:val="4"/>
            <w:vAlign w:val="center"/>
          </w:tcPr>
          <w:p w14:paraId="7E7B1BCA" w14:textId="75E99C71" w:rsidR="000A7AEA" w:rsidRDefault="000A7AEA" w:rsidP="000A7AEA">
            <w:pPr>
              <w:numPr>
                <w:ilvl w:val="0"/>
                <w:numId w:val="13"/>
              </w:numPr>
              <w:spacing w:before="60" w:after="60"/>
              <w:rPr>
                <w:rFonts w:asciiTheme="minorHAnsi" w:hAnsiTheme="minorHAnsi" w:cstheme="minorHAnsi"/>
                <w:sz w:val="22"/>
                <w:szCs w:val="22"/>
              </w:rPr>
            </w:pPr>
            <w:r>
              <w:rPr>
                <w:rFonts w:asciiTheme="minorHAnsi" w:hAnsiTheme="minorHAnsi" w:cstheme="minorHAnsi"/>
                <w:sz w:val="22"/>
                <w:szCs w:val="22"/>
              </w:rPr>
              <w:t xml:space="preserve">Phenomenon addressed. </w:t>
            </w:r>
          </w:p>
          <w:p w14:paraId="5FFC847C" w14:textId="1E238048" w:rsidR="000A7AEA" w:rsidRDefault="000A7AEA" w:rsidP="000A7AEA">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Pr>
                <w:rFonts w:asciiTheme="minorHAnsi" w:hAnsiTheme="minorHAnsi" w:cstheme="minorHAnsi"/>
                <w:sz w:val="22"/>
                <w:szCs w:val="22"/>
              </w:rPr>
              <w:t>.</w:t>
            </w:r>
          </w:p>
          <w:p w14:paraId="3E5321D3" w14:textId="52FD0CEB" w:rsidR="000A7AEA" w:rsidRPr="001056C4" w:rsidRDefault="000A7AEA" w:rsidP="000A7AEA">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Pr>
                <w:rFonts w:asciiTheme="minorHAnsi" w:hAnsiTheme="minorHAnsi" w:cstheme="minorHAnsi"/>
                <w:sz w:val="22"/>
                <w:szCs w:val="22"/>
              </w:rPr>
              <w:t>.</w:t>
            </w:r>
          </w:p>
          <w:p w14:paraId="33F15132" w14:textId="50E56724" w:rsidR="000A7AEA" w:rsidRPr="003D1FB3" w:rsidRDefault="000A7AEA" w:rsidP="000A7AEA">
            <w:pPr>
              <w:pStyle w:val="ListParagraph"/>
              <w:numPr>
                <w:ilvl w:val="0"/>
                <w:numId w:val="13"/>
              </w:numPr>
              <w:spacing w:before="60" w:after="60"/>
              <w:contextualSpacing w:val="0"/>
              <w:rPr>
                <w:rFonts w:asciiTheme="minorHAnsi" w:hAnsiTheme="minorHAnsi" w:cstheme="minorHAnsi"/>
                <w:sz w:val="22"/>
                <w:szCs w:val="22"/>
              </w:rPr>
            </w:pPr>
            <w:r w:rsidRPr="0059417D">
              <w:rPr>
                <w:rFonts w:ascii="Calibri" w:hAnsi="Calibri" w:cs="Calibri"/>
                <w:sz w:val="22"/>
                <w:szCs w:val="22"/>
              </w:rPr>
              <w:t>Domain-</w:t>
            </w:r>
            <w:r w:rsidRPr="003D1FB3">
              <w:rPr>
                <w:rFonts w:asciiTheme="minorHAnsi" w:hAnsiTheme="minorHAnsi" w:cstheme="minorHAnsi"/>
                <w:sz w:val="22"/>
                <w:szCs w:val="22"/>
              </w:rPr>
              <w:t>specific vocabulary</w:t>
            </w:r>
            <w:r>
              <w:rPr>
                <w:rFonts w:asciiTheme="minorHAnsi" w:hAnsiTheme="minorHAnsi" w:cstheme="minorHAnsi"/>
                <w:sz w:val="22"/>
                <w:szCs w:val="22"/>
              </w:rPr>
              <w:t>.</w:t>
            </w:r>
            <w:r w:rsidRPr="003D1FB3">
              <w:rPr>
                <w:rFonts w:asciiTheme="minorHAnsi" w:hAnsiTheme="minorHAnsi" w:cstheme="minorHAnsi"/>
                <w:sz w:val="22"/>
                <w:szCs w:val="22"/>
              </w:rPr>
              <w:t xml:space="preserve"> </w:t>
            </w:r>
          </w:p>
          <w:p w14:paraId="4DBB56C2" w14:textId="77777777" w:rsidR="000A7AEA" w:rsidRPr="003D1FB3" w:rsidRDefault="000A7AEA" w:rsidP="000A7AEA">
            <w:pPr>
              <w:numPr>
                <w:ilvl w:val="0"/>
                <w:numId w:val="13"/>
              </w:numPr>
              <w:spacing w:before="60" w:after="60"/>
              <w:rPr>
                <w:rFonts w:asciiTheme="minorHAnsi" w:hAnsiTheme="minorHAnsi" w:cstheme="minorHAnsi"/>
                <w:sz w:val="22"/>
                <w:szCs w:val="22"/>
              </w:rPr>
            </w:pPr>
            <w:r w:rsidRPr="003D1FB3">
              <w:rPr>
                <w:rFonts w:asciiTheme="minorHAnsi" w:hAnsiTheme="minorHAnsi" w:cstheme="minorHAnsi"/>
                <w:sz w:val="22"/>
                <w:szCs w:val="22"/>
              </w:rPr>
              <w:t xml:space="preserve">Function of the model: </w:t>
            </w:r>
          </w:p>
          <w:p w14:paraId="26FC272C" w14:textId="33403D29" w:rsidR="000A7AEA" w:rsidRPr="003D1FB3" w:rsidRDefault="000A7AEA" w:rsidP="000A7AEA">
            <w:pPr>
              <w:numPr>
                <w:ilvl w:val="1"/>
                <w:numId w:val="13"/>
              </w:numPr>
              <w:spacing w:before="60" w:after="6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explain a mechanism underlying a phenomenon</w:t>
            </w:r>
            <w:r>
              <w:rPr>
                <w:rFonts w:asciiTheme="minorHAnsi" w:hAnsiTheme="minorHAnsi" w:cstheme="minorHAnsi"/>
                <w:sz w:val="22"/>
                <w:szCs w:val="22"/>
              </w:rPr>
              <w:t>.</w:t>
            </w:r>
          </w:p>
          <w:p w14:paraId="32777C88" w14:textId="42771B12" w:rsidR="000A7AEA" w:rsidRPr="003D1FB3" w:rsidRDefault="000A7AEA" w:rsidP="000A7AEA">
            <w:pPr>
              <w:numPr>
                <w:ilvl w:val="1"/>
                <w:numId w:val="13"/>
              </w:numPr>
              <w:spacing w:before="60" w:after="60"/>
              <w:rPr>
                <w:rFonts w:asciiTheme="minorHAnsi" w:hAnsiTheme="minorHAnsi" w:cstheme="minorHAnsi"/>
                <w:sz w:val="22"/>
                <w:szCs w:val="22"/>
              </w:rPr>
            </w:pPr>
            <w:r w:rsidRPr="003D1FB3">
              <w:rPr>
                <w:rFonts w:asciiTheme="minorHAnsi" w:hAnsiTheme="minorHAnsi" w:cstheme="minorHAnsi"/>
                <w:sz w:val="22"/>
                <w:szCs w:val="22"/>
              </w:rPr>
              <w:t>To predict future outcomes</w:t>
            </w:r>
            <w:r>
              <w:rPr>
                <w:rFonts w:asciiTheme="minorHAnsi" w:hAnsiTheme="minorHAnsi" w:cstheme="minorHAnsi"/>
                <w:sz w:val="22"/>
                <w:szCs w:val="22"/>
              </w:rPr>
              <w:t>.</w:t>
            </w:r>
          </w:p>
          <w:p w14:paraId="2CF13411" w14:textId="6E565ED3" w:rsidR="000A7AEA" w:rsidRPr="003D1FB3" w:rsidRDefault="000A7AEA" w:rsidP="000A7AEA">
            <w:pPr>
              <w:numPr>
                <w:ilvl w:val="1"/>
                <w:numId w:val="13"/>
              </w:numPr>
              <w:spacing w:before="60" w:after="60"/>
              <w:rPr>
                <w:rFonts w:asciiTheme="minorHAnsi" w:hAnsiTheme="minorHAnsi" w:cstheme="minorHAns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describe a phenomenon</w:t>
            </w:r>
            <w:r>
              <w:rPr>
                <w:rFonts w:asciiTheme="minorHAnsi" w:hAnsiTheme="minorHAnsi" w:cstheme="minorHAnsi"/>
                <w:sz w:val="22"/>
                <w:szCs w:val="22"/>
              </w:rPr>
              <w:t>.</w:t>
            </w:r>
          </w:p>
          <w:p w14:paraId="452E823C" w14:textId="0280A3F7" w:rsidR="000A7AEA" w:rsidRPr="00077BA9" w:rsidRDefault="000A7AEA" w:rsidP="000A7AEA">
            <w:pPr>
              <w:numPr>
                <w:ilvl w:val="1"/>
                <w:numId w:val="13"/>
              </w:numPr>
              <w:spacing w:before="60" w:after="60"/>
              <w:rPr>
                <w:rFonts w:ascii="Calibri" w:hAnsi="Calibri" w:cs="Calibri"/>
                <w:sz w:val="22"/>
                <w:szCs w:val="22"/>
              </w:rPr>
            </w:pPr>
            <w:r>
              <w:rPr>
                <w:rFonts w:asciiTheme="minorHAnsi" w:hAnsiTheme="minorHAnsi" w:cstheme="minorHAnsi"/>
                <w:sz w:val="22"/>
                <w:szCs w:val="22"/>
              </w:rPr>
              <w:t>T</w:t>
            </w:r>
            <w:r w:rsidRPr="003D1FB3">
              <w:rPr>
                <w:rFonts w:asciiTheme="minorHAnsi" w:hAnsiTheme="minorHAnsi" w:cstheme="minorHAnsi"/>
                <w:sz w:val="22"/>
                <w:szCs w:val="22"/>
              </w:rPr>
              <w:t>o generate data to inform how the world works</w:t>
            </w:r>
            <w:r>
              <w:rPr>
                <w:rFonts w:asciiTheme="minorHAnsi" w:hAnsiTheme="minorHAnsi" w:cstheme="minorHAnsi"/>
                <w:sz w:val="22"/>
                <w:szCs w:val="22"/>
              </w:rPr>
              <w:t>.</w:t>
            </w:r>
          </w:p>
        </w:tc>
      </w:tr>
    </w:tbl>
    <w:p w14:paraId="69EA35D2" w14:textId="77777777" w:rsidR="000A7AEA" w:rsidRDefault="000A7AEA">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0A7AEA" w:rsidRPr="007B3CF0" w14:paraId="77509E8F" w14:textId="77777777" w:rsidTr="000A7AEA">
        <w:trPr>
          <w:trHeight w:val="440"/>
          <w:jc w:val="center"/>
        </w:trPr>
        <w:tc>
          <w:tcPr>
            <w:tcW w:w="13320" w:type="dxa"/>
            <w:shd w:val="clear" w:color="auto" w:fill="F2F2F2" w:themeFill="background1" w:themeFillShade="F2"/>
            <w:vAlign w:val="center"/>
          </w:tcPr>
          <w:p w14:paraId="07DE5431" w14:textId="1C1EF002" w:rsidR="000A7AEA" w:rsidRPr="00714FD8" w:rsidRDefault="000A7AEA" w:rsidP="000A7AEA">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lastRenderedPageBreak/>
              <w:t>General Description of Task / Chain of Sensemaking</w:t>
            </w:r>
            <w:r w:rsidRPr="00714FD8">
              <w:rPr>
                <w:rFonts w:asciiTheme="minorHAnsi" w:hAnsiTheme="minorHAnsi" w:cstheme="minorHAnsi"/>
                <w:b/>
                <w:bCs/>
                <w:sz w:val="24"/>
                <w:szCs w:val="24"/>
              </w:rPr>
              <w:t xml:space="preserve"> </w:t>
            </w:r>
          </w:p>
        </w:tc>
      </w:tr>
      <w:tr w:rsidR="000A7AEA" w:rsidRPr="007B3CF0" w14:paraId="2D53E4DC" w14:textId="77777777" w:rsidTr="000A7AEA">
        <w:trPr>
          <w:jc w:val="center"/>
        </w:trPr>
        <w:tc>
          <w:tcPr>
            <w:tcW w:w="13320" w:type="dxa"/>
          </w:tcPr>
          <w:p w14:paraId="39604EAA" w14:textId="312A47CD" w:rsidR="000A7AEA" w:rsidRPr="00F60B8F" w:rsidRDefault="000A7AEA" w:rsidP="000A7AEA">
            <w:pPr>
              <w:numPr>
                <w:ilvl w:val="0"/>
                <w:numId w:val="14"/>
              </w:numPr>
              <w:spacing w:before="60" w:after="60"/>
              <w:rPr>
                <w:rFonts w:asciiTheme="minorHAnsi" w:hAnsiTheme="minorHAnsi" w:cstheme="minorHAnsi"/>
                <w:bCs/>
                <w:sz w:val="22"/>
                <w:szCs w:val="22"/>
              </w:rPr>
            </w:pPr>
            <w:r w:rsidRPr="00F60B8F">
              <w:rPr>
                <w:rFonts w:asciiTheme="minorHAnsi" w:hAnsiTheme="minorHAnsi" w:cstheme="minorHAnsi"/>
                <w:bCs/>
                <w:sz w:val="22"/>
                <w:szCs w:val="22"/>
              </w:rPr>
              <w:t>Students are asked to use a model to describe the spatial and temporal relationships in the Earth-</w:t>
            </w:r>
            <w:r>
              <w:rPr>
                <w:rFonts w:asciiTheme="minorHAnsi" w:hAnsiTheme="minorHAnsi" w:cstheme="minorHAnsi"/>
                <w:bCs/>
                <w:sz w:val="22"/>
                <w:szCs w:val="22"/>
              </w:rPr>
              <w:t>s</w:t>
            </w:r>
            <w:r w:rsidRPr="00F60B8F">
              <w:rPr>
                <w:rFonts w:asciiTheme="minorHAnsi" w:hAnsiTheme="minorHAnsi" w:cstheme="minorHAnsi"/>
                <w:bCs/>
                <w:sz w:val="22"/>
                <w:szCs w:val="22"/>
              </w:rPr>
              <w:t>un system, including seasonal patterns of Earth</w:t>
            </w:r>
            <w:r>
              <w:rPr>
                <w:rFonts w:asciiTheme="minorHAnsi" w:hAnsiTheme="minorHAnsi" w:cstheme="minorHAnsi"/>
                <w:bCs/>
                <w:sz w:val="22"/>
                <w:szCs w:val="22"/>
              </w:rPr>
              <w:t xml:space="preserve">. </w:t>
            </w:r>
            <w:r w:rsidRPr="0049429F">
              <w:rPr>
                <w:rFonts w:asciiTheme="minorHAnsi" w:hAnsiTheme="minorHAnsi" w:cstheme="minorHAnsi"/>
                <w:b/>
                <w:sz w:val="22"/>
                <w:szCs w:val="22"/>
              </w:rPr>
              <w:t>[Prompt 1: MS-ESS1-1, KSA5]</w:t>
            </w:r>
          </w:p>
          <w:p w14:paraId="352D39A0" w14:textId="1B66E0D6" w:rsidR="000A7AEA" w:rsidRDefault="000A7AEA" w:rsidP="000A7AEA">
            <w:pPr>
              <w:numPr>
                <w:ilvl w:val="0"/>
                <w:numId w:val="14"/>
              </w:numPr>
              <w:spacing w:before="60" w:after="60"/>
              <w:rPr>
                <w:rFonts w:asciiTheme="minorHAnsi" w:hAnsiTheme="minorHAnsi" w:cstheme="minorHAnsi"/>
                <w:bCs/>
                <w:sz w:val="22"/>
                <w:szCs w:val="22"/>
              </w:rPr>
            </w:pPr>
            <w:r w:rsidRPr="0045140B">
              <w:rPr>
                <w:rFonts w:asciiTheme="minorHAnsi" w:hAnsiTheme="minorHAnsi" w:cstheme="minorHAnsi"/>
                <w:bCs/>
                <w:sz w:val="22"/>
                <w:szCs w:val="22"/>
              </w:rPr>
              <w:t xml:space="preserve">Students are asked </w:t>
            </w:r>
            <w:r>
              <w:rPr>
                <w:rFonts w:asciiTheme="minorHAnsi" w:hAnsiTheme="minorHAnsi" w:cstheme="minorHAnsi"/>
                <w:bCs/>
                <w:sz w:val="22"/>
                <w:szCs w:val="22"/>
              </w:rPr>
              <w:t xml:space="preserve">to complete </w:t>
            </w:r>
            <w:r w:rsidRPr="00370014">
              <w:rPr>
                <w:rFonts w:asciiTheme="minorHAnsi" w:hAnsiTheme="minorHAnsi" w:cstheme="minorHAnsi"/>
                <w:bCs/>
                <w:sz w:val="22"/>
                <w:szCs w:val="22"/>
              </w:rPr>
              <w:t>a model that shows the cyclic pattern of the lunar phases</w:t>
            </w:r>
            <w:r>
              <w:rPr>
                <w:rFonts w:asciiTheme="minorHAnsi" w:hAnsiTheme="minorHAnsi" w:cstheme="minorHAnsi"/>
                <w:bCs/>
                <w:sz w:val="22"/>
                <w:szCs w:val="22"/>
              </w:rPr>
              <w:t xml:space="preserve">. </w:t>
            </w:r>
            <w:r w:rsidRPr="009F7262">
              <w:rPr>
                <w:rFonts w:asciiTheme="minorHAnsi" w:hAnsiTheme="minorHAnsi" w:cstheme="minorHAnsi"/>
                <w:b/>
                <w:sz w:val="22"/>
                <w:szCs w:val="22"/>
              </w:rPr>
              <w:t>[Prompt 2, Part A: MS-ESS1-1, KSA2]</w:t>
            </w:r>
          </w:p>
          <w:p w14:paraId="38F1BFB2" w14:textId="3E114842" w:rsidR="000A7AEA" w:rsidRPr="00E21A88" w:rsidRDefault="000A7AEA" w:rsidP="000A7AEA">
            <w:pPr>
              <w:numPr>
                <w:ilvl w:val="0"/>
                <w:numId w:val="14"/>
              </w:numPr>
              <w:spacing w:before="60" w:after="60"/>
              <w:rPr>
                <w:rFonts w:asciiTheme="minorHAnsi" w:hAnsiTheme="minorHAnsi" w:cstheme="minorHAnsi"/>
                <w:bCs/>
                <w:sz w:val="22"/>
                <w:szCs w:val="22"/>
              </w:rPr>
            </w:pPr>
            <w:r w:rsidRPr="00625D94">
              <w:rPr>
                <w:rFonts w:asciiTheme="minorHAnsi" w:hAnsiTheme="minorHAnsi" w:cstheme="minorHAnsi"/>
                <w:bCs/>
                <w:color w:val="000000" w:themeColor="text1"/>
                <w:sz w:val="22"/>
                <w:szCs w:val="22"/>
              </w:rPr>
              <w:t>Students are asked to explain cause-and-effect relationships that exist in the apparent motion of the sun and moon in the sky</w:t>
            </w:r>
            <w:r>
              <w:rPr>
                <w:rFonts w:asciiTheme="minorHAnsi" w:hAnsiTheme="minorHAnsi" w:cstheme="minorHAnsi"/>
                <w:bCs/>
                <w:color w:val="000000" w:themeColor="text1"/>
                <w:sz w:val="22"/>
                <w:szCs w:val="22"/>
              </w:rPr>
              <w:t>.</w:t>
            </w:r>
            <w:r w:rsidRPr="00625D94">
              <w:rPr>
                <w:rFonts w:asciiTheme="minorHAnsi" w:hAnsiTheme="minorHAnsi" w:cstheme="minorHAnsi"/>
                <w:bCs/>
                <w:color w:val="000000" w:themeColor="text1"/>
                <w:sz w:val="22"/>
                <w:szCs w:val="22"/>
              </w:rPr>
              <w:t xml:space="preserve"> </w:t>
            </w:r>
            <w:r w:rsidRPr="00046E2A">
              <w:rPr>
                <w:rFonts w:asciiTheme="minorHAnsi" w:hAnsiTheme="minorHAnsi" w:cstheme="minorHAnsi"/>
                <w:b/>
                <w:color w:val="000000" w:themeColor="text1"/>
                <w:sz w:val="22"/>
                <w:szCs w:val="22"/>
              </w:rPr>
              <w:t>[Prompt 2, Part B: MS-ESS1-1, KSA8]</w:t>
            </w:r>
          </w:p>
        </w:tc>
      </w:tr>
      <w:tr w:rsidR="000A7AEA" w:rsidRPr="007B3CF0" w14:paraId="32044020" w14:textId="77777777" w:rsidTr="000A7AEA">
        <w:trPr>
          <w:trHeight w:val="269"/>
          <w:jc w:val="center"/>
        </w:trPr>
        <w:tc>
          <w:tcPr>
            <w:tcW w:w="13320" w:type="dxa"/>
            <w:shd w:val="clear" w:color="auto" w:fill="F2F2F2" w:themeFill="background1" w:themeFillShade="F2"/>
            <w:vAlign w:val="center"/>
          </w:tcPr>
          <w:p w14:paraId="1531C94D" w14:textId="52082912" w:rsidR="000A7AEA" w:rsidRPr="00714FD8" w:rsidRDefault="000A7AEA" w:rsidP="000A7AEA">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0A7AEA" w:rsidRPr="007B3CF0" w14:paraId="30E850C4" w14:textId="77777777" w:rsidTr="000A7AEA">
        <w:trPr>
          <w:trHeight w:val="863"/>
          <w:jc w:val="center"/>
        </w:trPr>
        <w:tc>
          <w:tcPr>
            <w:tcW w:w="13320" w:type="dxa"/>
          </w:tcPr>
          <w:p w14:paraId="66285CF9" w14:textId="689E6CC3" w:rsidR="000A7AEA" w:rsidRDefault="000A7AEA" w:rsidP="000A7AEA">
            <w:pPr>
              <w:spacing w:before="60" w:after="60"/>
              <w:rPr>
                <w:rFonts w:asciiTheme="minorHAnsi" w:hAnsiTheme="minorHAnsi" w:cstheme="minorHAnsi"/>
                <w:bCs/>
                <w:sz w:val="22"/>
                <w:szCs w:val="22"/>
              </w:rPr>
            </w:pPr>
            <w:r w:rsidRPr="000B5CF6">
              <w:rPr>
                <w:rFonts w:asciiTheme="minorHAnsi" w:hAnsiTheme="minorHAnsi" w:cstheme="minorHAnsi"/>
                <w:b/>
                <w:sz w:val="22"/>
                <w:szCs w:val="22"/>
              </w:rPr>
              <w:t>MS-ESS1-1</w:t>
            </w:r>
            <w:r>
              <w:rPr>
                <w:rFonts w:asciiTheme="minorHAnsi" w:hAnsiTheme="minorHAnsi" w:cstheme="minorHAnsi"/>
                <w:b/>
                <w:sz w:val="22"/>
                <w:szCs w:val="22"/>
              </w:rPr>
              <w:t xml:space="preserve">, </w:t>
            </w:r>
            <w:r w:rsidRPr="006C3E1C">
              <w:rPr>
                <w:rFonts w:asciiTheme="minorHAnsi" w:hAnsiTheme="minorHAnsi" w:cstheme="minorHAnsi"/>
                <w:b/>
                <w:sz w:val="22"/>
                <w:szCs w:val="22"/>
              </w:rPr>
              <w:t>KSA5</w:t>
            </w:r>
            <w:r w:rsidRPr="000A7AEA">
              <w:rPr>
                <w:rFonts w:asciiTheme="minorHAnsi" w:hAnsiTheme="minorHAnsi" w:cstheme="minorHAnsi"/>
                <w:b/>
                <w:sz w:val="22"/>
                <w:szCs w:val="22"/>
              </w:rPr>
              <w:t>:</w:t>
            </w:r>
            <w:r w:rsidRPr="007277F6">
              <w:rPr>
                <w:rFonts w:asciiTheme="minorHAnsi" w:hAnsiTheme="minorHAnsi" w:cstheme="minorHAnsi"/>
                <w:bCs/>
                <w:sz w:val="22"/>
                <w:szCs w:val="22"/>
              </w:rPr>
              <w:t xml:space="preserve"> Use a model to describe the seasonal patterns of Earth</w:t>
            </w:r>
            <w:r>
              <w:rPr>
                <w:rFonts w:asciiTheme="minorHAnsi" w:hAnsiTheme="minorHAnsi" w:cstheme="minorHAnsi"/>
                <w:bCs/>
                <w:sz w:val="22"/>
                <w:szCs w:val="22"/>
              </w:rPr>
              <w:t>.</w:t>
            </w:r>
          </w:p>
          <w:p w14:paraId="2F9E947B" w14:textId="235ABF0D" w:rsidR="000A7AEA" w:rsidRPr="006C3E1C" w:rsidRDefault="000A7AEA" w:rsidP="000A7AEA">
            <w:pPr>
              <w:spacing w:before="60" w:after="60"/>
              <w:rPr>
                <w:rFonts w:asciiTheme="minorHAnsi" w:hAnsiTheme="minorHAnsi" w:cstheme="minorHAnsi"/>
                <w:bCs/>
                <w:sz w:val="22"/>
                <w:szCs w:val="22"/>
              </w:rPr>
            </w:pPr>
            <w:r w:rsidRPr="000B5CF6">
              <w:rPr>
                <w:rFonts w:asciiTheme="minorHAnsi" w:hAnsiTheme="minorHAnsi" w:cstheme="minorHAnsi"/>
                <w:b/>
                <w:sz w:val="22"/>
                <w:szCs w:val="22"/>
              </w:rPr>
              <w:t xml:space="preserve">MS-ESS1-1, </w:t>
            </w:r>
            <w:r w:rsidRPr="00CB605B">
              <w:rPr>
                <w:rFonts w:asciiTheme="minorHAnsi" w:hAnsiTheme="minorHAnsi" w:cstheme="minorHAnsi"/>
                <w:b/>
                <w:sz w:val="22"/>
                <w:szCs w:val="22"/>
              </w:rPr>
              <w:t xml:space="preserve">KSA2: </w:t>
            </w:r>
            <w:r w:rsidRPr="00B00279">
              <w:rPr>
                <w:rFonts w:asciiTheme="minorHAnsi" w:hAnsiTheme="minorHAnsi" w:cstheme="minorHAnsi"/>
                <w:bCs/>
                <w:sz w:val="22"/>
                <w:szCs w:val="22"/>
              </w:rPr>
              <w:t>Develop a model showing the lunar phases' cyclic pattern</w:t>
            </w:r>
            <w:r>
              <w:rPr>
                <w:rFonts w:asciiTheme="minorHAnsi" w:hAnsiTheme="minorHAnsi" w:cstheme="minorHAnsi"/>
                <w:bCs/>
                <w:sz w:val="22"/>
                <w:szCs w:val="22"/>
              </w:rPr>
              <w:t>.</w:t>
            </w:r>
          </w:p>
          <w:p w14:paraId="505A3D23" w14:textId="4CB77289" w:rsidR="000A7AEA" w:rsidRPr="006C3E1C" w:rsidRDefault="000A7AEA" w:rsidP="000A7AEA">
            <w:pPr>
              <w:spacing w:before="60" w:after="60"/>
              <w:rPr>
                <w:rFonts w:asciiTheme="minorHAnsi" w:hAnsiTheme="minorHAnsi" w:cstheme="minorHAnsi"/>
                <w:bCs/>
                <w:sz w:val="22"/>
                <w:szCs w:val="22"/>
              </w:rPr>
            </w:pPr>
            <w:r w:rsidRPr="000B5CF6">
              <w:rPr>
                <w:rFonts w:asciiTheme="minorHAnsi" w:hAnsiTheme="minorHAnsi" w:cstheme="minorHAnsi"/>
                <w:b/>
                <w:sz w:val="22"/>
                <w:szCs w:val="22"/>
              </w:rPr>
              <w:t xml:space="preserve">MS-ESS1-1, </w:t>
            </w:r>
            <w:r w:rsidRPr="006C3E1C">
              <w:rPr>
                <w:rFonts w:asciiTheme="minorHAnsi" w:hAnsiTheme="minorHAnsi" w:cstheme="minorHAnsi"/>
                <w:b/>
                <w:sz w:val="22"/>
                <w:szCs w:val="22"/>
              </w:rPr>
              <w:t>KSA</w:t>
            </w:r>
            <w:r>
              <w:rPr>
                <w:rFonts w:asciiTheme="minorHAnsi" w:hAnsiTheme="minorHAnsi" w:cstheme="minorHAnsi"/>
                <w:b/>
                <w:sz w:val="22"/>
                <w:szCs w:val="22"/>
              </w:rPr>
              <w:t>8</w:t>
            </w:r>
            <w:r w:rsidRPr="000A7AEA">
              <w:rPr>
                <w:rFonts w:asciiTheme="minorHAnsi" w:hAnsiTheme="minorHAnsi" w:cstheme="minorHAnsi"/>
                <w:b/>
                <w:sz w:val="22"/>
                <w:szCs w:val="22"/>
              </w:rPr>
              <w:t>:</w:t>
            </w:r>
            <w:r w:rsidRPr="006C3E1C">
              <w:rPr>
                <w:rFonts w:asciiTheme="minorHAnsi" w:hAnsiTheme="minorHAnsi" w:cstheme="minorHAnsi"/>
                <w:bCs/>
                <w:sz w:val="22"/>
                <w:szCs w:val="22"/>
              </w:rPr>
              <w:t xml:space="preserve"> </w:t>
            </w:r>
            <w:r w:rsidRPr="00046E2A">
              <w:rPr>
                <w:rFonts w:asciiTheme="minorHAnsi" w:hAnsiTheme="minorHAnsi" w:cstheme="minorHAnsi"/>
                <w:bCs/>
                <w:sz w:val="22"/>
                <w:szCs w:val="22"/>
              </w:rPr>
              <w:t>Develop and/or use a model to make predictions of the cyclic patterns of lunar phases</w:t>
            </w:r>
            <w:r>
              <w:rPr>
                <w:rFonts w:asciiTheme="minorHAnsi" w:hAnsiTheme="minorHAnsi" w:cstheme="minorHAnsi"/>
                <w:bCs/>
                <w:sz w:val="22"/>
                <w:szCs w:val="22"/>
              </w:rPr>
              <w:t>.</w:t>
            </w:r>
          </w:p>
        </w:tc>
      </w:tr>
      <w:tr w:rsidR="000A7AEA" w:rsidRPr="007B3CF0" w14:paraId="5541B7C5" w14:textId="77777777" w:rsidTr="000A7AEA">
        <w:trPr>
          <w:trHeight w:val="296"/>
          <w:jc w:val="center"/>
        </w:trPr>
        <w:tc>
          <w:tcPr>
            <w:tcW w:w="13320" w:type="dxa"/>
            <w:shd w:val="clear" w:color="auto" w:fill="F2F2F2" w:themeFill="background1" w:themeFillShade="F2"/>
            <w:vAlign w:val="center"/>
          </w:tcPr>
          <w:p w14:paraId="5C056006" w14:textId="6A07D71F" w:rsidR="000A7AEA" w:rsidRPr="000A7AEA" w:rsidRDefault="000A7AEA" w:rsidP="000A7AEA">
            <w:pPr>
              <w:spacing w:before="60" w:after="60"/>
              <w:rPr>
                <w:rFonts w:asciiTheme="minorHAnsi" w:hAnsiTheme="minorHAnsi" w:cstheme="minorHAnsi"/>
                <w:b/>
                <w:bCs/>
                <w:sz w:val="24"/>
                <w:szCs w:val="24"/>
              </w:rPr>
            </w:pPr>
            <w:r w:rsidRPr="000A7AEA">
              <w:rPr>
                <w:rFonts w:asciiTheme="minorHAnsi" w:hAnsiTheme="minorHAnsi" w:cstheme="minorHAnsi"/>
                <w:b/>
                <w:bCs/>
                <w:sz w:val="24"/>
                <w:szCs w:val="24"/>
              </w:rPr>
              <w:t>Cross-performance Expectations Related KSAs to Target</w:t>
            </w:r>
          </w:p>
        </w:tc>
      </w:tr>
      <w:tr w:rsidR="000A7AEA" w:rsidRPr="007B3CF0" w14:paraId="14895930" w14:textId="77777777" w:rsidTr="000A7AEA">
        <w:trPr>
          <w:jc w:val="center"/>
        </w:trPr>
        <w:tc>
          <w:tcPr>
            <w:tcW w:w="13320" w:type="dxa"/>
          </w:tcPr>
          <w:p w14:paraId="1A1AE329" w14:textId="0FAFB973" w:rsidR="000A7AEA" w:rsidRPr="00077BA9" w:rsidRDefault="000A7AEA" w:rsidP="000A7AEA">
            <w:pPr>
              <w:spacing w:before="60" w:after="60"/>
              <w:rPr>
                <w:rFonts w:asciiTheme="minorHAnsi" w:hAnsiTheme="minorHAnsi" w:cstheme="minorHAnsi"/>
                <w:color w:val="7030A0"/>
                <w:sz w:val="22"/>
                <w:szCs w:val="22"/>
              </w:rPr>
            </w:pPr>
            <w:r w:rsidRPr="009E2DC9">
              <w:rPr>
                <w:rFonts w:asciiTheme="minorHAnsi" w:hAnsiTheme="minorHAnsi" w:cstheme="minorHAnsi"/>
                <w:color w:val="000000" w:themeColor="text1"/>
                <w:sz w:val="22"/>
                <w:szCs w:val="22"/>
              </w:rPr>
              <w:t>NA</w:t>
            </w:r>
          </w:p>
        </w:tc>
      </w:tr>
      <w:tr w:rsidR="000A7AEA" w:rsidRPr="007B3CF0" w14:paraId="0A9CBD8A" w14:textId="77777777" w:rsidTr="000A7AEA">
        <w:trPr>
          <w:trHeight w:val="287"/>
          <w:jc w:val="center"/>
        </w:trPr>
        <w:tc>
          <w:tcPr>
            <w:tcW w:w="13320" w:type="dxa"/>
            <w:shd w:val="clear" w:color="auto" w:fill="F2F2F2" w:themeFill="background1" w:themeFillShade="F2"/>
            <w:vAlign w:val="center"/>
          </w:tcPr>
          <w:p w14:paraId="0B7B0C8A" w14:textId="08860610" w:rsidR="000A7AEA" w:rsidRPr="00714FD8" w:rsidRDefault="000A7AEA" w:rsidP="000A7AEA">
            <w:pPr>
              <w:spacing w:before="60" w:after="60"/>
              <w:rPr>
                <w:rFonts w:ascii="Calibri" w:hAnsi="Calibri" w:cs="Calibri"/>
                <w:b/>
                <w:bCs/>
                <w:sz w:val="24"/>
                <w:szCs w:val="24"/>
              </w:rPr>
            </w:pPr>
            <w:r w:rsidRPr="000E1459">
              <w:rPr>
                <w:rFonts w:ascii="Calibri" w:hAnsi="Calibri" w:cs="Calibri"/>
                <w:b/>
                <w:bCs/>
                <w:sz w:val="24"/>
                <w:szCs w:val="24"/>
              </w:rPr>
              <w:t>Student Demonstrations of Learning</w:t>
            </w:r>
            <w:r w:rsidRPr="00714FD8">
              <w:rPr>
                <w:rFonts w:ascii="Calibri" w:hAnsi="Calibri" w:cs="Calibri"/>
                <w:b/>
                <w:bCs/>
                <w:sz w:val="24"/>
                <w:szCs w:val="24"/>
              </w:rPr>
              <w:t xml:space="preserve"> </w:t>
            </w:r>
          </w:p>
        </w:tc>
      </w:tr>
      <w:tr w:rsidR="000A7AEA" w:rsidRPr="007B3CF0" w14:paraId="6C5DB039" w14:textId="77777777" w:rsidTr="000A7AEA">
        <w:trPr>
          <w:jc w:val="center"/>
        </w:trPr>
        <w:tc>
          <w:tcPr>
            <w:tcW w:w="13320" w:type="dxa"/>
          </w:tcPr>
          <w:p w14:paraId="32D75747" w14:textId="6BCD89B6" w:rsidR="000A7AEA" w:rsidRPr="009F42D0" w:rsidRDefault="000A7AEA" w:rsidP="000A7AEA">
            <w:pPr>
              <w:numPr>
                <w:ilvl w:val="0"/>
                <w:numId w:val="33"/>
              </w:numPr>
              <w:spacing w:before="60" w:after="60"/>
              <w:rPr>
                <w:rFonts w:asciiTheme="minorHAnsi" w:hAnsiTheme="minorHAnsi" w:cstheme="minorHAnsi"/>
                <w:sz w:val="22"/>
                <w:szCs w:val="22"/>
              </w:rPr>
            </w:pPr>
            <w:r>
              <w:rPr>
                <w:rFonts w:asciiTheme="minorHAnsi" w:hAnsiTheme="minorHAnsi" w:cstheme="minorHAnsi"/>
                <w:sz w:val="22"/>
                <w:szCs w:val="22"/>
              </w:rPr>
              <w:t>Accurately depicts</w:t>
            </w:r>
            <w:r w:rsidRPr="009F42D0">
              <w:rPr>
                <w:rFonts w:asciiTheme="minorHAnsi" w:hAnsiTheme="minorHAnsi" w:cstheme="minorHAnsi"/>
                <w:sz w:val="22"/>
                <w:szCs w:val="22"/>
              </w:rPr>
              <w:t xml:space="preserve"> the pattern shown in the model</w:t>
            </w:r>
            <w:r>
              <w:rPr>
                <w:rFonts w:asciiTheme="minorHAnsi" w:hAnsiTheme="minorHAnsi" w:cstheme="minorHAnsi"/>
                <w:sz w:val="22"/>
                <w:szCs w:val="22"/>
              </w:rPr>
              <w:t>.</w:t>
            </w:r>
          </w:p>
          <w:p w14:paraId="0A3C1DE1" w14:textId="4728ED59" w:rsidR="000A7AEA" w:rsidRPr="009F42D0" w:rsidRDefault="000A7AEA" w:rsidP="000A7AEA">
            <w:pPr>
              <w:numPr>
                <w:ilvl w:val="0"/>
                <w:numId w:val="33"/>
              </w:numPr>
              <w:spacing w:before="60" w:after="60"/>
              <w:rPr>
                <w:rFonts w:asciiTheme="minorHAnsi" w:hAnsiTheme="minorHAnsi" w:cstheme="minorHAnsi"/>
                <w:sz w:val="22"/>
                <w:szCs w:val="22"/>
              </w:rPr>
            </w:pPr>
            <w:r w:rsidRPr="009F42D0">
              <w:rPr>
                <w:rFonts w:asciiTheme="minorHAnsi" w:hAnsiTheme="minorHAnsi" w:cstheme="minorHAnsi"/>
                <w:sz w:val="22"/>
                <w:szCs w:val="22"/>
              </w:rPr>
              <w:t>Model accurately represents the patterns of the phenomena</w:t>
            </w:r>
            <w:r>
              <w:rPr>
                <w:rFonts w:asciiTheme="minorHAnsi" w:hAnsiTheme="minorHAnsi" w:cstheme="minorHAnsi"/>
                <w:sz w:val="22"/>
                <w:szCs w:val="22"/>
              </w:rPr>
              <w:t>.</w:t>
            </w:r>
          </w:p>
          <w:p w14:paraId="3F530779" w14:textId="3E719CFC" w:rsidR="000A7AEA" w:rsidRPr="009F42D0" w:rsidRDefault="000A7AEA" w:rsidP="000A7AEA">
            <w:pPr>
              <w:numPr>
                <w:ilvl w:val="0"/>
                <w:numId w:val="33"/>
              </w:numPr>
              <w:spacing w:before="60" w:after="60"/>
              <w:rPr>
                <w:rFonts w:asciiTheme="minorHAnsi" w:hAnsiTheme="minorHAnsi" w:cstheme="minorHAnsi"/>
                <w:sz w:val="22"/>
                <w:szCs w:val="22"/>
              </w:rPr>
            </w:pPr>
            <w:r w:rsidRPr="009F42D0">
              <w:rPr>
                <w:rFonts w:asciiTheme="minorHAnsi" w:hAnsiTheme="minorHAnsi" w:cstheme="minorHAnsi"/>
                <w:sz w:val="22"/>
                <w:szCs w:val="22"/>
              </w:rPr>
              <w:t xml:space="preserve">Model accurately displays the </w:t>
            </w:r>
            <w:r>
              <w:rPr>
                <w:rFonts w:asciiTheme="minorHAnsi" w:hAnsiTheme="minorHAnsi" w:cstheme="minorHAnsi"/>
                <w:sz w:val="22"/>
                <w:szCs w:val="22"/>
              </w:rPr>
              <w:t>cause-and-effect</w:t>
            </w:r>
            <w:r w:rsidRPr="009F42D0">
              <w:rPr>
                <w:rFonts w:asciiTheme="minorHAnsi" w:hAnsiTheme="minorHAnsi" w:cstheme="minorHAnsi"/>
                <w:sz w:val="22"/>
                <w:szCs w:val="22"/>
              </w:rPr>
              <w:t xml:space="preserve"> relationship in the phenomena</w:t>
            </w:r>
            <w:r>
              <w:rPr>
                <w:rFonts w:asciiTheme="minorHAnsi" w:hAnsiTheme="minorHAnsi" w:cstheme="minorHAnsi"/>
                <w:sz w:val="22"/>
                <w:szCs w:val="22"/>
              </w:rPr>
              <w:t>.</w:t>
            </w:r>
          </w:p>
          <w:p w14:paraId="099676F1" w14:textId="5862F80B" w:rsidR="000A7AEA" w:rsidRPr="007318E4" w:rsidRDefault="000A7AEA" w:rsidP="000A7AEA">
            <w:pPr>
              <w:numPr>
                <w:ilvl w:val="0"/>
                <w:numId w:val="33"/>
              </w:numPr>
              <w:spacing w:before="60" w:after="60"/>
              <w:rPr>
                <w:rFonts w:ascii="Calibri" w:hAnsi="Calibri" w:cs="Calibri"/>
                <w:color w:val="FF0000"/>
                <w:sz w:val="22"/>
                <w:szCs w:val="22"/>
              </w:rPr>
            </w:pPr>
            <w:r w:rsidRPr="009F42D0">
              <w:rPr>
                <w:rFonts w:asciiTheme="minorHAnsi" w:hAnsiTheme="minorHAnsi" w:cstheme="minorHAnsi"/>
                <w:sz w:val="22"/>
                <w:szCs w:val="22"/>
              </w:rPr>
              <w:t>Appropriateness of the description of the cause-and-effect relationship</w:t>
            </w:r>
            <w:r>
              <w:rPr>
                <w:rFonts w:asciiTheme="minorHAnsi" w:hAnsiTheme="minorHAnsi" w:cstheme="minorHAnsi"/>
                <w:sz w:val="22"/>
                <w:szCs w:val="22"/>
              </w:rPr>
              <w:t>.</w:t>
            </w:r>
          </w:p>
        </w:tc>
      </w:tr>
      <w:tr w:rsidR="000A7AEA" w:rsidRPr="007B3CF0" w14:paraId="7DE1F5A0" w14:textId="77777777" w:rsidTr="000A7AEA">
        <w:trPr>
          <w:trHeight w:val="395"/>
          <w:jc w:val="center"/>
        </w:trPr>
        <w:tc>
          <w:tcPr>
            <w:tcW w:w="13320" w:type="dxa"/>
            <w:shd w:val="clear" w:color="auto" w:fill="F2F2F2" w:themeFill="background1" w:themeFillShade="F2"/>
            <w:vAlign w:val="center"/>
          </w:tcPr>
          <w:p w14:paraId="1B6146B3" w14:textId="711F36DF" w:rsidR="000A7AEA" w:rsidRPr="00714FD8" w:rsidRDefault="000A7AEA" w:rsidP="000A7AEA">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0A7AEA" w:rsidRPr="007B3CF0" w14:paraId="757407C3" w14:textId="77777777" w:rsidTr="000A7AEA">
        <w:trPr>
          <w:jc w:val="center"/>
        </w:trPr>
        <w:tc>
          <w:tcPr>
            <w:tcW w:w="13320" w:type="dxa"/>
          </w:tcPr>
          <w:p w14:paraId="7D9ACC45" w14:textId="657FE186" w:rsidR="000A7AEA" w:rsidRPr="00556CBB" w:rsidRDefault="000A7AEA" w:rsidP="000A7AEA">
            <w:pPr>
              <w:pStyle w:val="ListParagraph"/>
              <w:numPr>
                <w:ilvl w:val="0"/>
                <w:numId w:val="36"/>
              </w:numPr>
              <w:spacing w:before="60" w:after="60"/>
              <w:contextualSpacing w:val="0"/>
              <w:rPr>
                <w:rFonts w:asciiTheme="minorHAnsi" w:hAnsiTheme="minorHAnsi" w:cstheme="minorHAnsi"/>
                <w:sz w:val="22"/>
                <w:szCs w:val="22"/>
              </w:rPr>
            </w:pPr>
            <w:r w:rsidRPr="00556CBB">
              <w:rPr>
                <w:rFonts w:asciiTheme="minorHAnsi" w:hAnsiTheme="minorHAnsi" w:cstheme="minorHAnsi"/>
                <w:sz w:val="22"/>
                <w:szCs w:val="22"/>
              </w:rPr>
              <w:t>Complete a model</w:t>
            </w:r>
            <w:r>
              <w:rPr>
                <w:rFonts w:asciiTheme="minorHAnsi" w:hAnsiTheme="minorHAnsi" w:cstheme="minorHAnsi"/>
                <w:sz w:val="22"/>
                <w:szCs w:val="22"/>
              </w:rPr>
              <w:t>.</w:t>
            </w:r>
          </w:p>
          <w:p w14:paraId="13A67F73" w14:textId="75FBADD7" w:rsidR="000A7AEA" w:rsidRPr="008B7346" w:rsidRDefault="000A7AEA" w:rsidP="000A7AEA">
            <w:pPr>
              <w:pStyle w:val="ListParagraph"/>
              <w:numPr>
                <w:ilvl w:val="0"/>
                <w:numId w:val="36"/>
              </w:numPr>
              <w:spacing w:before="60" w:after="60"/>
              <w:contextualSpacing w:val="0"/>
              <w:rPr>
                <w:rFonts w:asciiTheme="minorHAnsi" w:hAnsiTheme="minorHAnsi" w:cstheme="minorHAnsi"/>
                <w:sz w:val="20"/>
                <w:szCs w:val="20"/>
              </w:rPr>
            </w:pPr>
            <w:r w:rsidRPr="00556CBB">
              <w:rPr>
                <w:rFonts w:asciiTheme="minorHAnsi" w:hAnsiTheme="minorHAnsi" w:cstheme="minorHAnsi"/>
                <w:sz w:val="22"/>
                <w:szCs w:val="22"/>
              </w:rPr>
              <w:t xml:space="preserve">Constructed </w:t>
            </w:r>
            <w:r>
              <w:rPr>
                <w:rFonts w:asciiTheme="minorHAnsi" w:hAnsiTheme="minorHAnsi" w:cstheme="minorHAnsi"/>
                <w:sz w:val="22"/>
                <w:szCs w:val="22"/>
              </w:rPr>
              <w:t>r</w:t>
            </w:r>
            <w:r w:rsidRPr="00556CBB">
              <w:rPr>
                <w:rFonts w:asciiTheme="minorHAnsi" w:hAnsiTheme="minorHAnsi" w:cstheme="minorHAnsi"/>
                <w:sz w:val="22"/>
                <w:szCs w:val="22"/>
              </w:rPr>
              <w:t>esponse</w:t>
            </w:r>
            <w:r>
              <w:rPr>
                <w:rFonts w:asciiTheme="minorHAnsi" w:hAnsiTheme="minorHAnsi" w:cstheme="minorHAnsi"/>
                <w:sz w:val="22"/>
                <w:szCs w:val="22"/>
              </w:rPr>
              <w:t>.</w:t>
            </w:r>
          </w:p>
        </w:tc>
      </w:tr>
    </w:tbl>
    <w:p w14:paraId="18D4F35A" w14:textId="77777777" w:rsidR="000A7AEA" w:rsidRDefault="000A7AEA">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0A7AEA" w:rsidRPr="007B3CF0" w14:paraId="3BBAB1F9" w14:textId="77777777" w:rsidTr="000A7AEA">
        <w:trPr>
          <w:trHeight w:val="485"/>
          <w:jc w:val="center"/>
        </w:trPr>
        <w:tc>
          <w:tcPr>
            <w:tcW w:w="13320" w:type="dxa"/>
            <w:gridSpan w:val="3"/>
            <w:shd w:val="clear" w:color="auto" w:fill="F2F2F2" w:themeFill="background1" w:themeFillShade="F2"/>
            <w:vAlign w:val="center"/>
          </w:tcPr>
          <w:p w14:paraId="62965152" w14:textId="67D2B0C9" w:rsidR="000A7AEA" w:rsidRPr="00714FD8" w:rsidRDefault="000A7AEA" w:rsidP="000A7AEA">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3"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A7AEA" w:rsidRPr="006808B9" w14:paraId="4CC3F4AB" w14:textId="77777777" w:rsidTr="000A7AEA">
        <w:trPr>
          <w:trHeight w:val="593"/>
          <w:jc w:val="center"/>
        </w:trPr>
        <w:tc>
          <w:tcPr>
            <w:tcW w:w="4440" w:type="dxa"/>
            <w:shd w:val="clear" w:color="auto" w:fill="538135" w:themeFill="accent6" w:themeFillShade="BF"/>
            <w:vAlign w:val="center"/>
          </w:tcPr>
          <w:p w14:paraId="74D11071" w14:textId="6045FCCE" w:rsidR="000A7AEA" w:rsidRPr="006808B9" w:rsidRDefault="000A7AEA" w:rsidP="000A7AEA">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A7AEA" w:rsidRPr="006808B9" w:rsidRDefault="000A7AEA" w:rsidP="000A7AEA">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 Means of Representation</w:t>
            </w:r>
          </w:p>
        </w:tc>
        <w:tc>
          <w:tcPr>
            <w:tcW w:w="4440" w:type="dxa"/>
            <w:shd w:val="clear" w:color="auto" w:fill="0099FF"/>
            <w:vAlign w:val="center"/>
          </w:tcPr>
          <w:p w14:paraId="3E228137" w14:textId="0B6AFE3F" w:rsidR="000A7AEA" w:rsidRPr="006808B9" w:rsidRDefault="000A7AEA" w:rsidP="000A7AEA">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 Means of Action &amp; Expression</w:t>
            </w:r>
          </w:p>
        </w:tc>
      </w:tr>
      <w:tr w:rsidR="000A7AEA" w:rsidRPr="007B3CF0" w14:paraId="5FBBC1E9" w14:textId="77777777" w:rsidTr="000A7AEA">
        <w:trPr>
          <w:trHeight w:val="3986"/>
          <w:jc w:val="center"/>
        </w:trPr>
        <w:tc>
          <w:tcPr>
            <w:tcW w:w="4440" w:type="dxa"/>
          </w:tcPr>
          <w:p w14:paraId="16448D5A" w14:textId="3C887F7D" w:rsidR="000A7AEA" w:rsidRDefault="000A7AEA" w:rsidP="000A7AEA">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Pr="0091470A">
              <w:rPr>
                <w:rFonts w:ascii="Calibri" w:hAnsi="Calibri" w:cs="Calibri"/>
                <w:sz w:val="22"/>
                <w:szCs w:val="22"/>
              </w:rPr>
              <w:t>ontext or content</w:t>
            </w:r>
            <w:r>
              <w:rPr>
                <w:rFonts w:ascii="Calibri" w:hAnsi="Calibri" w:cs="Calibri"/>
                <w:sz w:val="22"/>
                <w:szCs w:val="22"/>
              </w:rPr>
              <w:t>.</w:t>
            </w:r>
            <w:r w:rsidRPr="0091470A">
              <w:rPr>
                <w:rFonts w:ascii="Calibri" w:hAnsi="Calibri" w:cs="Calibri"/>
                <w:sz w:val="22"/>
                <w:szCs w:val="22"/>
              </w:rPr>
              <w:t xml:space="preserve"> </w:t>
            </w:r>
          </w:p>
          <w:p w14:paraId="59558D21" w14:textId="5B8FB64D" w:rsidR="000A7AEA" w:rsidRDefault="000A7AEA" w:rsidP="000A7AEA">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Age appropriate.</w:t>
            </w:r>
          </w:p>
          <w:p w14:paraId="66CC9AEF" w14:textId="33518449" w:rsidR="000A7AEA" w:rsidRDefault="000A7AEA" w:rsidP="000A7AEA">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p>
          <w:p w14:paraId="1FA8D94D" w14:textId="594CB5F7" w:rsidR="000A7AEA" w:rsidRDefault="000A7AEA" w:rsidP="000A7AEA">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complex ideas in creative ways.</w:t>
            </w:r>
          </w:p>
          <w:p w14:paraId="5A4A4678" w14:textId="6EEDAF93" w:rsidR="000A7AEA" w:rsidRPr="00E57C64" w:rsidRDefault="000A7AEA" w:rsidP="000A7AEA">
            <w:pPr>
              <w:pStyle w:val="ListParagraph"/>
              <w:numPr>
                <w:ilvl w:val="0"/>
                <w:numId w:val="22"/>
              </w:numPr>
              <w:spacing w:before="60" w:after="60"/>
              <w:contextualSpacing w:val="0"/>
              <w:rPr>
                <w:rFonts w:ascii="Calibri" w:hAnsi="Calibri" w:cs="Calibri"/>
                <w:sz w:val="22"/>
                <w:szCs w:val="22"/>
              </w:rPr>
            </w:pPr>
            <w:r w:rsidRPr="000A488D">
              <w:rPr>
                <w:rFonts w:ascii="Calibri" w:hAnsi="Calibri" w:cs="Calibri"/>
                <w:sz w:val="22"/>
                <w:szCs w:val="22"/>
              </w:rPr>
              <w:t>Vary the degree of challenge or complexity within prompts</w:t>
            </w:r>
            <w:r>
              <w:rPr>
                <w:rFonts w:ascii="Calibri" w:hAnsi="Calibri" w:cs="Calibri"/>
                <w:sz w:val="22"/>
                <w:szCs w:val="22"/>
              </w:rPr>
              <w:t>.</w:t>
            </w:r>
          </w:p>
        </w:tc>
        <w:tc>
          <w:tcPr>
            <w:tcW w:w="4440" w:type="dxa"/>
          </w:tcPr>
          <w:p w14:paraId="22345BCF" w14:textId="2F759B5B" w:rsidR="000A7AEA" w:rsidRDefault="000A7AEA" w:rsidP="000A7AEA">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Pr>
                <w:rFonts w:asciiTheme="minorHAnsi" w:hAnsiTheme="minorHAnsi" w:cstheme="minorHAnsi"/>
                <w:sz w:val="22"/>
                <w:szCs w:val="22"/>
              </w:rPr>
              <w:t>.</w:t>
            </w:r>
          </w:p>
          <w:p w14:paraId="7E8F8E15" w14:textId="4DD5BCC3" w:rsidR="000A7AEA" w:rsidRDefault="000A7AEA" w:rsidP="000A7AEA">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Pr>
                <w:rFonts w:asciiTheme="minorHAnsi" w:hAnsiTheme="minorHAnsi" w:cstheme="minorHAnsi"/>
                <w:sz w:val="22"/>
                <w:szCs w:val="22"/>
              </w:rPr>
              <w:t>.</w:t>
            </w:r>
          </w:p>
          <w:p w14:paraId="63DC5381" w14:textId="77777777" w:rsidR="000A7AEA" w:rsidRDefault="000A7AEA" w:rsidP="000A7AEA">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Pr>
                <w:rFonts w:asciiTheme="minorHAnsi" w:hAnsiTheme="minorHAnsi" w:cstheme="minorHAnsi"/>
                <w:sz w:val="22"/>
                <w:szCs w:val="22"/>
              </w:rPr>
              <w:t>.</w:t>
            </w:r>
          </w:p>
          <w:p w14:paraId="65030F90" w14:textId="7C6424F6" w:rsidR="000A7AEA" w:rsidRPr="000A7AEA" w:rsidRDefault="000A7AEA" w:rsidP="000A7AEA">
            <w:pPr>
              <w:numPr>
                <w:ilvl w:val="0"/>
                <w:numId w:val="22"/>
              </w:numPr>
              <w:spacing w:before="60" w:after="60"/>
              <w:rPr>
                <w:rFonts w:asciiTheme="minorHAnsi" w:hAnsiTheme="minorHAnsi" w:cstheme="minorHAnsi"/>
                <w:sz w:val="22"/>
                <w:szCs w:val="22"/>
              </w:rPr>
            </w:pPr>
            <w:r w:rsidRPr="000A7AEA">
              <w:rPr>
                <w:rFonts w:asciiTheme="minorHAnsi" w:hAnsiTheme="minorHAnsi" w:cstheme="minorHAnsi"/>
                <w:sz w:val="22"/>
                <w:szCs w:val="22"/>
              </w:rPr>
              <w:t xml:space="preserve">Highlight or emphasize key elements in text, graphics, diagrams, </w:t>
            </w:r>
            <w:r>
              <w:rPr>
                <w:rFonts w:asciiTheme="minorHAnsi" w:hAnsiTheme="minorHAnsi" w:cstheme="minorHAnsi"/>
                <w:sz w:val="22"/>
                <w:szCs w:val="22"/>
              </w:rPr>
              <w:t xml:space="preserve">and </w:t>
            </w:r>
            <w:r w:rsidRPr="000A7AEA">
              <w:rPr>
                <w:rFonts w:asciiTheme="minorHAnsi" w:hAnsiTheme="minorHAnsi" w:cstheme="minorHAnsi"/>
                <w:sz w:val="22"/>
                <w:szCs w:val="22"/>
              </w:rPr>
              <w:t>formulas</w:t>
            </w:r>
            <w:r>
              <w:rPr>
                <w:rFonts w:asciiTheme="minorHAnsi" w:hAnsiTheme="minorHAnsi" w:cstheme="minorHAnsi"/>
                <w:sz w:val="22"/>
                <w:szCs w:val="22"/>
              </w:rPr>
              <w:t>.</w:t>
            </w:r>
          </w:p>
          <w:p w14:paraId="1AB34FCA" w14:textId="3C0A5F64" w:rsidR="000A7AEA" w:rsidRDefault="000A7AEA" w:rsidP="000A7AEA">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proficiency routines to emphasize key ideas and relationships</w:t>
            </w:r>
            <w:r>
              <w:rPr>
                <w:rFonts w:asciiTheme="minorHAnsi" w:hAnsiTheme="minorHAnsi" w:cstheme="minorHAnsi"/>
                <w:sz w:val="22"/>
                <w:szCs w:val="22"/>
              </w:rPr>
              <w:t>.</w:t>
            </w:r>
          </w:p>
          <w:p w14:paraId="6E7E594F" w14:textId="40223BFD" w:rsidR="000A7AEA" w:rsidRPr="00C90AAF" w:rsidRDefault="000A7AEA" w:rsidP="000A7AEA">
            <w:pPr>
              <w:numPr>
                <w:ilvl w:val="0"/>
                <w:numId w:val="22"/>
              </w:numPr>
              <w:spacing w:before="60" w:after="60"/>
            </w:pPr>
            <w:r w:rsidRPr="003814B3">
              <w:rPr>
                <w:rFonts w:asciiTheme="minorHAnsi" w:hAnsiTheme="minorHAnsi" w:cstheme="minorHAnsi"/>
                <w:sz w:val="22"/>
                <w:szCs w:val="22"/>
              </w:rPr>
              <w:t>Give explicit prompts for each step in a sequential process</w:t>
            </w:r>
            <w:r>
              <w:t>.</w:t>
            </w:r>
          </w:p>
        </w:tc>
        <w:tc>
          <w:tcPr>
            <w:tcW w:w="4440" w:type="dxa"/>
          </w:tcPr>
          <w:p w14:paraId="529CF909" w14:textId="28EAD938" w:rsidR="000A7AEA" w:rsidRPr="00900F52" w:rsidRDefault="000A7AEA" w:rsidP="000A7AEA">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Pr>
                <w:rFonts w:ascii="Calibri" w:hAnsi="Calibri" w:cs="Calibri"/>
                <w:color w:val="000000" w:themeColor="text1"/>
                <w:sz w:val="22"/>
                <w:szCs w:val="22"/>
              </w:rPr>
              <w:t>.</w:t>
            </w:r>
          </w:p>
          <w:p w14:paraId="369D1ECF" w14:textId="549C09E4" w:rsidR="000A7AEA" w:rsidRPr="00900F52" w:rsidRDefault="000A7AEA" w:rsidP="000A7AEA">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Sentence starters</w:t>
            </w:r>
            <w:r>
              <w:rPr>
                <w:rFonts w:ascii="Calibri" w:hAnsi="Calibri" w:cs="Calibri"/>
                <w:color w:val="000000" w:themeColor="text1"/>
                <w:sz w:val="22"/>
                <w:szCs w:val="22"/>
              </w:rPr>
              <w:t>.</w:t>
            </w:r>
          </w:p>
          <w:p w14:paraId="43D86587" w14:textId="013453C9" w:rsidR="000A7AEA" w:rsidRPr="00675205" w:rsidRDefault="000A7AEA" w:rsidP="000A7AEA">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Pr>
                <w:rFonts w:ascii="Calibri" w:hAnsi="Calibri" w:cs="Calibri"/>
                <w:sz w:val="22"/>
                <w:szCs w:val="22"/>
              </w:rPr>
              <w:t>.</w:t>
            </w:r>
            <w:r w:rsidRPr="00900F52">
              <w:rPr>
                <w:rFonts w:ascii="Calibri" w:hAnsi="Calibri" w:cs="Calibri"/>
                <w:sz w:val="22"/>
                <w:szCs w:val="22"/>
              </w:rPr>
              <w:t xml:space="preserve"> </w:t>
            </w:r>
          </w:p>
        </w:tc>
      </w:tr>
      <w:tr w:rsidR="000A7AEA" w:rsidRPr="007B3CF0" w14:paraId="40001887" w14:textId="77777777" w:rsidTr="000A7AEA">
        <w:trPr>
          <w:trHeight w:val="503"/>
          <w:jc w:val="center"/>
        </w:trPr>
        <w:tc>
          <w:tcPr>
            <w:tcW w:w="13320" w:type="dxa"/>
            <w:gridSpan w:val="3"/>
            <w:shd w:val="clear" w:color="auto" w:fill="F2F2F2" w:themeFill="background1" w:themeFillShade="F2"/>
            <w:vAlign w:val="center"/>
          </w:tcPr>
          <w:p w14:paraId="45F0BFEF" w14:textId="18FCED25" w:rsidR="000A7AEA" w:rsidRPr="000A7AEA" w:rsidRDefault="000A7AEA" w:rsidP="000A7AEA">
            <w:pPr>
              <w:spacing w:before="60" w:after="60"/>
              <w:rPr>
                <w:rFonts w:ascii="Calibri" w:hAnsi="Calibri" w:cs="Calibri"/>
                <w:b/>
                <w:bCs/>
                <w:sz w:val="24"/>
                <w:szCs w:val="24"/>
              </w:rPr>
            </w:pPr>
            <w:r w:rsidRPr="000A7AEA">
              <w:rPr>
                <w:rFonts w:asciiTheme="minorHAnsi" w:hAnsiTheme="minorHAnsi" w:cstheme="minorHAnsi"/>
                <w:b/>
                <w:bCs/>
                <w:sz w:val="24"/>
                <w:szCs w:val="24"/>
              </w:rPr>
              <w:t>SIPS</w:t>
            </w:r>
            <w:r w:rsidR="002B6C09">
              <w:rPr>
                <w:rFonts w:asciiTheme="minorHAnsi" w:hAnsiTheme="minorHAnsi" w:cstheme="minorHAnsi"/>
                <w:b/>
                <w:bCs/>
                <w:sz w:val="24"/>
                <w:szCs w:val="24"/>
              </w:rPr>
              <w:t xml:space="preserve"> Assessments</w:t>
            </w:r>
            <w:r w:rsidRPr="000A7AEA">
              <w:rPr>
                <w:rFonts w:asciiTheme="minorHAnsi" w:hAnsiTheme="minorHAnsi" w:cstheme="minorHAnsi"/>
                <w:b/>
                <w:bCs/>
                <w:sz w:val="24"/>
                <w:szCs w:val="24"/>
              </w:rPr>
              <w:t xml:space="preserve"> Complexity Framework Components</w:t>
            </w:r>
          </w:p>
        </w:tc>
      </w:tr>
      <w:tr w:rsidR="000A7AEA" w:rsidRPr="007B3CF0" w14:paraId="26A7F877" w14:textId="77777777" w:rsidTr="000A7AEA">
        <w:trPr>
          <w:trHeight w:val="3167"/>
          <w:jc w:val="center"/>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0A7AEA" w:rsidRPr="00AD0AC1" w14:paraId="5DC1C375" w14:textId="77777777" w:rsidTr="00255470">
              <w:trPr>
                <w:trHeight w:val="548"/>
              </w:trPr>
              <w:tc>
                <w:tcPr>
                  <w:tcW w:w="900" w:type="dxa"/>
                  <w:vMerge w:val="restart"/>
                  <w:tcBorders>
                    <w:top w:val="nil"/>
                  </w:tcBorders>
                  <w:shd w:val="clear" w:color="auto" w:fill="FFFFFF" w:themeFill="background1"/>
                  <w:vAlign w:val="center"/>
                </w:tcPr>
                <w:p w14:paraId="5135DFE7" w14:textId="77777777" w:rsidR="000A7AEA" w:rsidRPr="00321245" w:rsidRDefault="000A7AEA" w:rsidP="000A7AEA">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1ADB93A3"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74BB8B36"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59D87CE5"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613C34C8"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0A7AEA" w:rsidRPr="00AD0AC1" w14:paraId="5AC5E7F4" w14:textId="77777777" w:rsidTr="00255470">
              <w:trPr>
                <w:trHeight w:val="485"/>
              </w:trPr>
              <w:tc>
                <w:tcPr>
                  <w:tcW w:w="900" w:type="dxa"/>
                  <w:vMerge/>
                  <w:shd w:val="clear" w:color="auto" w:fill="FFFFFF" w:themeFill="background1"/>
                </w:tcPr>
                <w:p w14:paraId="6D74416F" w14:textId="77777777" w:rsidR="000A7AEA" w:rsidRPr="00321245" w:rsidRDefault="000A7AEA" w:rsidP="000A7AEA">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1FFF28AD"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1AC83750"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0DFEAFF6"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7EB1372C"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6F9E85C6"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2F7EE143"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948335"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297A671D"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57D29BBA"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45AD0064"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18F4E3A8"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5CE6A05" w14:textId="77777777" w:rsidR="000A7AEA" w:rsidRPr="00321245" w:rsidRDefault="000A7AEA" w:rsidP="000A7AEA">
                  <w:pPr>
                    <w:spacing w:before="60" w:after="60"/>
                    <w:jc w:val="center"/>
                    <w:rPr>
                      <w:rFonts w:asciiTheme="minorHAnsi" w:hAnsiTheme="minorHAnsi" w:cstheme="minorHAnsi"/>
                    </w:rPr>
                  </w:pPr>
                  <w:r w:rsidRPr="00321245">
                    <w:rPr>
                      <w:rFonts w:asciiTheme="minorHAnsi" w:hAnsiTheme="minorHAnsi" w:cstheme="minorHAnsi"/>
                    </w:rPr>
                    <w:t>High</w:t>
                  </w:r>
                </w:p>
              </w:tc>
            </w:tr>
            <w:tr w:rsidR="000A7AEA" w:rsidRPr="00AD0AC1" w14:paraId="49BE1484" w14:textId="77777777" w:rsidTr="00255470">
              <w:trPr>
                <w:trHeight w:val="59"/>
              </w:trPr>
              <w:tc>
                <w:tcPr>
                  <w:tcW w:w="900" w:type="dxa"/>
                  <w:shd w:val="clear" w:color="auto" w:fill="auto"/>
                  <w:vAlign w:val="center"/>
                </w:tcPr>
                <w:p w14:paraId="756066EF" w14:textId="77777777" w:rsidR="000A7AEA" w:rsidRPr="00321245" w:rsidRDefault="000A7AEA" w:rsidP="000A7AEA">
                  <w:pPr>
                    <w:spacing w:before="60" w:after="60"/>
                    <w:jc w:val="center"/>
                    <w:rPr>
                      <w:rFonts w:asciiTheme="minorHAnsi" w:hAnsiTheme="minorHAnsi" w:cstheme="minorHAnsi"/>
                      <w:b/>
                      <w:bCs/>
                    </w:rPr>
                  </w:pPr>
                  <w:r w:rsidRPr="00321245">
                    <w:rPr>
                      <w:rFonts w:asciiTheme="minorHAnsi" w:hAnsiTheme="minorHAnsi" w:cstheme="minorHAnsi"/>
                      <w:b/>
                      <w:bCs/>
                    </w:rPr>
                    <w:t>1</w:t>
                  </w:r>
                  <w:r>
                    <w:rPr>
                      <w:rFonts w:asciiTheme="minorHAnsi" w:hAnsiTheme="minorHAnsi" w:cstheme="minorHAnsi"/>
                      <w:b/>
                      <w:bCs/>
                    </w:rPr>
                    <w:t xml:space="preserve"> Part A </w:t>
                  </w:r>
                </w:p>
              </w:tc>
              <w:tc>
                <w:tcPr>
                  <w:tcW w:w="1026" w:type="dxa"/>
                  <w:shd w:val="clear" w:color="auto" w:fill="F2F2F2" w:themeFill="background1" w:themeFillShade="F2"/>
                  <w:vAlign w:val="center"/>
                </w:tcPr>
                <w:p w14:paraId="0E59E33A" w14:textId="34E82A81"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shd w:val="clear" w:color="auto" w:fill="F2F2F2" w:themeFill="background1" w:themeFillShade="F2"/>
                  <w:vAlign w:val="center"/>
                </w:tcPr>
                <w:p w14:paraId="296EDA0D" w14:textId="007950CF" w:rsidR="000A7AEA" w:rsidRPr="007C1279" w:rsidRDefault="000A7AEA" w:rsidP="000A7AEA">
                  <w:pPr>
                    <w:spacing w:before="60" w:after="60"/>
                    <w:jc w:val="center"/>
                    <w:rPr>
                      <w:rFonts w:asciiTheme="minorHAnsi" w:hAnsiTheme="minorHAnsi" w:cstheme="minorHAnsi"/>
                      <w:b/>
                      <w:bCs/>
                    </w:rPr>
                  </w:pPr>
                </w:p>
              </w:tc>
              <w:tc>
                <w:tcPr>
                  <w:tcW w:w="938" w:type="dxa"/>
                  <w:shd w:val="clear" w:color="auto" w:fill="F2F2F2" w:themeFill="background1" w:themeFillShade="F2"/>
                  <w:vAlign w:val="center"/>
                </w:tcPr>
                <w:p w14:paraId="1CAFDE1F" w14:textId="77777777" w:rsidR="000A7AEA" w:rsidRPr="007C1279" w:rsidRDefault="000A7AEA" w:rsidP="000A7AEA">
                  <w:pPr>
                    <w:spacing w:before="60" w:after="60"/>
                    <w:jc w:val="center"/>
                    <w:rPr>
                      <w:rFonts w:asciiTheme="minorHAnsi" w:hAnsiTheme="minorHAnsi" w:cstheme="minorHAnsi"/>
                      <w:b/>
                      <w:bCs/>
                    </w:rPr>
                  </w:pPr>
                </w:p>
              </w:tc>
              <w:tc>
                <w:tcPr>
                  <w:tcW w:w="1027" w:type="dxa"/>
                  <w:shd w:val="clear" w:color="auto" w:fill="auto"/>
                  <w:vAlign w:val="center"/>
                </w:tcPr>
                <w:p w14:paraId="21E903FC" w14:textId="221A1191"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auto"/>
                  <w:vAlign w:val="center"/>
                </w:tcPr>
                <w:p w14:paraId="034AA149" w14:textId="77777777" w:rsidR="000A7AEA" w:rsidRPr="007C1279" w:rsidRDefault="000A7AEA" w:rsidP="000A7AEA">
                  <w:pPr>
                    <w:spacing w:before="60" w:after="60"/>
                    <w:jc w:val="center"/>
                    <w:rPr>
                      <w:rFonts w:asciiTheme="minorHAnsi" w:hAnsiTheme="minorHAnsi" w:cstheme="minorHAnsi"/>
                      <w:b/>
                      <w:bCs/>
                    </w:rPr>
                  </w:pPr>
                </w:p>
              </w:tc>
              <w:tc>
                <w:tcPr>
                  <w:tcW w:w="957" w:type="dxa"/>
                  <w:shd w:val="clear" w:color="auto" w:fill="auto"/>
                  <w:vAlign w:val="center"/>
                </w:tcPr>
                <w:p w14:paraId="611A0C9D" w14:textId="77777777" w:rsidR="000A7AEA" w:rsidRPr="007C1279" w:rsidRDefault="000A7AEA" w:rsidP="000A7AEA">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3F62CB7D" w14:textId="218EABB5" w:rsidR="000A7AEA" w:rsidRPr="007C1279" w:rsidRDefault="000A7AEA" w:rsidP="000A7AEA">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4C254CD5" w14:textId="15605A37"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E0159B9" w14:textId="77777777" w:rsidR="000A7AEA" w:rsidRPr="007C1279" w:rsidRDefault="000A7AEA" w:rsidP="000A7AEA">
                  <w:pPr>
                    <w:spacing w:before="60" w:after="60"/>
                    <w:jc w:val="center"/>
                    <w:rPr>
                      <w:rFonts w:asciiTheme="minorHAnsi" w:hAnsiTheme="minorHAnsi" w:cstheme="minorHAnsi"/>
                      <w:b/>
                      <w:bCs/>
                    </w:rPr>
                  </w:pPr>
                </w:p>
              </w:tc>
              <w:tc>
                <w:tcPr>
                  <w:tcW w:w="1026" w:type="dxa"/>
                  <w:shd w:val="clear" w:color="auto" w:fill="auto"/>
                  <w:vAlign w:val="center"/>
                </w:tcPr>
                <w:p w14:paraId="24DBFFF3" w14:textId="77777777" w:rsidR="000A7AEA" w:rsidRPr="007C1279" w:rsidRDefault="000A7AEA" w:rsidP="000A7AEA">
                  <w:pPr>
                    <w:spacing w:before="60" w:after="60"/>
                    <w:jc w:val="center"/>
                    <w:rPr>
                      <w:rFonts w:asciiTheme="minorHAnsi" w:hAnsiTheme="minorHAnsi" w:cstheme="minorHAnsi"/>
                      <w:b/>
                      <w:bCs/>
                    </w:rPr>
                  </w:pPr>
                </w:p>
              </w:tc>
              <w:tc>
                <w:tcPr>
                  <w:tcW w:w="1058" w:type="dxa"/>
                  <w:shd w:val="clear" w:color="auto" w:fill="auto"/>
                  <w:vAlign w:val="center"/>
                </w:tcPr>
                <w:p w14:paraId="26F6DCC7" w14:textId="319D1D81"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67808D6A" w14:textId="77777777" w:rsidR="000A7AEA" w:rsidRPr="007C1279" w:rsidRDefault="000A7AEA" w:rsidP="000A7AEA">
                  <w:pPr>
                    <w:spacing w:before="60" w:after="60"/>
                    <w:jc w:val="center"/>
                    <w:rPr>
                      <w:rFonts w:asciiTheme="minorHAnsi" w:hAnsiTheme="minorHAnsi" w:cstheme="minorHAnsi"/>
                      <w:b/>
                      <w:bCs/>
                    </w:rPr>
                  </w:pPr>
                </w:p>
              </w:tc>
            </w:tr>
            <w:tr w:rsidR="000A7AEA" w:rsidRPr="00AD0AC1" w14:paraId="4E589E55" w14:textId="77777777" w:rsidTr="00255470">
              <w:trPr>
                <w:trHeight w:val="59"/>
              </w:trPr>
              <w:tc>
                <w:tcPr>
                  <w:tcW w:w="900" w:type="dxa"/>
                  <w:tcBorders>
                    <w:bottom w:val="single" w:sz="4" w:space="0" w:color="auto"/>
                  </w:tcBorders>
                  <w:shd w:val="clear" w:color="auto" w:fill="FFFFFF" w:themeFill="background1"/>
                  <w:vAlign w:val="center"/>
                </w:tcPr>
                <w:p w14:paraId="1C25F335" w14:textId="77777777" w:rsidR="000A7AEA" w:rsidRPr="00321245" w:rsidRDefault="000A7AEA" w:rsidP="000A7AEA">
                  <w:pPr>
                    <w:spacing w:before="60" w:after="60"/>
                    <w:jc w:val="center"/>
                    <w:rPr>
                      <w:rFonts w:asciiTheme="minorHAnsi" w:hAnsiTheme="minorHAnsi" w:cstheme="minorHAnsi"/>
                      <w:b/>
                      <w:bCs/>
                    </w:rPr>
                  </w:pPr>
                  <w:r>
                    <w:rPr>
                      <w:rFonts w:asciiTheme="minorHAnsi" w:hAnsiTheme="minorHAnsi" w:cstheme="minorHAnsi"/>
                      <w:b/>
                      <w:bCs/>
                    </w:rPr>
                    <w:t>1 Part B</w:t>
                  </w:r>
                </w:p>
              </w:tc>
              <w:tc>
                <w:tcPr>
                  <w:tcW w:w="1026" w:type="dxa"/>
                  <w:tcBorders>
                    <w:bottom w:val="single" w:sz="4" w:space="0" w:color="auto"/>
                  </w:tcBorders>
                  <w:shd w:val="clear" w:color="auto" w:fill="F2F2F2" w:themeFill="background1" w:themeFillShade="F2"/>
                  <w:vAlign w:val="center"/>
                </w:tcPr>
                <w:p w14:paraId="76EFF744" w14:textId="7DC307D9"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6EEDE2B0" w14:textId="491DC4A1" w:rsidR="000A7AEA" w:rsidRPr="007C1279" w:rsidRDefault="000A7AEA" w:rsidP="000A7AEA">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371E64DC" w14:textId="77777777" w:rsidR="000A7AEA" w:rsidRPr="007C1279" w:rsidRDefault="000A7AEA" w:rsidP="000A7AEA">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24102D8E" w14:textId="5D20B7D9"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1BB06E10" w14:textId="390137BE" w:rsidR="000A7AEA" w:rsidRPr="007C1279" w:rsidRDefault="000A7AEA" w:rsidP="000A7AEA">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5A7B2E9B" w14:textId="77777777" w:rsidR="000A7AEA" w:rsidRPr="007C1279" w:rsidRDefault="000A7AEA" w:rsidP="000A7AEA">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42B7E57F" w14:textId="32FC5547"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bottom w:val="single" w:sz="4" w:space="0" w:color="auto"/>
                  </w:tcBorders>
                  <w:shd w:val="clear" w:color="auto" w:fill="F2F2F2" w:themeFill="background1" w:themeFillShade="F2"/>
                  <w:vAlign w:val="center"/>
                </w:tcPr>
                <w:p w14:paraId="23EC1646" w14:textId="4A43AE9D" w:rsidR="000A7AEA" w:rsidRPr="007C1279" w:rsidRDefault="000A7AEA" w:rsidP="000A7AEA">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331F4CCE" w14:textId="77777777" w:rsidR="000A7AEA" w:rsidRPr="007C1279" w:rsidRDefault="000A7AEA" w:rsidP="000A7AEA">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52D2385A" w14:textId="28431C30"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FFFFFF" w:themeFill="background1"/>
                  <w:vAlign w:val="center"/>
                </w:tcPr>
                <w:p w14:paraId="65C8B367" w14:textId="74D84DC5" w:rsidR="000A7AEA" w:rsidRPr="007C1279" w:rsidRDefault="000A7AEA" w:rsidP="000A7AEA">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5F976709" w14:textId="77777777" w:rsidR="000A7AEA" w:rsidRPr="007C1279" w:rsidRDefault="000A7AEA" w:rsidP="000A7AEA">
                  <w:pPr>
                    <w:spacing w:before="60" w:after="60"/>
                    <w:jc w:val="center"/>
                    <w:rPr>
                      <w:rFonts w:asciiTheme="minorHAnsi" w:hAnsiTheme="minorHAnsi" w:cstheme="minorHAnsi"/>
                      <w:b/>
                      <w:bCs/>
                    </w:rPr>
                  </w:pPr>
                </w:p>
              </w:tc>
            </w:tr>
            <w:tr w:rsidR="000A7AEA" w:rsidRPr="00AD0AC1" w14:paraId="4CD50BEE" w14:textId="77777777" w:rsidTr="003B423C">
              <w:trPr>
                <w:trHeight w:val="59"/>
              </w:trPr>
              <w:tc>
                <w:tcPr>
                  <w:tcW w:w="900" w:type="dxa"/>
                  <w:tcBorders>
                    <w:bottom w:val="single" w:sz="4" w:space="0" w:color="auto"/>
                  </w:tcBorders>
                  <w:shd w:val="clear" w:color="auto" w:fill="FFFFFF" w:themeFill="background1"/>
                  <w:vAlign w:val="center"/>
                </w:tcPr>
                <w:p w14:paraId="38BF0975" w14:textId="77777777" w:rsidR="000A7AEA" w:rsidRPr="00321245" w:rsidRDefault="000A7AEA" w:rsidP="000A7AEA">
                  <w:pPr>
                    <w:spacing w:before="60" w:after="60"/>
                    <w:jc w:val="center"/>
                    <w:rPr>
                      <w:rFonts w:asciiTheme="minorHAnsi" w:hAnsiTheme="minorHAnsi" w:cstheme="minorHAnsi"/>
                      <w:b/>
                      <w:bCs/>
                    </w:rPr>
                  </w:pPr>
                  <w:r>
                    <w:rPr>
                      <w:rFonts w:asciiTheme="minorHAnsi" w:hAnsiTheme="minorHAnsi" w:cstheme="minorHAnsi"/>
                      <w:b/>
                      <w:bCs/>
                    </w:rPr>
                    <w:t>1 Part C</w:t>
                  </w:r>
                </w:p>
              </w:tc>
              <w:tc>
                <w:tcPr>
                  <w:tcW w:w="1026" w:type="dxa"/>
                  <w:tcBorders>
                    <w:bottom w:val="single" w:sz="4" w:space="0" w:color="auto"/>
                  </w:tcBorders>
                  <w:shd w:val="clear" w:color="auto" w:fill="F2F2F2" w:themeFill="background1" w:themeFillShade="F2"/>
                  <w:vAlign w:val="center"/>
                </w:tcPr>
                <w:p w14:paraId="13DA9A89" w14:textId="3E1106F9"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446722C1" w14:textId="160D2D82" w:rsidR="000A7AEA" w:rsidRPr="007C1279" w:rsidRDefault="000A7AEA" w:rsidP="000A7AEA">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43AD2DAA" w14:textId="77777777" w:rsidR="000A7AEA" w:rsidRPr="007C1279" w:rsidRDefault="000A7AEA" w:rsidP="000A7AEA">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5BDADA5" w14:textId="4B39E74F"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38BB7972" w14:textId="77777777" w:rsidR="000A7AEA" w:rsidRPr="007C1279" w:rsidRDefault="000A7AEA" w:rsidP="000A7AEA">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0B2ED07A" w14:textId="77777777" w:rsidR="000A7AEA" w:rsidRPr="007C1279" w:rsidRDefault="000A7AEA" w:rsidP="000A7AEA">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1E00856E" w14:textId="77777777" w:rsidR="000A7AEA" w:rsidRPr="007C1279" w:rsidRDefault="000A7AEA" w:rsidP="000A7AEA">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150B8DC7" w14:textId="2C71A628"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774AC356" w14:textId="77777777" w:rsidR="000A7AEA" w:rsidRPr="007C1279" w:rsidRDefault="000A7AEA" w:rsidP="000A7AEA">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0A34B55A" w14:textId="77777777" w:rsidR="000A7AEA" w:rsidRPr="007C1279" w:rsidRDefault="000A7AEA" w:rsidP="000A7AEA">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231E01F5" w14:textId="73819CF3"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513DD9B0" w14:textId="77777777" w:rsidR="000A7AEA" w:rsidRPr="007C1279" w:rsidRDefault="000A7AEA" w:rsidP="000A7AEA">
                  <w:pPr>
                    <w:spacing w:before="60" w:after="60"/>
                    <w:jc w:val="center"/>
                    <w:rPr>
                      <w:rFonts w:asciiTheme="minorHAnsi" w:hAnsiTheme="minorHAnsi" w:cstheme="minorHAnsi"/>
                      <w:b/>
                      <w:bCs/>
                    </w:rPr>
                  </w:pPr>
                </w:p>
              </w:tc>
            </w:tr>
            <w:tr w:rsidR="000A7AEA" w:rsidRPr="00AD0AC1" w14:paraId="2CC05A49" w14:textId="77777777" w:rsidTr="003B423C">
              <w:trPr>
                <w:trHeight w:val="59"/>
              </w:trPr>
              <w:tc>
                <w:tcPr>
                  <w:tcW w:w="900" w:type="dxa"/>
                  <w:tcBorders>
                    <w:top w:val="single" w:sz="4" w:space="0" w:color="auto"/>
                    <w:bottom w:val="single" w:sz="4" w:space="0" w:color="auto"/>
                  </w:tcBorders>
                  <w:shd w:val="clear" w:color="auto" w:fill="FFFFFF" w:themeFill="background1"/>
                  <w:vAlign w:val="center"/>
                </w:tcPr>
                <w:p w14:paraId="0E9DD39A" w14:textId="0B2DE116" w:rsidR="000A7AEA" w:rsidRDefault="000A7AEA" w:rsidP="000A7AEA">
                  <w:pPr>
                    <w:spacing w:before="60" w:after="60"/>
                    <w:jc w:val="center"/>
                    <w:rPr>
                      <w:rFonts w:asciiTheme="minorHAnsi" w:hAnsiTheme="minorHAnsi" w:cstheme="minorHAnsi"/>
                      <w:b/>
                      <w:bCs/>
                    </w:rPr>
                  </w:pPr>
                  <w:r>
                    <w:rPr>
                      <w:rFonts w:asciiTheme="minorHAnsi" w:hAnsiTheme="minorHAnsi" w:cstheme="minorHAnsi"/>
                      <w:b/>
                      <w:bCs/>
                    </w:rPr>
                    <w:t>2 Part A</w:t>
                  </w:r>
                </w:p>
              </w:tc>
              <w:tc>
                <w:tcPr>
                  <w:tcW w:w="1026" w:type="dxa"/>
                  <w:tcBorders>
                    <w:top w:val="single" w:sz="4" w:space="0" w:color="auto"/>
                    <w:bottom w:val="single" w:sz="4" w:space="0" w:color="auto"/>
                  </w:tcBorders>
                  <w:shd w:val="clear" w:color="auto" w:fill="F2F2F2" w:themeFill="background1" w:themeFillShade="F2"/>
                  <w:vAlign w:val="center"/>
                </w:tcPr>
                <w:p w14:paraId="57CB83ED" w14:textId="77777777" w:rsidR="000A7AEA" w:rsidRPr="007C1279" w:rsidRDefault="000A7AEA" w:rsidP="000A7AEA">
                  <w:pPr>
                    <w:spacing w:before="60" w:after="60"/>
                    <w:jc w:val="center"/>
                    <w:rPr>
                      <w:rFonts w:asciiTheme="minorHAnsi" w:hAnsiTheme="minorHAnsi" w:cstheme="minorHAnsi"/>
                      <w:b/>
                      <w:bCs/>
                    </w:rPr>
                  </w:pPr>
                </w:p>
              </w:tc>
              <w:tc>
                <w:tcPr>
                  <w:tcW w:w="1114" w:type="dxa"/>
                  <w:tcBorders>
                    <w:top w:val="single" w:sz="4" w:space="0" w:color="auto"/>
                    <w:bottom w:val="single" w:sz="4" w:space="0" w:color="auto"/>
                  </w:tcBorders>
                  <w:shd w:val="clear" w:color="auto" w:fill="F2F2F2" w:themeFill="background1" w:themeFillShade="F2"/>
                  <w:vAlign w:val="center"/>
                </w:tcPr>
                <w:p w14:paraId="3590F1CA" w14:textId="31F51457" w:rsidR="000A7AEA"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single" w:sz="4" w:space="0" w:color="auto"/>
                  </w:tcBorders>
                  <w:shd w:val="clear" w:color="auto" w:fill="F2F2F2" w:themeFill="background1" w:themeFillShade="F2"/>
                  <w:vAlign w:val="center"/>
                </w:tcPr>
                <w:p w14:paraId="1498B24B" w14:textId="77777777" w:rsidR="000A7AEA" w:rsidRPr="007C1279" w:rsidRDefault="000A7AEA" w:rsidP="000A7AEA">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40FCADE7" w14:textId="77777777" w:rsidR="000A7AEA" w:rsidRPr="007C1279" w:rsidRDefault="000A7AEA" w:rsidP="000A7AEA">
                  <w:pPr>
                    <w:spacing w:before="60" w:after="60"/>
                    <w:jc w:val="center"/>
                    <w:rPr>
                      <w:rFonts w:asciiTheme="minorHAnsi" w:hAnsiTheme="minorHAnsi" w:cstheme="minorHAnsi"/>
                      <w:b/>
                      <w:bCs/>
                    </w:rPr>
                  </w:pPr>
                </w:p>
              </w:tc>
              <w:tc>
                <w:tcPr>
                  <w:tcW w:w="1095" w:type="dxa"/>
                  <w:tcBorders>
                    <w:top w:val="single" w:sz="4" w:space="0" w:color="auto"/>
                    <w:bottom w:val="single" w:sz="4" w:space="0" w:color="auto"/>
                  </w:tcBorders>
                  <w:shd w:val="clear" w:color="auto" w:fill="FFFFFF" w:themeFill="background1"/>
                  <w:vAlign w:val="center"/>
                </w:tcPr>
                <w:p w14:paraId="38A85BC6" w14:textId="076B959F" w:rsidR="000A7AEA"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bottom w:val="single" w:sz="4" w:space="0" w:color="auto"/>
                  </w:tcBorders>
                  <w:shd w:val="clear" w:color="auto" w:fill="FFFFFF" w:themeFill="background1"/>
                  <w:vAlign w:val="center"/>
                </w:tcPr>
                <w:p w14:paraId="2DD58124" w14:textId="77777777" w:rsidR="000A7AEA" w:rsidRPr="007C1279" w:rsidRDefault="000A7AEA" w:rsidP="000A7AEA">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72C7FD1E" w14:textId="5161E0DD"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top w:val="single" w:sz="4" w:space="0" w:color="auto"/>
                    <w:bottom w:val="single" w:sz="4" w:space="0" w:color="auto"/>
                  </w:tcBorders>
                  <w:shd w:val="clear" w:color="auto" w:fill="F2F2F2" w:themeFill="background1" w:themeFillShade="F2"/>
                  <w:vAlign w:val="center"/>
                </w:tcPr>
                <w:p w14:paraId="7D466D31" w14:textId="77777777" w:rsidR="000A7AEA" w:rsidRPr="007C1279" w:rsidRDefault="000A7AEA" w:rsidP="000A7AEA">
                  <w:pPr>
                    <w:spacing w:before="60" w:after="60"/>
                    <w:jc w:val="center"/>
                    <w:rPr>
                      <w:rFonts w:asciiTheme="minorHAnsi" w:hAnsiTheme="minorHAnsi" w:cstheme="minorHAnsi"/>
                      <w:b/>
                      <w:bCs/>
                    </w:rPr>
                  </w:pPr>
                </w:p>
              </w:tc>
              <w:tc>
                <w:tcPr>
                  <w:tcW w:w="976" w:type="dxa"/>
                  <w:tcBorders>
                    <w:top w:val="single" w:sz="4" w:space="0" w:color="auto"/>
                    <w:bottom w:val="single" w:sz="4" w:space="0" w:color="auto"/>
                  </w:tcBorders>
                  <w:shd w:val="clear" w:color="auto" w:fill="F2F2F2" w:themeFill="background1" w:themeFillShade="F2"/>
                  <w:vAlign w:val="center"/>
                </w:tcPr>
                <w:p w14:paraId="11D7F667" w14:textId="795DFD17" w:rsidR="000A7AEA" w:rsidRDefault="000A7AEA" w:rsidP="000A7AEA">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25147BCD" w14:textId="5FED28CD"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top w:val="single" w:sz="4" w:space="0" w:color="auto"/>
                    <w:bottom w:val="single" w:sz="4" w:space="0" w:color="auto"/>
                  </w:tcBorders>
                  <w:shd w:val="clear" w:color="auto" w:fill="FFFFFF" w:themeFill="background1"/>
                  <w:vAlign w:val="center"/>
                </w:tcPr>
                <w:p w14:paraId="1DDE2BA9" w14:textId="77777777" w:rsidR="000A7AEA" w:rsidRPr="007C1279" w:rsidRDefault="000A7AEA" w:rsidP="000A7AEA">
                  <w:pPr>
                    <w:spacing w:before="60" w:after="60"/>
                    <w:jc w:val="center"/>
                    <w:rPr>
                      <w:rFonts w:asciiTheme="minorHAnsi" w:hAnsiTheme="minorHAnsi" w:cstheme="minorHAnsi"/>
                      <w:b/>
                      <w:bCs/>
                    </w:rPr>
                  </w:pPr>
                </w:p>
              </w:tc>
              <w:tc>
                <w:tcPr>
                  <w:tcW w:w="995" w:type="dxa"/>
                  <w:tcBorders>
                    <w:top w:val="single" w:sz="4" w:space="0" w:color="auto"/>
                    <w:bottom w:val="single" w:sz="4" w:space="0" w:color="auto"/>
                  </w:tcBorders>
                  <w:shd w:val="clear" w:color="auto" w:fill="FFFFFF" w:themeFill="background1"/>
                  <w:vAlign w:val="center"/>
                </w:tcPr>
                <w:p w14:paraId="6F3DB11B" w14:textId="25C3605B" w:rsidR="000A7AEA" w:rsidRDefault="000A7AEA" w:rsidP="000A7AEA">
                  <w:pPr>
                    <w:spacing w:before="60" w:after="60"/>
                    <w:jc w:val="center"/>
                    <w:rPr>
                      <w:rFonts w:asciiTheme="minorHAnsi" w:hAnsiTheme="minorHAnsi" w:cstheme="minorHAnsi"/>
                      <w:b/>
                      <w:bCs/>
                    </w:rPr>
                  </w:pPr>
                </w:p>
              </w:tc>
            </w:tr>
            <w:tr w:rsidR="000A7AEA" w:rsidRPr="00AD0AC1" w14:paraId="6BFC9F26" w14:textId="77777777" w:rsidTr="003B423C">
              <w:trPr>
                <w:trHeight w:val="59"/>
              </w:trPr>
              <w:tc>
                <w:tcPr>
                  <w:tcW w:w="900" w:type="dxa"/>
                  <w:tcBorders>
                    <w:top w:val="single" w:sz="4" w:space="0" w:color="auto"/>
                    <w:bottom w:val="nil"/>
                  </w:tcBorders>
                  <w:shd w:val="clear" w:color="auto" w:fill="FFFFFF" w:themeFill="background1"/>
                  <w:vAlign w:val="center"/>
                </w:tcPr>
                <w:p w14:paraId="6A547790" w14:textId="56DF42C3" w:rsidR="000A7AEA" w:rsidRDefault="000A7AEA" w:rsidP="000A7AEA">
                  <w:pPr>
                    <w:spacing w:before="60" w:after="60"/>
                    <w:jc w:val="center"/>
                    <w:rPr>
                      <w:rFonts w:asciiTheme="minorHAnsi" w:hAnsiTheme="minorHAnsi" w:cstheme="minorHAnsi"/>
                      <w:b/>
                      <w:bCs/>
                    </w:rPr>
                  </w:pPr>
                  <w:r>
                    <w:rPr>
                      <w:rFonts w:asciiTheme="minorHAnsi" w:hAnsiTheme="minorHAnsi" w:cstheme="minorHAnsi"/>
                      <w:b/>
                      <w:bCs/>
                    </w:rPr>
                    <w:t>2 Part B</w:t>
                  </w:r>
                </w:p>
              </w:tc>
              <w:tc>
                <w:tcPr>
                  <w:tcW w:w="1026" w:type="dxa"/>
                  <w:tcBorders>
                    <w:top w:val="single" w:sz="4" w:space="0" w:color="auto"/>
                    <w:bottom w:val="nil"/>
                  </w:tcBorders>
                  <w:shd w:val="clear" w:color="auto" w:fill="F2F2F2" w:themeFill="background1" w:themeFillShade="F2"/>
                  <w:vAlign w:val="center"/>
                </w:tcPr>
                <w:p w14:paraId="457BAF5F" w14:textId="77777777" w:rsidR="000A7AEA" w:rsidRPr="007C1279" w:rsidRDefault="000A7AEA" w:rsidP="000A7AEA">
                  <w:pPr>
                    <w:spacing w:before="60" w:after="60"/>
                    <w:jc w:val="center"/>
                    <w:rPr>
                      <w:rFonts w:asciiTheme="minorHAnsi" w:hAnsiTheme="minorHAnsi" w:cstheme="minorHAnsi"/>
                      <w:b/>
                      <w:bCs/>
                    </w:rPr>
                  </w:pPr>
                </w:p>
              </w:tc>
              <w:tc>
                <w:tcPr>
                  <w:tcW w:w="1114" w:type="dxa"/>
                  <w:tcBorders>
                    <w:top w:val="single" w:sz="4" w:space="0" w:color="auto"/>
                    <w:bottom w:val="nil"/>
                  </w:tcBorders>
                  <w:shd w:val="clear" w:color="auto" w:fill="F2F2F2" w:themeFill="background1" w:themeFillShade="F2"/>
                  <w:vAlign w:val="center"/>
                </w:tcPr>
                <w:p w14:paraId="3503A41B" w14:textId="2E4541AB" w:rsidR="000A7AEA"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nil"/>
                  </w:tcBorders>
                  <w:shd w:val="clear" w:color="auto" w:fill="F2F2F2" w:themeFill="background1" w:themeFillShade="F2"/>
                  <w:vAlign w:val="center"/>
                </w:tcPr>
                <w:p w14:paraId="67BB7C6B" w14:textId="77777777" w:rsidR="000A7AEA" w:rsidRPr="007C1279" w:rsidRDefault="000A7AEA" w:rsidP="000A7AEA">
                  <w:pPr>
                    <w:spacing w:before="60" w:after="60"/>
                    <w:jc w:val="center"/>
                    <w:rPr>
                      <w:rFonts w:asciiTheme="minorHAnsi" w:hAnsiTheme="minorHAnsi" w:cstheme="minorHAnsi"/>
                      <w:b/>
                      <w:bCs/>
                    </w:rPr>
                  </w:pPr>
                </w:p>
              </w:tc>
              <w:tc>
                <w:tcPr>
                  <w:tcW w:w="1027" w:type="dxa"/>
                  <w:tcBorders>
                    <w:top w:val="single" w:sz="4" w:space="0" w:color="auto"/>
                    <w:bottom w:val="nil"/>
                  </w:tcBorders>
                  <w:shd w:val="clear" w:color="auto" w:fill="FFFFFF" w:themeFill="background1"/>
                  <w:vAlign w:val="center"/>
                </w:tcPr>
                <w:p w14:paraId="1EA10232" w14:textId="7492FACD" w:rsidR="000A7AEA" w:rsidRPr="007C1279" w:rsidRDefault="000A7AEA" w:rsidP="000A7AEA">
                  <w:pPr>
                    <w:spacing w:before="60" w:after="60"/>
                    <w:jc w:val="center"/>
                    <w:rPr>
                      <w:rFonts w:asciiTheme="minorHAnsi" w:hAnsiTheme="minorHAnsi" w:cstheme="minorHAnsi"/>
                      <w:b/>
                      <w:bCs/>
                    </w:rPr>
                  </w:pPr>
                </w:p>
              </w:tc>
              <w:tc>
                <w:tcPr>
                  <w:tcW w:w="1095" w:type="dxa"/>
                  <w:tcBorders>
                    <w:top w:val="single" w:sz="4" w:space="0" w:color="auto"/>
                    <w:bottom w:val="nil"/>
                  </w:tcBorders>
                  <w:shd w:val="clear" w:color="auto" w:fill="FFFFFF" w:themeFill="background1"/>
                  <w:vAlign w:val="center"/>
                </w:tcPr>
                <w:p w14:paraId="21DDEC2B" w14:textId="4557B905" w:rsidR="000A7AEA"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top w:val="single" w:sz="4" w:space="0" w:color="auto"/>
                    <w:bottom w:val="nil"/>
                  </w:tcBorders>
                  <w:shd w:val="clear" w:color="auto" w:fill="FFFFFF" w:themeFill="background1"/>
                  <w:vAlign w:val="center"/>
                </w:tcPr>
                <w:p w14:paraId="59B9E358" w14:textId="77777777" w:rsidR="000A7AEA" w:rsidRPr="007C1279" w:rsidRDefault="000A7AEA" w:rsidP="000A7AEA">
                  <w:pPr>
                    <w:spacing w:before="60" w:after="60"/>
                    <w:jc w:val="center"/>
                    <w:rPr>
                      <w:rFonts w:asciiTheme="minorHAnsi" w:hAnsiTheme="minorHAnsi" w:cstheme="minorHAnsi"/>
                      <w:b/>
                      <w:bCs/>
                    </w:rPr>
                  </w:pPr>
                </w:p>
              </w:tc>
              <w:tc>
                <w:tcPr>
                  <w:tcW w:w="1026" w:type="dxa"/>
                  <w:tcBorders>
                    <w:top w:val="single" w:sz="4" w:space="0" w:color="auto"/>
                    <w:bottom w:val="nil"/>
                  </w:tcBorders>
                  <w:shd w:val="clear" w:color="auto" w:fill="F2F2F2" w:themeFill="background1" w:themeFillShade="F2"/>
                  <w:vAlign w:val="center"/>
                </w:tcPr>
                <w:p w14:paraId="4B5389E0" w14:textId="77777777" w:rsidR="000A7AEA" w:rsidRPr="007C1279" w:rsidRDefault="000A7AEA" w:rsidP="000A7AEA">
                  <w:pPr>
                    <w:spacing w:before="60" w:after="60"/>
                    <w:jc w:val="center"/>
                    <w:rPr>
                      <w:rFonts w:asciiTheme="minorHAnsi" w:hAnsiTheme="minorHAnsi" w:cstheme="minorHAnsi"/>
                      <w:b/>
                      <w:bCs/>
                    </w:rPr>
                  </w:pPr>
                </w:p>
              </w:tc>
              <w:tc>
                <w:tcPr>
                  <w:tcW w:w="1077" w:type="dxa"/>
                  <w:tcBorders>
                    <w:top w:val="single" w:sz="4" w:space="0" w:color="auto"/>
                    <w:bottom w:val="nil"/>
                  </w:tcBorders>
                  <w:shd w:val="clear" w:color="auto" w:fill="F2F2F2" w:themeFill="background1" w:themeFillShade="F2"/>
                  <w:vAlign w:val="center"/>
                </w:tcPr>
                <w:p w14:paraId="5EDD2739" w14:textId="1F000C86"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nil"/>
                  </w:tcBorders>
                  <w:shd w:val="clear" w:color="auto" w:fill="F2F2F2" w:themeFill="background1" w:themeFillShade="F2"/>
                  <w:vAlign w:val="center"/>
                </w:tcPr>
                <w:p w14:paraId="65368F2B" w14:textId="77777777" w:rsidR="000A7AEA" w:rsidRDefault="000A7AEA" w:rsidP="000A7AEA">
                  <w:pPr>
                    <w:spacing w:before="60" w:after="60"/>
                    <w:jc w:val="center"/>
                    <w:rPr>
                      <w:rFonts w:asciiTheme="minorHAnsi" w:hAnsiTheme="minorHAnsi" w:cstheme="minorHAnsi"/>
                      <w:b/>
                      <w:bCs/>
                    </w:rPr>
                  </w:pPr>
                </w:p>
              </w:tc>
              <w:tc>
                <w:tcPr>
                  <w:tcW w:w="1026" w:type="dxa"/>
                  <w:tcBorders>
                    <w:top w:val="single" w:sz="4" w:space="0" w:color="auto"/>
                    <w:bottom w:val="nil"/>
                  </w:tcBorders>
                  <w:shd w:val="clear" w:color="auto" w:fill="FFFFFF" w:themeFill="background1"/>
                  <w:vAlign w:val="center"/>
                </w:tcPr>
                <w:p w14:paraId="791F602D" w14:textId="77777777" w:rsidR="000A7AEA" w:rsidRPr="007C1279" w:rsidRDefault="000A7AEA" w:rsidP="000A7AEA">
                  <w:pPr>
                    <w:spacing w:before="60" w:after="60"/>
                    <w:jc w:val="center"/>
                    <w:rPr>
                      <w:rFonts w:asciiTheme="minorHAnsi" w:hAnsiTheme="minorHAnsi" w:cstheme="minorHAnsi"/>
                      <w:b/>
                      <w:bCs/>
                    </w:rPr>
                  </w:pPr>
                </w:p>
              </w:tc>
              <w:tc>
                <w:tcPr>
                  <w:tcW w:w="1058" w:type="dxa"/>
                  <w:tcBorders>
                    <w:top w:val="single" w:sz="4" w:space="0" w:color="auto"/>
                    <w:bottom w:val="nil"/>
                  </w:tcBorders>
                  <w:shd w:val="clear" w:color="auto" w:fill="FFFFFF" w:themeFill="background1"/>
                  <w:vAlign w:val="center"/>
                </w:tcPr>
                <w:p w14:paraId="43B98C58" w14:textId="4E6F143B" w:rsidR="000A7AEA" w:rsidRPr="007C1279" w:rsidRDefault="000A7AEA" w:rsidP="000A7AEA">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single" w:sz="4" w:space="0" w:color="auto"/>
                    <w:bottom w:val="nil"/>
                  </w:tcBorders>
                  <w:shd w:val="clear" w:color="auto" w:fill="FFFFFF" w:themeFill="background1"/>
                  <w:vAlign w:val="center"/>
                </w:tcPr>
                <w:p w14:paraId="4049D852" w14:textId="77777777" w:rsidR="000A7AEA" w:rsidRDefault="000A7AEA" w:rsidP="000A7AEA">
                  <w:pPr>
                    <w:spacing w:before="60" w:after="60"/>
                    <w:jc w:val="center"/>
                    <w:rPr>
                      <w:rFonts w:asciiTheme="minorHAnsi" w:hAnsiTheme="minorHAnsi" w:cstheme="minorHAnsi"/>
                      <w:b/>
                      <w:bCs/>
                    </w:rPr>
                  </w:pPr>
                </w:p>
              </w:tc>
            </w:tr>
          </w:tbl>
          <w:p w14:paraId="11DEAD38" w14:textId="5ECF1096" w:rsidR="000A7AEA" w:rsidRPr="00F82A1A" w:rsidRDefault="000A7AEA" w:rsidP="000A7AEA">
            <w:pPr>
              <w:spacing w:before="60" w:after="60"/>
              <w:rPr>
                <w:rFonts w:asciiTheme="minorHAnsi" w:hAnsiTheme="minorHAnsi" w:cstheme="minorHAnsi"/>
                <w:sz w:val="22"/>
                <w:szCs w:val="22"/>
              </w:rPr>
            </w:pPr>
          </w:p>
        </w:tc>
      </w:tr>
    </w:tbl>
    <w:p w14:paraId="567ED6E8" w14:textId="77777777" w:rsidR="002B6C09" w:rsidRDefault="002B6C09">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0A7AEA" w:rsidRPr="001F5607" w14:paraId="30DFF121" w14:textId="77777777" w:rsidTr="000A7AEA">
        <w:trPr>
          <w:trHeight w:val="467"/>
          <w:jc w:val="center"/>
        </w:trPr>
        <w:tc>
          <w:tcPr>
            <w:tcW w:w="13320" w:type="dxa"/>
            <w:shd w:val="clear" w:color="auto" w:fill="F2F2F2" w:themeFill="background1" w:themeFillShade="F2"/>
            <w:vAlign w:val="center"/>
          </w:tcPr>
          <w:p w14:paraId="7C1E48E8" w14:textId="3A227211" w:rsidR="000A7AEA" w:rsidRPr="000A7AEA" w:rsidRDefault="000A7AEA" w:rsidP="000A7AEA">
            <w:pPr>
              <w:spacing w:before="60" w:after="60"/>
              <w:rPr>
                <w:rFonts w:asciiTheme="minorHAnsi" w:hAnsiTheme="minorHAnsi" w:cstheme="minorHAnsi"/>
                <w:b/>
                <w:bCs/>
                <w:sz w:val="24"/>
                <w:szCs w:val="24"/>
              </w:rPr>
            </w:pPr>
            <w:r w:rsidRPr="000A7AEA">
              <w:rPr>
                <w:rFonts w:asciiTheme="minorHAnsi" w:hAnsiTheme="minorHAnsi" w:cstheme="minorHAnsi"/>
                <w:b/>
                <w:bCs/>
                <w:sz w:val="24"/>
                <w:szCs w:val="24"/>
              </w:rPr>
              <w:lastRenderedPageBreak/>
              <w:t>Rubric Considerations</w:t>
            </w:r>
          </w:p>
        </w:tc>
      </w:tr>
      <w:tr w:rsidR="000A7AEA" w:rsidRPr="001F5607" w14:paraId="1D643CE7" w14:textId="77777777" w:rsidTr="000A7AEA">
        <w:trPr>
          <w:trHeight w:val="59"/>
          <w:jc w:val="center"/>
        </w:trPr>
        <w:tc>
          <w:tcPr>
            <w:tcW w:w="13320" w:type="dxa"/>
            <w:shd w:val="clear" w:color="auto" w:fill="FFFFFF" w:themeFill="background1"/>
          </w:tcPr>
          <w:p w14:paraId="6D7AF3A3" w14:textId="466216B9" w:rsidR="000A7AEA" w:rsidRDefault="000A7AEA" w:rsidP="000A7AEA">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 xml:space="preserve">Correctness and/or </w:t>
            </w:r>
            <w:r>
              <w:rPr>
                <w:rFonts w:asciiTheme="minorHAnsi" w:hAnsiTheme="minorHAnsi" w:cstheme="minorHAnsi"/>
                <w:sz w:val="22"/>
                <w:szCs w:val="22"/>
              </w:rPr>
              <w:t>a</w:t>
            </w:r>
            <w:r w:rsidRPr="00F92599">
              <w:rPr>
                <w:rFonts w:asciiTheme="minorHAnsi" w:hAnsiTheme="minorHAnsi" w:cstheme="minorHAnsi"/>
                <w:sz w:val="22"/>
                <w:szCs w:val="22"/>
              </w:rPr>
              <w:t xml:space="preserve">ppropriateness of the </w:t>
            </w:r>
            <w:r>
              <w:rPr>
                <w:rFonts w:asciiTheme="minorHAnsi" w:hAnsiTheme="minorHAnsi" w:cstheme="minorHAnsi"/>
                <w:sz w:val="22"/>
                <w:szCs w:val="22"/>
              </w:rPr>
              <w:t>model.</w:t>
            </w:r>
            <w:r w:rsidRPr="00F92599">
              <w:rPr>
                <w:rFonts w:asciiTheme="minorHAnsi" w:hAnsiTheme="minorHAnsi" w:cstheme="minorHAnsi"/>
                <w:sz w:val="22"/>
                <w:szCs w:val="22"/>
              </w:rPr>
              <w:t xml:space="preserve"> </w:t>
            </w:r>
          </w:p>
          <w:p w14:paraId="6840EA2A" w14:textId="3C0E9B9D" w:rsidR="000A7AEA" w:rsidRPr="00F92599" w:rsidRDefault="000A7AEA" w:rsidP="000A7AEA">
            <w:pPr>
              <w:numPr>
                <w:ilvl w:val="0"/>
                <w:numId w:val="20"/>
              </w:numPr>
              <w:spacing w:before="60" w:after="60"/>
              <w:rPr>
                <w:sz w:val="24"/>
                <w:szCs w:val="24"/>
              </w:rPr>
            </w:pPr>
            <w:r w:rsidRPr="00F92599">
              <w:rPr>
                <w:rFonts w:asciiTheme="minorHAnsi" w:hAnsiTheme="minorHAnsi" w:cstheme="minorHAnsi"/>
                <w:sz w:val="22"/>
                <w:szCs w:val="22"/>
              </w:rPr>
              <w:t>Sophistication of the explanations</w:t>
            </w:r>
            <w:r>
              <w:rPr>
                <w:rFonts w:asciiTheme="minorHAnsi" w:hAnsiTheme="minorHAnsi" w:cstheme="minorHAnsi"/>
                <w:sz w:val="22"/>
                <w:szCs w:val="22"/>
              </w:rPr>
              <w:t>.</w:t>
            </w:r>
          </w:p>
        </w:tc>
      </w:tr>
      <w:tr w:rsidR="000A7AEA" w:rsidRPr="001F5607" w14:paraId="6A485658" w14:textId="77777777" w:rsidTr="000A7AEA">
        <w:trPr>
          <w:trHeight w:val="485"/>
          <w:jc w:val="center"/>
        </w:trPr>
        <w:tc>
          <w:tcPr>
            <w:tcW w:w="13320" w:type="dxa"/>
            <w:shd w:val="clear" w:color="auto" w:fill="F2F2F2" w:themeFill="background1" w:themeFillShade="F2"/>
            <w:vAlign w:val="center"/>
          </w:tcPr>
          <w:p w14:paraId="224FCBC0" w14:textId="13279653" w:rsidR="000A7AEA" w:rsidRPr="000A7AEA" w:rsidRDefault="000A7AEA" w:rsidP="000A7AEA">
            <w:pPr>
              <w:spacing w:before="60" w:after="60"/>
              <w:rPr>
                <w:rFonts w:asciiTheme="minorHAnsi" w:hAnsiTheme="minorHAnsi" w:cstheme="minorHAnsi"/>
                <w:b/>
                <w:bCs/>
                <w:sz w:val="24"/>
                <w:szCs w:val="24"/>
              </w:rPr>
            </w:pPr>
            <w:r w:rsidRPr="000A7AEA">
              <w:rPr>
                <w:rFonts w:asciiTheme="minorHAnsi" w:hAnsiTheme="minorHAnsi" w:cstheme="minorHAnsi"/>
                <w:b/>
                <w:bCs/>
                <w:sz w:val="24"/>
                <w:szCs w:val="24"/>
              </w:rPr>
              <w:t>Assessment Boundaries</w:t>
            </w:r>
          </w:p>
        </w:tc>
      </w:tr>
      <w:tr w:rsidR="000A7AEA" w:rsidRPr="001F5607" w14:paraId="3BBF0285" w14:textId="77777777" w:rsidTr="000A7AEA">
        <w:trPr>
          <w:trHeight w:val="59"/>
          <w:jc w:val="center"/>
        </w:trPr>
        <w:tc>
          <w:tcPr>
            <w:tcW w:w="13320" w:type="dxa"/>
            <w:shd w:val="clear" w:color="auto" w:fill="FFFFFF" w:themeFill="background1"/>
          </w:tcPr>
          <w:p w14:paraId="47AF2F90" w14:textId="177498CD" w:rsidR="000A7AEA" w:rsidRPr="00282795" w:rsidRDefault="000A7AEA" w:rsidP="000A7AEA">
            <w:pPr>
              <w:numPr>
                <w:ilvl w:val="0"/>
                <w:numId w:val="20"/>
              </w:numPr>
              <w:spacing w:before="60" w:after="60"/>
              <w:rPr>
                <w:rFonts w:asciiTheme="minorHAnsi" w:hAnsiTheme="minorHAnsi" w:cstheme="minorHAnsi"/>
                <w:sz w:val="22"/>
                <w:szCs w:val="22"/>
              </w:rPr>
            </w:pPr>
            <w:r w:rsidRPr="00282795">
              <w:rPr>
                <w:rFonts w:asciiTheme="minorHAnsi" w:hAnsiTheme="minorHAnsi" w:cstheme="minorHAnsi"/>
                <w:sz w:val="22"/>
                <w:szCs w:val="22"/>
              </w:rPr>
              <w:t>Assessment does not include Kepler’s Laws of orbital motion or the apparent retrograde motion of the planets as viewed from Earth</w:t>
            </w:r>
            <w:r>
              <w:rPr>
                <w:rFonts w:asciiTheme="minorHAnsi" w:hAnsiTheme="minorHAnsi" w:cstheme="minorHAnsi"/>
                <w:sz w:val="22"/>
                <w:szCs w:val="22"/>
              </w:rPr>
              <w:t>.</w:t>
            </w:r>
          </w:p>
          <w:p w14:paraId="439B4B67" w14:textId="6F169DE0" w:rsidR="000A7AEA" w:rsidRPr="00F162EE" w:rsidRDefault="000A7AEA" w:rsidP="000A7AEA">
            <w:pPr>
              <w:numPr>
                <w:ilvl w:val="0"/>
                <w:numId w:val="20"/>
              </w:numPr>
              <w:spacing w:before="60" w:after="60"/>
              <w:rPr>
                <w:rFonts w:asciiTheme="minorHAnsi" w:hAnsiTheme="minorHAnsi" w:cstheme="minorHAnsi"/>
                <w:sz w:val="22"/>
                <w:szCs w:val="22"/>
              </w:rPr>
            </w:pPr>
            <w:r w:rsidRPr="00F162EE">
              <w:rPr>
                <w:rFonts w:asciiTheme="minorHAnsi" w:hAnsiTheme="minorHAnsi" w:cstheme="minorHAnsi"/>
                <w:sz w:val="22"/>
                <w:szCs w:val="22"/>
              </w:rPr>
              <w:t xml:space="preserve">Assessment does not include phenomena </w:t>
            </w:r>
            <w:r>
              <w:rPr>
                <w:rFonts w:asciiTheme="minorHAnsi" w:hAnsiTheme="minorHAnsi" w:cstheme="minorHAnsi"/>
                <w:sz w:val="22"/>
                <w:szCs w:val="22"/>
              </w:rPr>
              <w:t xml:space="preserve">that </w:t>
            </w:r>
            <w:r w:rsidRPr="00F162EE">
              <w:rPr>
                <w:rFonts w:asciiTheme="minorHAnsi" w:hAnsiTheme="minorHAnsi" w:cstheme="minorHAnsi"/>
                <w:sz w:val="22"/>
                <w:szCs w:val="22"/>
              </w:rPr>
              <w:t>cause cycles of ice ages and other gradual climate changes</w:t>
            </w:r>
            <w:r>
              <w:rPr>
                <w:rFonts w:asciiTheme="minorHAnsi" w:hAnsiTheme="minorHAnsi" w:cstheme="minorHAnsi"/>
                <w:sz w:val="22"/>
                <w:szCs w:val="22"/>
              </w:rPr>
              <w:t>.</w:t>
            </w:r>
          </w:p>
          <w:p w14:paraId="16E3C9BD" w14:textId="51B39D6D" w:rsidR="000A7AEA" w:rsidRPr="00D344DC" w:rsidRDefault="000A7AEA" w:rsidP="000A7AEA">
            <w:pPr>
              <w:numPr>
                <w:ilvl w:val="0"/>
                <w:numId w:val="20"/>
              </w:numPr>
              <w:spacing w:before="60" w:after="60"/>
              <w:rPr>
                <w:rFonts w:asciiTheme="minorHAnsi" w:hAnsiTheme="minorHAnsi" w:cstheme="minorHAnsi"/>
                <w:sz w:val="22"/>
                <w:szCs w:val="22"/>
              </w:rPr>
            </w:pPr>
            <w:r w:rsidRPr="00F162EE">
              <w:rPr>
                <w:rFonts w:asciiTheme="minorHAnsi" w:hAnsiTheme="minorHAnsi" w:cstheme="minorHAnsi"/>
                <w:sz w:val="22"/>
                <w:szCs w:val="22"/>
              </w:rPr>
              <w:t>Students do not need to know Earth’s exact tilt; sidereal and synodic periods; umbra and penumbra (the term “shadow” should be used); times of moonrise and moonset; precession; exact dates of equinoxes and solstices</w:t>
            </w:r>
            <w:r>
              <w:rPr>
                <w:rFonts w:asciiTheme="minorHAnsi" w:hAnsiTheme="minorHAnsi" w:cstheme="minorHAnsi"/>
                <w:sz w:val="22"/>
                <w:szCs w:val="22"/>
              </w:rPr>
              <w:t>.</w:t>
            </w:r>
          </w:p>
        </w:tc>
      </w:tr>
      <w:tr w:rsidR="000A7AEA" w:rsidRPr="001F5607" w14:paraId="3E0FE28D" w14:textId="77777777" w:rsidTr="000A7AEA">
        <w:trPr>
          <w:trHeight w:val="530"/>
          <w:jc w:val="center"/>
        </w:trPr>
        <w:tc>
          <w:tcPr>
            <w:tcW w:w="13320" w:type="dxa"/>
            <w:shd w:val="clear" w:color="auto" w:fill="F2F2F2" w:themeFill="background1" w:themeFillShade="F2"/>
            <w:vAlign w:val="center"/>
          </w:tcPr>
          <w:p w14:paraId="6EB8AE9E" w14:textId="2C2FF85B" w:rsidR="000A7AEA" w:rsidRPr="000A7AEA" w:rsidRDefault="000A7AEA" w:rsidP="000A7AEA">
            <w:pPr>
              <w:spacing w:before="60" w:after="60"/>
              <w:rPr>
                <w:rFonts w:asciiTheme="minorHAnsi" w:hAnsiTheme="minorHAnsi" w:cstheme="minorHAnsi"/>
                <w:b/>
                <w:bCs/>
                <w:sz w:val="24"/>
                <w:szCs w:val="24"/>
              </w:rPr>
            </w:pPr>
            <w:r w:rsidRPr="000A7AEA">
              <w:rPr>
                <w:rFonts w:asciiTheme="minorHAnsi" w:hAnsiTheme="minorHAnsi" w:cstheme="minorHAnsi"/>
                <w:b/>
                <w:bCs/>
                <w:sz w:val="24"/>
                <w:szCs w:val="24"/>
              </w:rPr>
              <w:t>Common Misconceptions</w:t>
            </w:r>
          </w:p>
        </w:tc>
      </w:tr>
      <w:tr w:rsidR="000A7AEA" w:rsidRPr="001F5607" w14:paraId="682AF166" w14:textId="77777777" w:rsidTr="000A7AEA">
        <w:trPr>
          <w:trHeight w:val="59"/>
          <w:jc w:val="center"/>
        </w:trPr>
        <w:tc>
          <w:tcPr>
            <w:tcW w:w="13320" w:type="dxa"/>
            <w:shd w:val="clear" w:color="auto" w:fill="FFFFFF" w:themeFill="background1"/>
          </w:tcPr>
          <w:p w14:paraId="37F18F3D" w14:textId="072A8C30" w:rsidR="000A7AEA" w:rsidRPr="00CF100E" w:rsidRDefault="000A7AEA" w:rsidP="000A7AEA">
            <w:pPr>
              <w:numPr>
                <w:ilvl w:val="0"/>
                <w:numId w:val="20"/>
              </w:numPr>
              <w:spacing w:before="60" w:after="60"/>
              <w:rPr>
                <w:rFonts w:asciiTheme="minorHAnsi" w:hAnsiTheme="minorHAnsi" w:cstheme="minorHAnsi"/>
                <w:sz w:val="22"/>
                <w:szCs w:val="22"/>
              </w:rPr>
            </w:pPr>
            <w:r w:rsidRPr="00CF100E">
              <w:rPr>
                <w:rFonts w:asciiTheme="minorHAnsi" w:hAnsiTheme="minorHAnsi" w:cstheme="minorHAnsi"/>
                <w:b/>
                <w:bCs/>
                <w:sz w:val="22"/>
                <w:szCs w:val="22"/>
              </w:rPr>
              <w:t>MS-</w:t>
            </w:r>
            <w:r>
              <w:rPr>
                <w:rFonts w:asciiTheme="minorHAnsi" w:hAnsiTheme="minorHAnsi" w:cstheme="minorHAnsi"/>
                <w:b/>
                <w:bCs/>
                <w:sz w:val="22"/>
                <w:szCs w:val="22"/>
              </w:rPr>
              <w:t>ES</w:t>
            </w:r>
            <w:r w:rsidRPr="00CF100E">
              <w:rPr>
                <w:rFonts w:asciiTheme="minorHAnsi" w:hAnsiTheme="minorHAnsi" w:cstheme="minorHAnsi"/>
                <w:b/>
                <w:bCs/>
                <w:sz w:val="22"/>
                <w:szCs w:val="22"/>
              </w:rPr>
              <w:t>S</w:t>
            </w:r>
            <w:r>
              <w:rPr>
                <w:rFonts w:asciiTheme="minorHAnsi" w:hAnsiTheme="minorHAnsi" w:cstheme="minorHAnsi"/>
                <w:b/>
                <w:bCs/>
                <w:sz w:val="22"/>
                <w:szCs w:val="22"/>
              </w:rPr>
              <w:t>1</w:t>
            </w:r>
            <w:r w:rsidRPr="00CF100E">
              <w:rPr>
                <w:rFonts w:asciiTheme="minorHAnsi" w:hAnsiTheme="minorHAnsi" w:cstheme="minorHAnsi"/>
                <w:b/>
                <w:bCs/>
                <w:sz w:val="22"/>
                <w:szCs w:val="22"/>
              </w:rPr>
              <w:t>-</w:t>
            </w:r>
            <w:r>
              <w:rPr>
                <w:rFonts w:asciiTheme="minorHAnsi" w:hAnsiTheme="minorHAnsi" w:cstheme="minorHAnsi"/>
                <w:b/>
                <w:bCs/>
                <w:sz w:val="22"/>
                <w:szCs w:val="22"/>
              </w:rPr>
              <w:t>1</w:t>
            </w:r>
          </w:p>
          <w:p w14:paraId="51F93F2C" w14:textId="508D85D6" w:rsidR="000A7AEA" w:rsidRPr="006C5D5D" w:rsidRDefault="000A7AEA" w:rsidP="000A7AEA">
            <w:pPr>
              <w:numPr>
                <w:ilvl w:val="1"/>
                <w:numId w:val="20"/>
              </w:numPr>
              <w:spacing w:before="60" w:after="60"/>
              <w:rPr>
                <w:rFonts w:asciiTheme="minorHAnsi" w:hAnsiTheme="minorHAnsi" w:cstheme="minorHAnsi"/>
                <w:sz w:val="22"/>
                <w:szCs w:val="22"/>
              </w:rPr>
            </w:pPr>
            <w:r w:rsidRPr="006C5D5D">
              <w:rPr>
                <w:rFonts w:asciiTheme="minorHAnsi" w:hAnsiTheme="minorHAnsi" w:cstheme="minorHAnsi"/>
                <w:sz w:val="22"/>
                <w:szCs w:val="22"/>
              </w:rPr>
              <w:t xml:space="preserve">The “dark side” (or far side) of the Moon does not receive light from the </w:t>
            </w:r>
            <w:r>
              <w:rPr>
                <w:rFonts w:asciiTheme="minorHAnsi" w:hAnsiTheme="minorHAnsi" w:cstheme="minorHAnsi"/>
                <w:sz w:val="22"/>
                <w:szCs w:val="22"/>
              </w:rPr>
              <w:t>s</w:t>
            </w:r>
            <w:r w:rsidRPr="006C5D5D">
              <w:rPr>
                <w:rFonts w:asciiTheme="minorHAnsi" w:hAnsiTheme="minorHAnsi" w:cstheme="minorHAnsi"/>
                <w:sz w:val="22"/>
                <w:szCs w:val="22"/>
              </w:rPr>
              <w:t>un</w:t>
            </w:r>
            <w:r>
              <w:rPr>
                <w:rFonts w:asciiTheme="minorHAnsi" w:hAnsiTheme="minorHAnsi" w:cstheme="minorHAnsi"/>
                <w:sz w:val="22"/>
                <w:szCs w:val="22"/>
              </w:rPr>
              <w:t>.</w:t>
            </w:r>
          </w:p>
          <w:p w14:paraId="3900A8BE" w14:textId="6054407A" w:rsidR="000A7AEA" w:rsidRPr="006C5D5D" w:rsidRDefault="000A7AEA" w:rsidP="000A7AEA">
            <w:pPr>
              <w:numPr>
                <w:ilvl w:val="1"/>
                <w:numId w:val="20"/>
              </w:numPr>
              <w:spacing w:before="60" w:after="60"/>
              <w:rPr>
                <w:rFonts w:asciiTheme="minorHAnsi" w:hAnsiTheme="minorHAnsi" w:cstheme="minorHAnsi"/>
                <w:sz w:val="22"/>
                <w:szCs w:val="22"/>
              </w:rPr>
            </w:pPr>
            <w:r w:rsidRPr="006C5D5D">
              <w:rPr>
                <w:rFonts w:asciiTheme="minorHAnsi" w:hAnsiTheme="minorHAnsi" w:cstheme="minorHAnsi"/>
                <w:sz w:val="22"/>
                <w:szCs w:val="22"/>
              </w:rPr>
              <w:t>All objects within the solar system orbit on the same plane</w:t>
            </w:r>
            <w:r>
              <w:rPr>
                <w:rFonts w:asciiTheme="minorHAnsi" w:hAnsiTheme="minorHAnsi" w:cstheme="minorHAnsi"/>
                <w:sz w:val="22"/>
                <w:szCs w:val="22"/>
              </w:rPr>
              <w:t>.</w:t>
            </w:r>
          </w:p>
          <w:p w14:paraId="03DA48E3" w14:textId="1D761D0E" w:rsidR="000A7AEA" w:rsidRPr="00D344DC" w:rsidRDefault="000A7AEA" w:rsidP="000A7AEA">
            <w:pPr>
              <w:numPr>
                <w:ilvl w:val="1"/>
                <w:numId w:val="20"/>
              </w:numPr>
              <w:spacing w:before="60" w:after="60"/>
              <w:rPr>
                <w:rFonts w:asciiTheme="minorHAnsi" w:hAnsiTheme="minorHAnsi" w:cstheme="minorHAnsi"/>
                <w:sz w:val="22"/>
                <w:szCs w:val="22"/>
              </w:rPr>
            </w:pPr>
            <w:r w:rsidRPr="006C5D5D">
              <w:rPr>
                <w:rFonts w:asciiTheme="minorHAnsi" w:hAnsiTheme="minorHAnsi" w:cstheme="minorHAnsi"/>
                <w:sz w:val="22"/>
                <w:szCs w:val="22"/>
              </w:rPr>
              <w:t xml:space="preserve">The distance between Earth and the </w:t>
            </w:r>
            <w:r>
              <w:rPr>
                <w:rFonts w:asciiTheme="minorHAnsi" w:hAnsiTheme="minorHAnsi" w:cstheme="minorHAnsi"/>
                <w:sz w:val="22"/>
                <w:szCs w:val="22"/>
              </w:rPr>
              <w:t>s</w:t>
            </w:r>
            <w:r w:rsidRPr="006C5D5D">
              <w:rPr>
                <w:rFonts w:asciiTheme="minorHAnsi" w:hAnsiTheme="minorHAnsi" w:cstheme="minorHAnsi"/>
                <w:sz w:val="22"/>
                <w:szCs w:val="22"/>
              </w:rPr>
              <w:t>un is the primary cause of seasons</w:t>
            </w:r>
            <w:r>
              <w:rPr>
                <w:rFonts w:asciiTheme="minorHAnsi" w:hAnsiTheme="minorHAnsi" w:cstheme="minorHAnsi"/>
                <w:sz w:val="22"/>
                <w:szCs w:val="22"/>
              </w:rPr>
              <w:t>.</w:t>
            </w:r>
          </w:p>
        </w:tc>
      </w:tr>
      <w:tr w:rsidR="000A7AEA" w:rsidRPr="001F5607" w14:paraId="065504AB" w14:textId="77777777" w:rsidTr="000A7AEA">
        <w:trPr>
          <w:trHeight w:val="440"/>
          <w:jc w:val="center"/>
        </w:trPr>
        <w:tc>
          <w:tcPr>
            <w:tcW w:w="13320" w:type="dxa"/>
            <w:shd w:val="clear" w:color="auto" w:fill="F2F2F2" w:themeFill="background1" w:themeFillShade="F2"/>
            <w:vAlign w:val="center"/>
          </w:tcPr>
          <w:p w14:paraId="15660831" w14:textId="3EFD6ADC" w:rsidR="000A7AEA" w:rsidRPr="000A7AEA" w:rsidRDefault="000A7AEA" w:rsidP="000A7AEA">
            <w:pPr>
              <w:spacing w:before="60" w:after="60"/>
              <w:rPr>
                <w:rFonts w:asciiTheme="minorHAnsi" w:hAnsiTheme="minorHAnsi" w:cstheme="minorHAnsi"/>
                <w:sz w:val="24"/>
                <w:szCs w:val="24"/>
              </w:rPr>
            </w:pPr>
            <w:r w:rsidRPr="000A7AEA">
              <w:rPr>
                <w:rFonts w:asciiTheme="minorHAnsi" w:hAnsiTheme="minorHAnsi" w:cstheme="minorHAnsi"/>
                <w:b/>
                <w:bCs/>
                <w:sz w:val="24"/>
                <w:szCs w:val="24"/>
              </w:rPr>
              <w:t xml:space="preserve">Possible Technical Terms for Task </w:t>
            </w:r>
          </w:p>
        </w:tc>
      </w:tr>
      <w:tr w:rsidR="000A7AEA" w:rsidRPr="001F5607" w14:paraId="271E1C26" w14:textId="77777777" w:rsidTr="000A7AEA">
        <w:trPr>
          <w:trHeight w:val="59"/>
          <w:jc w:val="center"/>
        </w:trPr>
        <w:tc>
          <w:tcPr>
            <w:tcW w:w="13320" w:type="dxa"/>
            <w:shd w:val="clear" w:color="auto" w:fill="FFFFFF" w:themeFill="background1"/>
          </w:tcPr>
          <w:p w14:paraId="69A2D6FA" w14:textId="1EE10E15" w:rsidR="000A7AEA" w:rsidRPr="00E679AD" w:rsidRDefault="000A7AEA" w:rsidP="000A7AEA">
            <w:pPr>
              <w:numPr>
                <w:ilvl w:val="0"/>
                <w:numId w:val="20"/>
              </w:numPr>
              <w:spacing w:before="60" w:after="60"/>
              <w:rPr>
                <w:rFonts w:asciiTheme="minorHAnsi" w:hAnsiTheme="minorHAnsi" w:cstheme="minorHAnsi"/>
                <w:sz w:val="22"/>
                <w:szCs w:val="22"/>
              </w:rPr>
            </w:pPr>
            <w:r>
              <w:rPr>
                <w:rFonts w:ascii="Calibri" w:eastAsia="Calibri" w:hAnsi="Calibri" w:cs="Calibri"/>
                <w:sz w:val="22"/>
                <w:szCs w:val="22"/>
              </w:rPr>
              <w:t>o</w:t>
            </w:r>
            <w:r w:rsidRPr="008C4851">
              <w:rPr>
                <w:rFonts w:ascii="Calibri" w:eastAsia="Calibri" w:hAnsi="Calibri" w:cs="Calibri"/>
                <w:sz w:val="22"/>
                <w:szCs w:val="22"/>
              </w:rPr>
              <w:t xml:space="preserve">rbit, eclipse, tilt (in relation to an axis), rotation versus revolution, cyclic motion, Earth-sun-moon system, lunar phase, full moon, </w:t>
            </w:r>
            <w:proofErr w:type="spellStart"/>
            <w:r w:rsidRPr="008C4851">
              <w:rPr>
                <w:rFonts w:ascii="Calibri" w:eastAsia="Calibri" w:hAnsi="Calibri" w:cs="Calibri"/>
                <w:sz w:val="22"/>
                <w:szCs w:val="22"/>
              </w:rPr>
              <w:t>half moon</w:t>
            </w:r>
            <w:proofErr w:type="spellEnd"/>
            <w:r w:rsidRPr="008C4851">
              <w:rPr>
                <w:rFonts w:ascii="Calibri" w:eastAsia="Calibri" w:hAnsi="Calibri" w:cs="Calibri"/>
                <w:sz w:val="22"/>
                <w:szCs w:val="22"/>
              </w:rPr>
              <w:t>, new moon</w:t>
            </w:r>
          </w:p>
        </w:tc>
      </w:tr>
      <w:tr w:rsidR="000A7AEA" w:rsidRPr="001F5607" w14:paraId="7E2CC249" w14:textId="77777777" w:rsidTr="000A7AEA">
        <w:trPr>
          <w:trHeight w:val="530"/>
          <w:jc w:val="center"/>
        </w:trPr>
        <w:tc>
          <w:tcPr>
            <w:tcW w:w="13320" w:type="dxa"/>
            <w:shd w:val="clear" w:color="auto" w:fill="F2F2F2" w:themeFill="background1" w:themeFillShade="F2"/>
            <w:vAlign w:val="center"/>
          </w:tcPr>
          <w:p w14:paraId="73E39DE1" w14:textId="59ADBD93" w:rsidR="000A7AEA" w:rsidRPr="000A7AEA" w:rsidRDefault="000A7AEA" w:rsidP="000A7AEA">
            <w:pPr>
              <w:spacing w:before="60" w:after="60"/>
              <w:rPr>
                <w:rFonts w:asciiTheme="minorHAnsi" w:hAnsiTheme="minorHAnsi" w:cstheme="minorHAnsi"/>
                <w:b/>
                <w:bCs/>
                <w:sz w:val="24"/>
                <w:szCs w:val="24"/>
              </w:rPr>
            </w:pPr>
            <w:r w:rsidRPr="000A7AEA">
              <w:rPr>
                <w:rFonts w:asciiTheme="minorHAnsi" w:hAnsiTheme="minorHAnsi" w:cstheme="minorHAnsi"/>
                <w:b/>
                <w:bCs/>
                <w:sz w:val="24"/>
                <w:szCs w:val="24"/>
              </w:rPr>
              <w:t>Common Core State Standards for Literacy</w:t>
            </w:r>
          </w:p>
        </w:tc>
      </w:tr>
      <w:tr w:rsidR="000A7AEA" w:rsidRPr="001F5607" w14:paraId="5C477AD8" w14:textId="77777777" w:rsidTr="000A7AEA">
        <w:trPr>
          <w:trHeight w:val="59"/>
          <w:jc w:val="center"/>
        </w:trPr>
        <w:tc>
          <w:tcPr>
            <w:tcW w:w="13320" w:type="dxa"/>
            <w:shd w:val="clear" w:color="auto" w:fill="FFFFFF" w:themeFill="background1"/>
          </w:tcPr>
          <w:p w14:paraId="5E65A4CB" w14:textId="30C7850A" w:rsidR="000A7AEA" w:rsidRPr="00257511" w:rsidRDefault="000A7AEA" w:rsidP="000A7AEA">
            <w:pPr>
              <w:spacing w:before="60" w:after="60"/>
              <w:rPr>
                <w:rFonts w:asciiTheme="minorHAnsi" w:hAnsiTheme="minorHAnsi" w:cstheme="minorHAnsi"/>
                <w:b/>
                <w:bCs/>
                <w:sz w:val="22"/>
                <w:szCs w:val="22"/>
              </w:rPr>
            </w:pPr>
            <w:r>
              <w:rPr>
                <w:rFonts w:asciiTheme="minorHAnsi" w:hAnsiTheme="minorHAnsi" w:cstheme="minorHAnsi"/>
                <w:b/>
                <w:bCs/>
                <w:sz w:val="22"/>
                <w:szCs w:val="22"/>
                <w:shd w:val="clear" w:color="auto" w:fill="FFFFFF"/>
              </w:rPr>
              <w:t>ELA/Literacy</w:t>
            </w:r>
          </w:p>
          <w:p w14:paraId="750858E7" w14:textId="3AE60AD4" w:rsidR="000A7AEA" w:rsidRPr="00267A4D" w:rsidRDefault="000A7AEA" w:rsidP="000A7AEA">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C0E77">
              <w:rPr>
                <w:rFonts w:asciiTheme="minorHAnsi" w:hAnsiTheme="minorHAnsi" w:cstheme="minorHAnsi"/>
                <w:b/>
                <w:bCs/>
                <w:sz w:val="22"/>
                <w:szCs w:val="22"/>
                <w:shd w:val="clear" w:color="auto" w:fill="FFFFFF"/>
              </w:rPr>
              <w:t>SL.8.</w:t>
            </w:r>
            <w:r>
              <w:rPr>
                <w:rFonts w:asciiTheme="minorHAnsi" w:hAnsiTheme="minorHAnsi" w:cstheme="minorHAnsi"/>
                <w:b/>
                <w:bCs/>
                <w:sz w:val="22"/>
                <w:szCs w:val="22"/>
                <w:shd w:val="clear" w:color="auto" w:fill="FFFFFF"/>
              </w:rPr>
              <w:t xml:space="preserve"> </w:t>
            </w:r>
            <w:r w:rsidRPr="002C0E77">
              <w:rPr>
                <w:rFonts w:asciiTheme="minorHAnsi" w:hAnsiTheme="minorHAnsi" w:cstheme="minorHAnsi"/>
                <w:b/>
                <w:bCs/>
                <w:sz w:val="22"/>
                <w:szCs w:val="22"/>
                <w:shd w:val="clear" w:color="auto" w:fill="FFFFFF"/>
              </w:rPr>
              <w:t xml:space="preserve">5 </w:t>
            </w:r>
            <w:r w:rsidRPr="00730624">
              <w:rPr>
                <w:rFonts w:asciiTheme="minorHAnsi" w:hAnsiTheme="minorHAnsi" w:cstheme="minorHAnsi"/>
                <w:sz w:val="22"/>
                <w:szCs w:val="22"/>
                <w:shd w:val="clear" w:color="auto" w:fill="FFFFFF"/>
              </w:rPr>
              <w:t>Include</w:t>
            </w:r>
            <w:r w:rsidRPr="002C0E77">
              <w:rPr>
                <w:rFonts w:asciiTheme="minorHAnsi" w:hAnsiTheme="minorHAnsi" w:cstheme="minorHAnsi"/>
                <w:sz w:val="22"/>
                <w:szCs w:val="22"/>
                <w:shd w:val="clear" w:color="auto" w:fill="FFFFFF"/>
              </w:rPr>
              <w:t xml:space="preserve"> multimedia components and visual displays in presentations to clarify claims and findings and emphasize salient points</w:t>
            </w:r>
            <w:r>
              <w:rPr>
                <w:rFonts w:asciiTheme="minorHAnsi" w:hAnsiTheme="minorHAnsi" w:cstheme="minorHAnsi"/>
                <w:sz w:val="22"/>
                <w:szCs w:val="22"/>
                <w:shd w:val="clear" w:color="auto" w:fill="FFFFFF"/>
              </w:rPr>
              <w:t>.</w:t>
            </w:r>
            <w:r w:rsidRPr="004428A2">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Pr="004428A2">
              <w:rPr>
                <w:rFonts w:asciiTheme="minorHAnsi" w:hAnsiTheme="minorHAnsi" w:cstheme="minorHAnsi"/>
                <w:b/>
                <w:bCs/>
                <w:sz w:val="22"/>
                <w:szCs w:val="22"/>
                <w:shd w:val="clear" w:color="auto" w:fill="FFFFFF"/>
              </w:rPr>
              <w:t>)</w:t>
            </w:r>
          </w:p>
        </w:tc>
      </w:tr>
      <w:tr w:rsidR="000A7AEA" w:rsidRPr="001F5607" w14:paraId="4A6FA491" w14:textId="77777777" w:rsidTr="000A7AEA">
        <w:trPr>
          <w:trHeight w:val="530"/>
          <w:jc w:val="center"/>
        </w:trPr>
        <w:tc>
          <w:tcPr>
            <w:tcW w:w="13320" w:type="dxa"/>
            <w:shd w:val="clear" w:color="auto" w:fill="F2F2F2" w:themeFill="background1" w:themeFillShade="F2"/>
            <w:vAlign w:val="center"/>
          </w:tcPr>
          <w:p w14:paraId="211C016E" w14:textId="02764117" w:rsidR="000A7AEA" w:rsidRPr="000A7AEA" w:rsidRDefault="000A7AEA" w:rsidP="000A7AEA">
            <w:pPr>
              <w:spacing w:before="60" w:after="60"/>
              <w:rPr>
                <w:rFonts w:ascii="Arial" w:hAnsi="Arial" w:cs="Arial"/>
                <w:b/>
                <w:bCs/>
                <w:sz w:val="24"/>
                <w:szCs w:val="24"/>
                <w:highlight w:val="yellow"/>
                <w:shd w:val="clear" w:color="auto" w:fill="FFFFFF"/>
              </w:rPr>
            </w:pPr>
            <w:r w:rsidRPr="000A7AEA">
              <w:rPr>
                <w:rFonts w:asciiTheme="minorHAnsi" w:hAnsiTheme="minorHAnsi" w:cstheme="minorHAnsi"/>
                <w:b/>
                <w:bCs/>
                <w:sz w:val="24"/>
                <w:szCs w:val="24"/>
              </w:rPr>
              <w:t>Common Core State Standards for Mathematics</w:t>
            </w:r>
          </w:p>
        </w:tc>
      </w:tr>
      <w:tr w:rsidR="000A7AEA" w:rsidRPr="001F5607" w14:paraId="54D05783" w14:textId="77777777" w:rsidTr="000A7AEA">
        <w:trPr>
          <w:trHeight w:val="59"/>
          <w:jc w:val="center"/>
        </w:trPr>
        <w:tc>
          <w:tcPr>
            <w:tcW w:w="13320" w:type="dxa"/>
            <w:shd w:val="clear" w:color="auto" w:fill="FFFFFF" w:themeFill="background1"/>
          </w:tcPr>
          <w:p w14:paraId="38C748CA" w14:textId="226AF2E6" w:rsidR="000A7AEA" w:rsidRDefault="000A7AEA" w:rsidP="000A7AEA">
            <w:pPr>
              <w:spacing w:before="60" w:after="6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Mathematics</w:t>
            </w:r>
          </w:p>
          <w:p w14:paraId="012B7610" w14:textId="67DD6CFA" w:rsidR="000A7AEA" w:rsidRPr="00400840" w:rsidRDefault="000A7AEA" w:rsidP="000A7AEA">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6.RP.A.1 </w:t>
            </w:r>
            <w:r w:rsidRPr="00730624">
              <w:rPr>
                <w:rFonts w:asciiTheme="minorHAnsi" w:hAnsiTheme="minorHAnsi" w:cstheme="minorHAnsi"/>
                <w:sz w:val="22"/>
                <w:szCs w:val="22"/>
                <w:shd w:val="clear" w:color="auto" w:fill="FFFFFF"/>
              </w:rPr>
              <w:t>Understand</w:t>
            </w:r>
            <w:r w:rsidRPr="00400840">
              <w:rPr>
                <w:rFonts w:asciiTheme="minorHAnsi" w:hAnsiTheme="minorHAnsi" w:cstheme="minorHAnsi"/>
                <w:sz w:val="22"/>
                <w:szCs w:val="22"/>
                <w:shd w:val="clear" w:color="auto" w:fill="FFFFFF"/>
              </w:rPr>
              <w:t xml:space="preserve"> the concept of a ratio and use ratio language to describe a ratio relationship between two quantities.</w:t>
            </w:r>
            <w:r w:rsidRPr="00400840">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Pr="00400840">
              <w:rPr>
                <w:rFonts w:asciiTheme="minorHAnsi" w:hAnsiTheme="minorHAnsi" w:cstheme="minorHAnsi"/>
                <w:b/>
                <w:bCs/>
                <w:sz w:val="22"/>
                <w:szCs w:val="22"/>
                <w:shd w:val="clear" w:color="auto" w:fill="FFFFFF"/>
              </w:rPr>
              <w:t xml:space="preserve"> </w:t>
            </w:r>
          </w:p>
          <w:p w14:paraId="51AC29E7" w14:textId="3BC85E7F" w:rsidR="000A7AEA" w:rsidRPr="00483E35" w:rsidRDefault="000A7AEA" w:rsidP="000A7AEA">
            <w:pPr>
              <w:pStyle w:val="ListParagraph"/>
              <w:numPr>
                <w:ilvl w:val="0"/>
                <w:numId w:val="37"/>
              </w:numPr>
              <w:spacing w:before="60" w:after="60"/>
              <w:contextualSpacing w:val="0"/>
              <w:rPr>
                <w:rFonts w:asciiTheme="minorHAnsi" w:hAnsiTheme="minorHAnsi" w:cstheme="minorHAnsi"/>
                <w:b/>
                <w:bCs/>
                <w:sz w:val="22"/>
                <w:szCs w:val="22"/>
                <w:shd w:val="clear" w:color="auto" w:fill="FFFFFF"/>
              </w:rPr>
            </w:pPr>
            <w:r w:rsidRPr="00400840">
              <w:rPr>
                <w:rFonts w:asciiTheme="minorHAnsi" w:hAnsiTheme="minorHAnsi" w:cstheme="minorHAnsi"/>
                <w:b/>
                <w:bCs/>
                <w:sz w:val="22"/>
                <w:szCs w:val="22"/>
                <w:shd w:val="clear" w:color="auto" w:fill="FFFFFF"/>
              </w:rPr>
              <w:t xml:space="preserve">7.RP.A.2 </w:t>
            </w:r>
            <w:r w:rsidRPr="00730624">
              <w:rPr>
                <w:rFonts w:asciiTheme="minorHAnsi" w:hAnsiTheme="minorHAnsi" w:cstheme="minorHAnsi"/>
                <w:sz w:val="22"/>
                <w:szCs w:val="22"/>
                <w:shd w:val="clear" w:color="auto" w:fill="FFFFFF"/>
              </w:rPr>
              <w:t>Recognize</w:t>
            </w:r>
            <w:r w:rsidRPr="00400840">
              <w:rPr>
                <w:rFonts w:asciiTheme="minorHAnsi" w:hAnsiTheme="minorHAnsi" w:cstheme="minorHAnsi"/>
                <w:sz w:val="22"/>
                <w:szCs w:val="22"/>
                <w:shd w:val="clear" w:color="auto" w:fill="FFFFFF"/>
              </w:rPr>
              <w:t xml:space="preserve"> and represent proportional relationships between quantities.</w:t>
            </w:r>
            <w:r w:rsidRPr="00400840">
              <w:rPr>
                <w:rFonts w:asciiTheme="minorHAnsi" w:hAnsiTheme="minorHAnsi" w:cstheme="minorHAnsi"/>
                <w:b/>
                <w:bCs/>
                <w:sz w:val="22"/>
                <w:szCs w:val="22"/>
                <w:shd w:val="clear" w:color="auto" w:fill="FFFFFF"/>
              </w:rPr>
              <w:t xml:space="preserve"> (MS-ESS1-</w:t>
            </w:r>
            <w:r>
              <w:rPr>
                <w:rFonts w:asciiTheme="minorHAnsi" w:hAnsiTheme="minorHAnsi" w:cstheme="minorHAnsi"/>
                <w:b/>
                <w:bCs/>
                <w:sz w:val="22"/>
                <w:szCs w:val="22"/>
                <w:shd w:val="clear" w:color="auto" w:fill="FFFFFF"/>
              </w:rPr>
              <w:t>1</w:t>
            </w:r>
            <w:r w:rsidRPr="00400840">
              <w:rPr>
                <w:rFonts w:asciiTheme="minorHAnsi" w:hAnsiTheme="minorHAnsi" w:cstheme="minorHAnsi"/>
                <w:b/>
                <w:bCs/>
                <w:sz w:val="22"/>
                <w:szCs w:val="22"/>
                <w:shd w:val="clear" w:color="auto" w:fill="FFFFFF"/>
              </w:rPr>
              <w:t xml:space="preserve">) </w:t>
            </w:r>
          </w:p>
        </w:tc>
      </w:tr>
      <w:tr w:rsidR="000A7AEA" w:rsidRPr="008A759E" w14:paraId="01FCFFEA" w14:textId="77777777" w:rsidTr="000A7AEA">
        <w:trPr>
          <w:trHeight w:val="413"/>
          <w:jc w:val="center"/>
        </w:trPr>
        <w:tc>
          <w:tcPr>
            <w:tcW w:w="13320" w:type="dxa"/>
            <w:tcBorders>
              <w:bottom w:val="single" w:sz="4" w:space="0" w:color="auto"/>
            </w:tcBorders>
            <w:shd w:val="clear" w:color="auto" w:fill="F2F2F2" w:themeFill="background1" w:themeFillShade="F2"/>
            <w:vAlign w:val="center"/>
          </w:tcPr>
          <w:p w14:paraId="3CA0DAF7" w14:textId="5B076F3A" w:rsidR="000A7AEA" w:rsidRPr="000A7AEA" w:rsidRDefault="000A7AEA" w:rsidP="000A7AEA">
            <w:pPr>
              <w:spacing w:before="60" w:after="60"/>
              <w:rPr>
                <w:rFonts w:asciiTheme="minorHAnsi" w:hAnsiTheme="minorHAnsi" w:cstheme="minorHAnsi"/>
                <w:b/>
                <w:bCs/>
                <w:sz w:val="24"/>
                <w:szCs w:val="24"/>
              </w:rPr>
            </w:pPr>
            <w:r w:rsidRPr="000A7AEA">
              <w:rPr>
                <w:rFonts w:asciiTheme="minorHAnsi" w:hAnsiTheme="minorHAnsi" w:cstheme="minorHAnsi"/>
                <w:b/>
                <w:bCs/>
                <w:sz w:val="24"/>
                <w:szCs w:val="24"/>
              </w:rPr>
              <w:t>Task Notes</w:t>
            </w:r>
          </w:p>
        </w:tc>
      </w:tr>
    </w:tbl>
    <w:bookmarkEnd w:id="2"/>
    <w:p w14:paraId="468C5D11" w14:textId="3AA0137C" w:rsidR="009E2C24" w:rsidRPr="000A7AEA" w:rsidRDefault="009E2C24" w:rsidP="007A4424">
      <w:pPr>
        <w:pStyle w:val="Exhibitheading"/>
        <w:rPr>
          <w:rFonts w:asciiTheme="minorHAnsi" w:hAnsiTheme="minorHAnsi" w:cstheme="minorHAnsi"/>
          <w:bCs/>
          <w:sz w:val="24"/>
          <w:szCs w:val="24"/>
        </w:rPr>
      </w:pPr>
      <w:r w:rsidRPr="000A7AEA">
        <w:rPr>
          <w:sz w:val="24"/>
          <w:szCs w:val="24"/>
        </w:rPr>
        <w:lastRenderedPageBreak/>
        <w:t>SIPS Assessment</w:t>
      </w:r>
      <w:r w:rsidR="002B6C09">
        <w:rPr>
          <w:sz w:val="24"/>
          <w:szCs w:val="24"/>
        </w:rPr>
        <w:t>s</w:t>
      </w:r>
      <w:r w:rsidRPr="000A7AEA">
        <w:rPr>
          <w:sz w:val="24"/>
          <w:szCs w:val="24"/>
        </w:rPr>
        <w:t xml:space="preserve"> Complexity Framework </w:t>
      </w:r>
    </w:p>
    <w:p w14:paraId="78240543" w14:textId="18EAD9D2" w:rsidR="004853F3" w:rsidRPr="004853F3" w:rsidRDefault="004853F3" w:rsidP="00614769">
      <w:pPr>
        <w:rPr>
          <w:rFonts w:ascii="Calibri" w:hAnsi="Calibri" w:cs="Calibri"/>
          <w:sz w:val="2"/>
          <w:szCs w:val="2"/>
        </w:rPr>
      </w:pPr>
    </w:p>
    <w:tbl>
      <w:tblPr>
        <w:tblW w:w="5000" w:type="pct"/>
        <w:tblCellMar>
          <w:left w:w="0" w:type="dxa"/>
          <w:right w:w="0" w:type="dxa"/>
        </w:tblCellMar>
        <w:tblLook w:val="0600" w:firstRow="0" w:lastRow="0" w:firstColumn="0" w:lastColumn="0" w:noHBand="1" w:noVBand="1"/>
      </w:tblPr>
      <w:tblGrid>
        <w:gridCol w:w="783"/>
        <w:gridCol w:w="2291"/>
        <w:gridCol w:w="3294"/>
        <w:gridCol w:w="29"/>
        <w:gridCol w:w="3266"/>
        <w:gridCol w:w="36"/>
        <w:gridCol w:w="3261"/>
      </w:tblGrid>
      <w:tr w:rsidR="000A7AEA" w:rsidRPr="00087F0F" w14:paraId="4FA408F4" w14:textId="77777777" w:rsidTr="00255470">
        <w:trPr>
          <w:trHeight w:val="11"/>
        </w:trPr>
        <w:tc>
          <w:tcPr>
            <w:tcW w:w="1186" w:type="pct"/>
            <w:gridSpan w:val="2"/>
            <w:vMerge w:val="restart"/>
            <w:tcBorders>
              <w:top w:val="single" w:sz="4" w:space="0" w:color="auto"/>
            </w:tcBorders>
            <w:vAlign w:val="center"/>
          </w:tcPr>
          <w:p w14:paraId="5CA61999" w14:textId="77777777" w:rsidR="000A7AEA" w:rsidRPr="00087F0F" w:rsidRDefault="000A7AEA" w:rsidP="00255470">
            <w:pPr>
              <w:spacing w:before="60"/>
              <w:jc w:val="center"/>
              <w:rPr>
                <w:rFonts w:asciiTheme="minorHAnsi" w:hAnsiTheme="minorHAnsi" w:cstheme="minorHAnsi"/>
              </w:rPr>
            </w:pPr>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B30F140" w14:textId="77777777" w:rsidR="000A7AEA" w:rsidRPr="00087F0F" w:rsidRDefault="000A7AEA" w:rsidP="00255470">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0A7AEA" w:rsidRPr="00087F0F" w14:paraId="1357D99B" w14:textId="77777777" w:rsidTr="00255470">
        <w:trPr>
          <w:trHeight w:val="13"/>
        </w:trPr>
        <w:tc>
          <w:tcPr>
            <w:tcW w:w="1186" w:type="pct"/>
            <w:gridSpan w:val="2"/>
            <w:vMerge/>
          </w:tcPr>
          <w:p w14:paraId="62F85746" w14:textId="77777777" w:rsidR="000A7AEA" w:rsidRPr="00087F0F" w:rsidRDefault="000A7AEA" w:rsidP="00255470">
            <w:pPr>
              <w:spacing w:before="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6C390214" w14:textId="77777777" w:rsidR="000A7AEA" w:rsidRPr="00087F0F" w:rsidRDefault="000A7AEA" w:rsidP="00255470">
            <w:pPr>
              <w:spacing w:before="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62119773" w14:textId="77777777" w:rsidR="000A7AEA" w:rsidRPr="00087F0F" w:rsidRDefault="000A7AEA" w:rsidP="00255470">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57EBFD0E" w14:textId="77777777" w:rsidR="000A7AEA" w:rsidRPr="00087F0F" w:rsidRDefault="000A7AEA" w:rsidP="00255470">
            <w:pPr>
              <w:spacing w:before="60"/>
              <w:jc w:val="center"/>
              <w:rPr>
                <w:rFonts w:asciiTheme="minorHAnsi" w:hAnsiTheme="minorHAnsi" w:cstheme="minorHAnsi"/>
                <w:b/>
                <w:bCs/>
              </w:rPr>
            </w:pPr>
            <w:r w:rsidRPr="00087F0F">
              <w:rPr>
                <w:rFonts w:asciiTheme="minorHAnsi" w:hAnsiTheme="minorHAnsi" w:cstheme="minorHAnsi"/>
                <w:b/>
                <w:bCs/>
              </w:rPr>
              <w:t>High</w:t>
            </w:r>
          </w:p>
        </w:tc>
      </w:tr>
      <w:tr w:rsidR="000A7AEA" w:rsidRPr="00087F0F" w14:paraId="4B2EF900" w14:textId="77777777" w:rsidTr="00255470">
        <w:trPr>
          <w:trHeight w:val="363"/>
        </w:trPr>
        <w:tc>
          <w:tcPr>
            <w:tcW w:w="302" w:type="pct"/>
            <w:tcBorders>
              <w:top w:val="single" w:sz="4" w:space="0" w:color="auto"/>
            </w:tcBorders>
            <w:textDirection w:val="btLr"/>
            <w:vAlign w:val="center"/>
          </w:tcPr>
          <w:p w14:paraId="2C43C8C8" w14:textId="77777777" w:rsidR="000A7AEA" w:rsidRPr="00087F0F" w:rsidRDefault="000A7AEA" w:rsidP="00255470">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3F7A6058" w14:textId="77777777" w:rsidR="000A7AEA" w:rsidRPr="00087F0F" w:rsidRDefault="000A7AEA" w:rsidP="00255470">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54CEF8F1" w14:textId="77777777" w:rsidR="000A7AEA" w:rsidRPr="00087F0F" w:rsidRDefault="000A7AEA" w:rsidP="00255470">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Requires one or two dimensions</w:t>
            </w:r>
          </w:p>
          <w:p w14:paraId="233121C0" w14:textId="77777777" w:rsidR="000A7AEA" w:rsidRPr="00087F0F" w:rsidRDefault="000A7AEA" w:rsidP="00255470">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EE88151" w14:textId="77777777" w:rsidR="000A7AEA" w:rsidRPr="00087F0F" w:rsidRDefault="000A7AEA" w:rsidP="00255470">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28B5CD9B" w14:textId="77777777" w:rsidR="000A7AEA" w:rsidRPr="00087F0F" w:rsidRDefault="000A7AEA" w:rsidP="00255470">
            <w:pPr>
              <w:spacing w:before="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619D6A3B"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6F0138BD"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1CEAACAA"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71EEAEED"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6CB9AAA3"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29D428D3"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A7AEA" w:rsidRPr="00087F0F" w14:paraId="4E62C2B7" w14:textId="77777777" w:rsidTr="00255470">
        <w:trPr>
          <w:trHeight w:val="363"/>
        </w:trPr>
        <w:tc>
          <w:tcPr>
            <w:tcW w:w="302" w:type="pct"/>
            <w:vMerge w:val="restart"/>
            <w:tcBorders>
              <w:top w:val="single" w:sz="4" w:space="0" w:color="auto"/>
            </w:tcBorders>
            <w:textDirection w:val="btLr"/>
            <w:vAlign w:val="center"/>
          </w:tcPr>
          <w:p w14:paraId="64134060" w14:textId="77777777" w:rsidR="000A7AEA" w:rsidRPr="00087F0F" w:rsidRDefault="000A7AEA" w:rsidP="00255470">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519998BD" w14:textId="77777777" w:rsidR="000A7AEA" w:rsidRPr="00087F0F" w:rsidRDefault="000A7AEA" w:rsidP="00255470">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0C8559CA" w14:textId="77777777" w:rsidR="000A7AEA" w:rsidRPr="00087F0F" w:rsidRDefault="000A7AEA" w:rsidP="00255470">
            <w:pPr>
              <w:spacing w:before="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72D246AA" w14:textId="77777777" w:rsidR="000A7AEA" w:rsidRPr="00087F0F" w:rsidRDefault="000A7AEA" w:rsidP="00255470">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7EDCF03" w14:textId="77777777" w:rsidR="000A7AEA" w:rsidRPr="00087F0F" w:rsidRDefault="000A7AEA" w:rsidP="00255470">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Provides few, simple graphics/data/models</w:t>
            </w:r>
          </w:p>
          <w:p w14:paraId="492B6541" w14:textId="77777777" w:rsidR="000A7AEA" w:rsidRPr="00087F0F" w:rsidRDefault="000A7AEA" w:rsidP="00255470">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Includes definitions or examples</w:t>
            </w:r>
          </w:p>
          <w:p w14:paraId="20D84D2D" w14:textId="77777777" w:rsidR="000A7AEA" w:rsidRPr="00087F0F" w:rsidRDefault="000A7AEA" w:rsidP="00255470">
            <w:pPr>
              <w:numPr>
                <w:ilvl w:val="0"/>
                <w:numId w:val="24"/>
              </w:numPr>
              <w:tabs>
                <w:tab w:val="clear" w:pos="720"/>
              </w:tabs>
              <w:spacing w:before="60"/>
              <w:ind w:left="144" w:hanging="288"/>
              <w:rPr>
                <w:rFonts w:asciiTheme="minorHAnsi" w:hAnsiTheme="minorHAnsi" w:cstheme="minorBidi"/>
              </w:rPr>
            </w:pPr>
            <w:r w:rsidRPr="3CBA8FD8">
              <w:rPr>
                <w:rFonts w:asciiTheme="minorHAnsi" w:hAnsiTheme="minorHAnsi" w:cstheme="minorBidi"/>
              </w:rPr>
              <w:t>Phenomenon or problem</w:t>
            </w:r>
            <w:r>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251573AB"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3032310"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graphics/data/models</w:t>
            </w:r>
          </w:p>
          <w:p w14:paraId="6A6502A3"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Limited use of definitions or examples</w:t>
            </w:r>
          </w:p>
          <w:p w14:paraId="402321A6"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1ECEAF81"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7A2FA54D"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complex graphics/data/models</w:t>
            </w:r>
          </w:p>
          <w:p w14:paraId="10E57915" w14:textId="77777777" w:rsidR="000A7AEA" w:rsidRPr="00087F0F" w:rsidRDefault="000A7AEA" w:rsidP="00255470">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A7AEA" w:rsidRPr="00087F0F" w14:paraId="6442966D" w14:textId="77777777" w:rsidTr="00255470">
        <w:trPr>
          <w:trHeight w:val="61"/>
        </w:trPr>
        <w:tc>
          <w:tcPr>
            <w:tcW w:w="302" w:type="pct"/>
            <w:vMerge/>
          </w:tcPr>
          <w:p w14:paraId="3DD4C723" w14:textId="77777777" w:rsidR="000A7AEA" w:rsidRPr="00087F0F" w:rsidRDefault="000A7AEA" w:rsidP="00255470">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6E86FB2" w14:textId="77777777" w:rsidR="000A7AEA" w:rsidRPr="00087F0F" w:rsidRDefault="000A7AEA" w:rsidP="00255470">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3E11BB4F" w14:textId="77777777" w:rsidR="000A7AEA" w:rsidRPr="00087F0F" w:rsidRDefault="000A7AEA" w:rsidP="00255470">
            <w:pPr>
              <w:spacing w:before="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494B8FA7" w14:textId="77777777" w:rsidR="000A7AEA" w:rsidRPr="00087F0F" w:rsidRDefault="000A7AEA" w:rsidP="00255470">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72D2DE38" w14:textId="77777777" w:rsidR="000A7AEA" w:rsidRPr="00087F0F" w:rsidRDefault="000A7AEA" w:rsidP="00255470">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EA40168" w14:textId="77777777" w:rsidR="000A7AEA" w:rsidRPr="00E1595D" w:rsidRDefault="000A7AEA" w:rsidP="00255470">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14D6BE63" w14:textId="77777777" w:rsidR="000A7AEA" w:rsidRPr="00087F0F" w:rsidRDefault="000A7AEA" w:rsidP="00255470">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D529A02" w14:textId="77777777" w:rsidR="000A7AEA" w:rsidRPr="00087F0F" w:rsidRDefault="000A7AEA" w:rsidP="00255470">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34EB017D" w14:textId="77777777" w:rsidR="000A7AEA" w:rsidRPr="00087F0F" w:rsidRDefault="000A7AEA" w:rsidP="00255470">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36A4EC2E" w14:textId="77777777" w:rsidR="000A7AEA" w:rsidRPr="00087F0F" w:rsidRDefault="000A7AEA" w:rsidP="0025547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70057D65" w14:textId="77777777" w:rsidR="000A7AEA" w:rsidRPr="00087F0F" w:rsidRDefault="000A7AEA" w:rsidP="0025547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1DA87FFC" w14:textId="77777777" w:rsidR="000A7AEA" w:rsidRPr="00087F0F" w:rsidRDefault="000A7AEA" w:rsidP="0025547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A7AEA" w:rsidRPr="00087F0F" w14:paraId="4CB5CB4A" w14:textId="77777777" w:rsidTr="00255470">
        <w:trPr>
          <w:trHeight w:val="404"/>
        </w:trPr>
        <w:tc>
          <w:tcPr>
            <w:tcW w:w="302" w:type="pct"/>
            <w:vMerge/>
          </w:tcPr>
          <w:p w14:paraId="6991B00F" w14:textId="77777777" w:rsidR="000A7AEA" w:rsidRPr="00087F0F" w:rsidRDefault="000A7AEA" w:rsidP="00255470">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151C0ED6" w14:textId="77777777" w:rsidR="000A7AEA" w:rsidRPr="00087F0F" w:rsidRDefault="000A7AEA" w:rsidP="00255470">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7071E3FB" w14:textId="77777777" w:rsidR="000A7AEA" w:rsidRPr="00087F0F" w:rsidRDefault="000A7AEA" w:rsidP="00255470">
            <w:pPr>
              <w:numPr>
                <w:ilvl w:val="0"/>
                <w:numId w:val="25"/>
              </w:numPr>
              <w:spacing w:before="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5C4415E2" w14:textId="77777777" w:rsidR="000A7AEA" w:rsidRPr="00087F0F" w:rsidRDefault="000A7AEA" w:rsidP="0025547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3B086920" w14:textId="77777777" w:rsidR="000A7AEA" w:rsidRPr="00087F0F" w:rsidRDefault="000A7AEA" w:rsidP="00255470">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04B31825" w14:textId="77777777" w:rsidR="004853F3" w:rsidRPr="004853F3" w:rsidRDefault="004853F3" w:rsidP="00614769">
      <w:pPr>
        <w:rPr>
          <w:rFonts w:ascii="Calibri" w:hAnsi="Calibri" w:cs="Calibri"/>
          <w:sz w:val="2"/>
          <w:szCs w:val="2"/>
        </w:rPr>
      </w:pPr>
    </w:p>
    <w:sectPr w:rsidR="004853F3" w:rsidRPr="004853F3" w:rsidSect="002B6C09">
      <w:headerReference w:type="default" r:id="rId14"/>
      <w:footerReference w:type="default" r:id="rId15"/>
      <w:pgSz w:w="15840" w:h="12240" w:orient="landscape"/>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6734" w14:textId="77777777" w:rsidR="00843F55" w:rsidRDefault="00843F55" w:rsidP="0034435A">
      <w:r>
        <w:separator/>
      </w:r>
    </w:p>
  </w:endnote>
  <w:endnote w:type="continuationSeparator" w:id="0">
    <w:p w14:paraId="656CD03D" w14:textId="77777777" w:rsidR="00843F55" w:rsidRDefault="00843F55" w:rsidP="0034435A">
      <w:r>
        <w:continuationSeparator/>
      </w:r>
    </w:p>
  </w:endnote>
  <w:endnote w:type="continuationNotice" w:id="1">
    <w:p w14:paraId="5F2A773F" w14:textId="77777777" w:rsidR="00843F55" w:rsidRDefault="0084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225C" w14:textId="7B07C124" w:rsidR="000A7AEA" w:rsidRPr="00757252" w:rsidRDefault="000A7AEA" w:rsidP="000A7AEA">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8</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6CCC" w14:textId="77777777" w:rsidR="00843F55" w:rsidRDefault="00843F55" w:rsidP="0034435A">
      <w:r>
        <w:separator/>
      </w:r>
    </w:p>
  </w:footnote>
  <w:footnote w:type="continuationSeparator" w:id="0">
    <w:p w14:paraId="7071E0F2" w14:textId="77777777" w:rsidR="00843F55" w:rsidRDefault="00843F55" w:rsidP="0034435A">
      <w:r>
        <w:continuationSeparator/>
      </w:r>
    </w:p>
  </w:footnote>
  <w:footnote w:type="continuationNotice" w:id="1">
    <w:p w14:paraId="45E97AE4" w14:textId="77777777" w:rsidR="00843F55" w:rsidRDefault="00843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30E1C7E9"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56B0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8800C97E"/>
    <w:lvl w:ilvl="0" w:tplc="8A544C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FCC25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D9E85B7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700527">
    <w:abstractNumId w:val="16"/>
  </w:num>
  <w:num w:numId="2" w16cid:durableId="429664232">
    <w:abstractNumId w:val="33"/>
  </w:num>
  <w:num w:numId="3" w16cid:durableId="1476485016">
    <w:abstractNumId w:val="36"/>
  </w:num>
  <w:num w:numId="4" w16cid:durableId="98843341">
    <w:abstractNumId w:val="0"/>
  </w:num>
  <w:num w:numId="5" w16cid:durableId="1046837762">
    <w:abstractNumId w:val="2"/>
  </w:num>
  <w:num w:numId="6" w16cid:durableId="1197426722">
    <w:abstractNumId w:val="18"/>
  </w:num>
  <w:num w:numId="7" w16cid:durableId="993484638">
    <w:abstractNumId w:val="28"/>
  </w:num>
  <w:num w:numId="8" w16cid:durableId="21370749">
    <w:abstractNumId w:val="12"/>
  </w:num>
  <w:num w:numId="9" w16cid:durableId="1216358507">
    <w:abstractNumId w:val="31"/>
  </w:num>
  <w:num w:numId="10" w16cid:durableId="378435782">
    <w:abstractNumId w:val="15"/>
  </w:num>
  <w:num w:numId="11" w16cid:durableId="978151111">
    <w:abstractNumId w:val="37"/>
  </w:num>
  <w:num w:numId="12" w16cid:durableId="143009601">
    <w:abstractNumId w:val="25"/>
  </w:num>
  <w:num w:numId="13" w16cid:durableId="56100274">
    <w:abstractNumId w:val="20"/>
  </w:num>
  <w:num w:numId="14" w16cid:durableId="490372270">
    <w:abstractNumId w:val="34"/>
  </w:num>
  <w:num w:numId="15" w16cid:durableId="1305155562">
    <w:abstractNumId w:val="13"/>
  </w:num>
  <w:num w:numId="16" w16cid:durableId="376055603">
    <w:abstractNumId w:val="24"/>
  </w:num>
  <w:num w:numId="17" w16cid:durableId="1802267581">
    <w:abstractNumId w:val="9"/>
  </w:num>
  <w:num w:numId="18" w16cid:durableId="800077017">
    <w:abstractNumId w:val="32"/>
  </w:num>
  <w:num w:numId="19" w16cid:durableId="839858045">
    <w:abstractNumId w:val="19"/>
  </w:num>
  <w:num w:numId="20" w16cid:durableId="949750116">
    <w:abstractNumId w:val="29"/>
  </w:num>
  <w:num w:numId="21" w16cid:durableId="371611387">
    <w:abstractNumId w:val="3"/>
  </w:num>
  <w:num w:numId="22" w16cid:durableId="2053841897">
    <w:abstractNumId w:val="4"/>
  </w:num>
  <w:num w:numId="23" w16cid:durableId="1169368706">
    <w:abstractNumId w:val="14"/>
  </w:num>
  <w:num w:numId="24" w16cid:durableId="348028221">
    <w:abstractNumId w:val="30"/>
  </w:num>
  <w:num w:numId="25" w16cid:durableId="2039890143">
    <w:abstractNumId w:val="22"/>
  </w:num>
  <w:num w:numId="26" w16cid:durableId="733430216">
    <w:abstractNumId w:val="26"/>
  </w:num>
  <w:num w:numId="27" w16cid:durableId="301546046">
    <w:abstractNumId w:val="21"/>
  </w:num>
  <w:num w:numId="28" w16cid:durableId="1454011218">
    <w:abstractNumId w:val="5"/>
  </w:num>
  <w:num w:numId="29" w16cid:durableId="552544718">
    <w:abstractNumId w:val="7"/>
  </w:num>
  <w:num w:numId="30" w16cid:durableId="16856361">
    <w:abstractNumId w:val="27"/>
  </w:num>
  <w:num w:numId="31" w16cid:durableId="2009207242">
    <w:abstractNumId w:val="10"/>
  </w:num>
  <w:num w:numId="32" w16cid:durableId="189416604">
    <w:abstractNumId w:val="6"/>
  </w:num>
  <w:num w:numId="33" w16cid:durableId="407922535">
    <w:abstractNumId w:val="8"/>
  </w:num>
  <w:num w:numId="34" w16cid:durableId="1800681574">
    <w:abstractNumId w:val="17"/>
  </w:num>
  <w:num w:numId="35" w16cid:durableId="1099178377">
    <w:abstractNumId w:val="23"/>
  </w:num>
  <w:num w:numId="36" w16cid:durableId="1994720117">
    <w:abstractNumId w:val="1"/>
  </w:num>
  <w:num w:numId="37" w16cid:durableId="2042514389">
    <w:abstractNumId w:val="11"/>
  </w:num>
  <w:num w:numId="38" w16cid:durableId="15416273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43B7"/>
    <w:rsid w:val="00015F2D"/>
    <w:rsid w:val="0001633D"/>
    <w:rsid w:val="00034F1A"/>
    <w:rsid w:val="000402A9"/>
    <w:rsid w:val="000407B1"/>
    <w:rsid w:val="0004329E"/>
    <w:rsid w:val="00043F61"/>
    <w:rsid w:val="0004425E"/>
    <w:rsid w:val="00045522"/>
    <w:rsid w:val="00046E2A"/>
    <w:rsid w:val="000515EE"/>
    <w:rsid w:val="00052733"/>
    <w:rsid w:val="00053CD2"/>
    <w:rsid w:val="00055263"/>
    <w:rsid w:val="00055933"/>
    <w:rsid w:val="000616AA"/>
    <w:rsid w:val="00067312"/>
    <w:rsid w:val="0007205D"/>
    <w:rsid w:val="00072ECB"/>
    <w:rsid w:val="00073BFF"/>
    <w:rsid w:val="00073CAF"/>
    <w:rsid w:val="00074CD3"/>
    <w:rsid w:val="00076BEE"/>
    <w:rsid w:val="00077BA9"/>
    <w:rsid w:val="000807BB"/>
    <w:rsid w:val="00081305"/>
    <w:rsid w:val="000844A3"/>
    <w:rsid w:val="00087F0F"/>
    <w:rsid w:val="00094015"/>
    <w:rsid w:val="000950AC"/>
    <w:rsid w:val="00097254"/>
    <w:rsid w:val="00097EA9"/>
    <w:rsid w:val="000A036B"/>
    <w:rsid w:val="000A2F5E"/>
    <w:rsid w:val="000A3B7A"/>
    <w:rsid w:val="000A488D"/>
    <w:rsid w:val="000A5FF9"/>
    <w:rsid w:val="000A65CE"/>
    <w:rsid w:val="000A691D"/>
    <w:rsid w:val="000A6FEF"/>
    <w:rsid w:val="000A7410"/>
    <w:rsid w:val="000A7AEA"/>
    <w:rsid w:val="000B1B96"/>
    <w:rsid w:val="000B5CF6"/>
    <w:rsid w:val="000B7214"/>
    <w:rsid w:val="000C2BBE"/>
    <w:rsid w:val="000C4212"/>
    <w:rsid w:val="000D482C"/>
    <w:rsid w:val="000D7952"/>
    <w:rsid w:val="000E0ED7"/>
    <w:rsid w:val="000E1459"/>
    <w:rsid w:val="000E553B"/>
    <w:rsid w:val="000F0E6E"/>
    <w:rsid w:val="000F3AC1"/>
    <w:rsid w:val="000F4E12"/>
    <w:rsid w:val="000F6E8E"/>
    <w:rsid w:val="001033B9"/>
    <w:rsid w:val="001056C4"/>
    <w:rsid w:val="00107246"/>
    <w:rsid w:val="00110720"/>
    <w:rsid w:val="00113C65"/>
    <w:rsid w:val="0011787F"/>
    <w:rsid w:val="00120F15"/>
    <w:rsid w:val="0012154D"/>
    <w:rsid w:val="001221C1"/>
    <w:rsid w:val="00126B55"/>
    <w:rsid w:val="00126CD6"/>
    <w:rsid w:val="00135C48"/>
    <w:rsid w:val="00135E30"/>
    <w:rsid w:val="001401D5"/>
    <w:rsid w:val="00141BD7"/>
    <w:rsid w:val="001424E6"/>
    <w:rsid w:val="00143029"/>
    <w:rsid w:val="0015013D"/>
    <w:rsid w:val="001503AF"/>
    <w:rsid w:val="0015509D"/>
    <w:rsid w:val="00160877"/>
    <w:rsid w:val="0016132B"/>
    <w:rsid w:val="00170505"/>
    <w:rsid w:val="00170638"/>
    <w:rsid w:val="001723B8"/>
    <w:rsid w:val="001740EA"/>
    <w:rsid w:val="001776A5"/>
    <w:rsid w:val="00180188"/>
    <w:rsid w:val="00182FD5"/>
    <w:rsid w:val="00187568"/>
    <w:rsid w:val="001A0BAE"/>
    <w:rsid w:val="001A2F19"/>
    <w:rsid w:val="001A6E10"/>
    <w:rsid w:val="001A73E3"/>
    <w:rsid w:val="001B0750"/>
    <w:rsid w:val="001B3A32"/>
    <w:rsid w:val="001B51ED"/>
    <w:rsid w:val="001C09B5"/>
    <w:rsid w:val="001C30E4"/>
    <w:rsid w:val="001C4686"/>
    <w:rsid w:val="001C64B9"/>
    <w:rsid w:val="001C6533"/>
    <w:rsid w:val="001C7F00"/>
    <w:rsid w:val="001D2B4F"/>
    <w:rsid w:val="001D63C2"/>
    <w:rsid w:val="001E333B"/>
    <w:rsid w:val="001E3C41"/>
    <w:rsid w:val="001E5782"/>
    <w:rsid w:val="001E5CB1"/>
    <w:rsid w:val="001E7E5D"/>
    <w:rsid w:val="001F4989"/>
    <w:rsid w:val="001F5607"/>
    <w:rsid w:val="001F5D1C"/>
    <w:rsid w:val="00203019"/>
    <w:rsid w:val="00204954"/>
    <w:rsid w:val="0021542C"/>
    <w:rsid w:val="00217825"/>
    <w:rsid w:val="002216EA"/>
    <w:rsid w:val="00223062"/>
    <w:rsid w:val="00223588"/>
    <w:rsid w:val="00246787"/>
    <w:rsid w:val="00250A1C"/>
    <w:rsid w:val="00256458"/>
    <w:rsid w:val="00257511"/>
    <w:rsid w:val="00263B57"/>
    <w:rsid w:val="002662EA"/>
    <w:rsid w:val="002668F4"/>
    <w:rsid w:val="00267A4D"/>
    <w:rsid w:val="00270633"/>
    <w:rsid w:val="00270A42"/>
    <w:rsid w:val="00282795"/>
    <w:rsid w:val="00282E77"/>
    <w:rsid w:val="00285E9D"/>
    <w:rsid w:val="00290B81"/>
    <w:rsid w:val="00290F09"/>
    <w:rsid w:val="002958EB"/>
    <w:rsid w:val="00297038"/>
    <w:rsid w:val="002A700F"/>
    <w:rsid w:val="002B6C09"/>
    <w:rsid w:val="002C0E77"/>
    <w:rsid w:val="002D08DF"/>
    <w:rsid w:val="002D08F6"/>
    <w:rsid w:val="002D41AB"/>
    <w:rsid w:val="002D5B41"/>
    <w:rsid w:val="002D7E45"/>
    <w:rsid w:val="002E22E7"/>
    <w:rsid w:val="002F117E"/>
    <w:rsid w:val="002F494C"/>
    <w:rsid w:val="002F58EE"/>
    <w:rsid w:val="002F6AB7"/>
    <w:rsid w:val="002F707F"/>
    <w:rsid w:val="00301733"/>
    <w:rsid w:val="00305AA4"/>
    <w:rsid w:val="00312267"/>
    <w:rsid w:val="00312B05"/>
    <w:rsid w:val="00314693"/>
    <w:rsid w:val="00315340"/>
    <w:rsid w:val="0032006A"/>
    <w:rsid w:val="00321A86"/>
    <w:rsid w:val="003229C2"/>
    <w:rsid w:val="00324237"/>
    <w:rsid w:val="00324E47"/>
    <w:rsid w:val="00333135"/>
    <w:rsid w:val="00333624"/>
    <w:rsid w:val="0034435A"/>
    <w:rsid w:val="00353B23"/>
    <w:rsid w:val="0036156C"/>
    <w:rsid w:val="0036163B"/>
    <w:rsid w:val="00364376"/>
    <w:rsid w:val="003645FB"/>
    <w:rsid w:val="00370014"/>
    <w:rsid w:val="00372E1E"/>
    <w:rsid w:val="00380EB5"/>
    <w:rsid w:val="003814B3"/>
    <w:rsid w:val="003817C0"/>
    <w:rsid w:val="0039044D"/>
    <w:rsid w:val="003950BB"/>
    <w:rsid w:val="003951CC"/>
    <w:rsid w:val="00396769"/>
    <w:rsid w:val="00396C5A"/>
    <w:rsid w:val="00397CDF"/>
    <w:rsid w:val="003A36AF"/>
    <w:rsid w:val="003A772C"/>
    <w:rsid w:val="003B0717"/>
    <w:rsid w:val="003B423C"/>
    <w:rsid w:val="003C170E"/>
    <w:rsid w:val="003D1FB3"/>
    <w:rsid w:val="003D32FC"/>
    <w:rsid w:val="003D5E68"/>
    <w:rsid w:val="003D6F62"/>
    <w:rsid w:val="003F0C8C"/>
    <w:rsid w:val="003F3064"/>
    <w:rsid w:val="003F3547"/>
    <w:rsid w:val="003F4CC6"/>
    <w:rsid w:val="00400840"/>
    <w:rsid w:val="00404B93"/>
    <w:rsid w:val="004110DA"/>
    <w:rsid w:val="004114FC"/>
    <w:rsid w:val="00411932"/>
    <w:rsid w:val="00414BC5"/>
    <w:rsid w:val="00416200"/>
    <w:rsid w:val="004212BC"/>
    <w:rsid w:val="00421B79"/>
    <w:rsid w:val="00427E61"/>
    <w:rsid w:val="00433E2D"/>
    <w:rsid w:val="004428A2"/>
    <w:rsid w:val="004506E2"/>
    <w:rsid w:val="0045140B"/>
    <w:rsid w:val="00452D91"/>
    <w:rsid w:val="004569FB"/>
    <w:rsid w:val="00463521"/>
    <w:rsid w:val="004649AA"/>
    <w:rsid w:val="00472460"/>
    <w:rsid w:val="00473D87"/>
    <w:rsid w:val="004821EC"/>
    <w:rsid w:val="00482ADB"/>
    <w:rsid w:val="00483E35"/>
    <w:rsid w:val="00484FA5"/>
    <w:rsid w:val="004853F3"/>
    <w:rsid w:val="00491034"/>
    <w:rsid w:val="0049225F"/>
    <w:rsid w:val="00492B1E"/>
    <w:rsid w:val="0049429F"/>
    <w:rsid w:val="004961BB"/>
    <w:rsid w:val="004A376E"/>
    <w:rsid w:val="004B1EEC"/>
    <w:rsid w:val="004B2046"/>
    <w:rsid w:val="004B3121"/>
    <w:rsid w:val="004B3383"/>
    <w:rsid w:val="004C0A97"/>
    <w:rsid w:val="004C120A"/>
    <w:rsid w:val="004C14E0"/>
    <w:rsid w:val="004C408A"/>
    <w:rsid w:val="004E43FE"/>
    <w:rsid w:val="004F3D0E"/>
    <w:rsid w:val="004F5172"/>
    <w:rsid w:val="00513C1E"/>
    <w:rsid w:val="00514AA7"/>
    <w:rsid w:val="005226F2"/>
    <w:rsid w:val="00525BCF"/>
    <w:rsid w:val="0052688D"/>
    <w:rsid w:val="005319B0"/>
    <w:rsid w:val="00541AF2"/>
    <w:rsid w:val="005430BC"/>
    <w:rsid w:val="005451E3"/>
    <w:rsid w:val="00545576"/>
    <w:rsid w:val="00545A11"/>
    <w:rsid w:val="00551041"/>
    <w:rsid w:val="0055379A"/>
    <w:rsid w:val="005538D0"/>
    <w:rsid w:val="00553EF5"/>
    <w:rsid w:val="00555F6B"/>
    <w:rsid w:val="00556CBB"/>
    <w:rsid w:val="0055789C"/>
    <w:rsid w:val="00567AA9"/>
    <w:rsid w:val="00573084"/>
    <w:rsid w:val="00574FA3"/>
    <w:rsid w:val="00576F16"/>
    <w:rsid w:val="00585C00"/>
    <w:rsid w:val="0059417D"/>
    <w:rsid w:val="0059609D"/>
    <w:rsid w:val="00597C5F"/>
    <w:rsid w:val="00597E67"/>
    <w:rsid w:val="005A6F51"/>
    <w:rsid w:val="005A7639"/>
    <w:rsid w:val="005A7913"/>
    <w:rsid w:val="005B0A4F"/>
    <w:rsid w:val="005B33E1"/>
    <w:rsid w:val="005B4310"/>
    <w:rsid w:val="005B4C17"/>
    <w:rsid w:val="005B73E8"/>
    <w:rsid w:val="005C0240"/>
    <w:rsid w:val="005C1B0A"/>
    <w:rsid w:val="005C3920"/>
    <w:rsid w:val="005C4A71"/>
    <w:rsid w:val="005C4E77"/>
    <w:rsid w:val="005D105A"/>
    <w:rsid w:val="005D127A"/>
    <w:rsid w:val="005D4C0F"/>
    <w:rsid w:val="005D4DF5"/>
    <w:rsid w:val="005D70C8"/>
    <w:rsid w:val="005E21B6"/>
    <w:rsid w:val="005E416D"/>
    <w:rsid w:val="005F2E00"/>
    <w:rsid w:val="005F41AB"/>
    <w:rsid w:val="005F4577"/>
    <w:rsid w:val="005F5239"/>
    <w:rsid w:val="005F69AB"/>
    <w:rsid w:val="00601745"/>
    <w:rsid w:val="00605898"/>
    <w:rsid w:val="00613E78"/>
    <w:rsid w:val="006140AD"/>
    <w:rsid w:val="0061419A"/>
    <w:rsid w:val="00614729"/>
    <w:rsid w:val="00614769"/>
    <w:rsid w:val="00625D94"/>
    <w:rsid w:val="006328B1"/>
    <w:rsid w:val="00633A70"/>
    <w:rsid w:val="00636432"/>
    <w:rsid w:val="006426B4"/>
    <w:rsid w:val="006455D3"/>
    <w:rsid w:val="00650E33"/>
    <w:rsid w:val="0065188F"/>
    <w:rsid w:val="00653B26"/>
    <w:rsid w:val="0065494B"/>
    <w:rsid w:val="0065793C"/>
    <w:rsid w:val="00664AF5"/>
    <w:rsid w:val="00667FDF"/>
    <w:rsid w:val="006700FC"/>
    <w:rsid w:val="00675205"/>
    <w:rsid w:val="006756A6"/>
    <w:rsid w:val="006808B9"/>
    <w:rsid w:val="006811E7"/>
    <w:rsid w:val="00685970"/>
    <w:rsid w:val="006871ED"/>
    <w:rsid w:val="006923E2"/>
    <w:rsid w:val="006A1629"/>
    <w:rsid w:val="006A2939"/>
    <w:rsid w:val="006A4F69"/>
    <w:rsid w:val="006A7992"/>
    <w:rsid w:val="006B1435"/>
    <w:rsid w:val="006B14C3"/>
    <w:rsid w:val="006B7E92"/>
    <w:rsid w:val="006C1999"/>
    <w:rsid w:val="006C3E1C"/>
    <w:rsid w:val="006C5D5D"/>
    <w:rsid w:val="006C7848"/>
    <w:rsid w:val="006D2237"/>
    <w:rsid w:val="006D2813"/>
    <w:rsid w:val="006D3481"/>
    <w:rsid w:val="006D651D"/>
    <w:rsid w:val="006D6841"/>
    <w:rsid w:val="006D701A"/>
    <w:rsid w:val="006E7E14"/>
    <w:rsid w:val="006F1264"/>
    <w:rsid w:val="0070143A"/>
    <w:rsid w:val="0070461B"/>
    <w:rsid w:val="00704EE6"/>
    <w:rsid w:val="0070599F"/>
    <w:rsid w:val="00707E3C"/>
    <w:rsid w:val="007112A4"/>
    <w:rsid w:val="00714FD8"/>
    <w:rsid w:val="007150C5"/>
    <w:rsid w:val="00721A15"/>
    <w:rsid w:val="0072286B"/>
    <w:rsid w:val="00724324"/>
    <w:rsid w:val="007245FC"/>
    <w:rsid w:val="007277F6"/>
    <w:rsid w:val="00730624"/>
    <w:rsid w:val="007318E4"/>
    <w:rsid w:val="00741D97"/>
    <w:rsid w:val="007507C5"/>
    <w:rsid w:val="00750BD4"/>
    <w:rsid w:val="00750E10"/>
    <w:rsid w:val="00755426"/>
    <w:rsid w:val="00757CDA"/>
    <w:rsid w:val="00760463"/>
    <w:rsid w:val="00761E8C"/>
    <w:rsid w:val="007632B8"/>
    <w:rsid w:val="0076552F"/>
    <w:rsid w:val="00765D63"/>
    <w:rsid w:val="007661FA"/>
    <w:rsid w:val="00766BB4"/>
    <w:rsid w:val="00775027"/>
    <w:rsid w:val="00776EC3"/>
    <w:rsid w:val="00782592"/>
    <w:rsid w:val="00790CAC"/>
    <w:rsid w:val="00792BD7"/>
    <w:rsid w:val="00794209"/>
    <w:rsid w:val="007A4424"/>
    <w:rsid w:val="007A4DE6"/>
    <w:rsid w:val="007A6E52"/>
    <w:rsid w:val="007B3CF0"/>
    <w:rsid w:val="007B4126"/>
    <w:rsid w:val="007B44FF"/>
    <w:rsid w:val="007B5040"/>
    <w:rsid w:val="007B7601"/>
    <w:rsid w:val="007C041F"/>
    <w:rsid w:val="007C0678"/>
    <w:rsid w:val="007C2943"/>
    <w:rsid w:val="007C7E03"/>
    <w:rsid w:val="007D2898"/>
    <w:rsid w:val="007D2E21"/>
    <w:rsid w:val="007D34D0"/>
    <w:rsid w:val="007D464E"/>
    <w:rsid w:val="007D606B"/>
    <w:rsid w:val="007D7392"/>
    <w:rsid w:val="007E00B5"/>
    <w:rsid w:val="007E175B"/>
    <w:rsid w:val="007E1C3E"/>
    <w:rsid w:val="007F27AB"/>
    <w:rsid w:val="007F6658"/>
    <w:rsid w:val="008001DC"/>
    <w:rsid w:val="00801DEF"/>
    <w:rsid w:val="00805D6F"/>
    <w:rsid w:val="00806398"/>
    <w:rsid w:val="00812D1E"/>
    <w:rsid w:val="008141C4"/>
    <w:rsid w:val="00814FCD"/>
    <w:rsid w:val="0082195F"/>
    <w:rsid w:val="00824105"/>
    <w:rsid w:val="00824CCF"/>
    <w:rsid w:val="00826CA2"/>
    <w:rsid w:val="0083121C"/>
    <w:rsid w:val="00843F55"/>
    <w:rsid w:val="00845568"/>
    <w:rsid w:val="0084685A"/>
    <w:rsid w:val="00852EB6"/>
    <w:rsid w:val="008554D8"/>
    <w:rsid w:val="00857BD1"/>
    <w:rsid w:val="008612F5"/>
    <w:rsid w:val="008639B3"/>
    <w:rsid w:val="008643C8"/>
    <w:rsid w:val="0086691E"/>
    <w:rsid w:val="008732C5"/>
    <w:rsid w:val="00877D42"/>
    <w:rsid w:val="008841DE"/>
    <w:rsid w:val="00884B17"/>
    <w:rsid w:val="0088658E"/>
    <w:rsid w:val="008869C0"/>
    <w:rsid w:val="00887C12"/>
    <w:rsid w:val="00891E5A"/>
    <w:rsid w:val="008921F0"/>
    <w:rsid w:val="008941A4"/>
    <w:rsid w:val="008953A3"/>
    <w:rsid w:val="008A2721"/>
    <w:rsid w:val="008A61EF"/>
    <w:rsid w:val="008A6F8A"/>
    <w:rsid w:val="008A759E"/>
    <w:rsid w:val="008B0F7F"/>
    <w:rsid w:val="008B7109"/>
    <w:rsid w:val="008B7346"/>
    <w:rsid w:val="008C2BD3"/>
    <w:rsid w:val="008C3C08"/>
    <w:rsid w:val="008C4851"/>
    <w:rsid w:val="008C5DD7"/>
    <w:rsid w:val="008D23BF"/>
    <w:rsid w:val="008D44F5"/>
    <w:rsid w:val="008D47B7"/>
    <w:rsid w:val="008D6A36"/>
    <w:rsid w:val="008E1BC1"/>
    <w:rsid w:val="008E49B1"/>
    <w:rsid w:val="008F1AD1"/>
    <w:rsid w:val="008F601A"/>
    <w:rsid w:val="00900F52"/>
    <w:rsid w:val="00902EC8"/>
    <w:rsid w:val="0090491C"/>
    <w:rsid w:val="0091470A"/>
    <w:rsid w:val="00915549"/>
    <w:rsid w:val="0091654F"/>
    <w:rsid w:val="0092501D"/>
    <w:rsid w:val="0093364F"/>
    <w:rsid w:val="00937DB9"/>
    <w:rsid w:val="009413C0"/>
    <w:rsid w:val="009442EC"/>
    <w:rsid w:val="009539ED"/>
    <w:rsid w:val="0095421A"/>
    <w:rsid w:val="009544E9"/>
    <w:rsid w:val="00955EFC"/>
    <w:rsid w:val="00957E11"/>
    <w:rsid w:val="00964E1B"/>
    <w:rsid w:val="0097035F"/>
    <w:rsid w:val="009703A1"/>
    <w:rsid w:val="00976B8A"/>
    <w:rsid w:val="00977691"/>
    <w:rsid w:val="0098051A"/>
    <w:rsid w:val="009805AE"/>
    <w:rsid w:val="00985E29"/>
    <w:rsid w:val="0098799E"/>
    <w:rsid w:val="009A257F"/>
    <w:rsid w:val="009B1E86"/>
    <w:rsid w:val="009B5C22"/>
    <w:rsid w:val="009C5D28"/>
    <w:rsid w:val="009C638B"/>
    <w:rsid w:val="009D0F35"/>
    <w:rsid w:val="009D48F9"/>
    <w:rsid w:val="009D68F8"/>
    <w:rsid w:val="009D6C1F"/>
    <w:rsid w:val="009D6F50"/>
    <w:rsid w:val="009D703D"/>
    <w:rsid w:val="009D73D8"/>
    <w:rsid w:val="009D799F"/>
    <w:rsid w:val="009E22A2"/>
    <w:rsid w:val="009E2C24"/>
    <w:rsid w:val="009E2DC9"/>
    <w:rsid w:val="009E3A37"/>
    <w:rsid w:val="009E3FD8"/>
    <w:rsid w:val="009E55FC"/>
    <w:rsid w:val="009F1382"/>
    <w:rsid w:val="009F22F2"/>
    <w:rsid w:val="009F4108"/>
    <w:rsid w:val="009F42D0"/>
    <w:rsid w:val="009F7262"/>
    <w:rsid w:val="00A0326A"/>
    <w:rsid w:val="00A04373"/>
    <w:rsid w:val="00A07F54"/>
    <w:rsid w:val="00A16EFF"/>
    <w:rsid w:val="00A24377"/>
    <w:rsid w:val="00A326BE"/>
    <w:rsid w:val="00A4059E"/>
    <w:rsid w:val="00A43BDD"/>
    <w:rsid w:val="00A44F05"/>
    <w:rsid w:val="00A5018F"/>
    <w:rsid w:val="00A554EB"/>
    <w:rsid w:val="00A55EAE"/>
    <w:rsid w:val="00A61CAC"/>
    <w:rsid w:val="00A661BC"/>
    <w:rsid w:val="00A74265"/>
    <w:rsid w:val="00A74622"/>
    <w:rsid w:val="00A8203B"/>
    <w:rsid w:val="00A82E57"/>
    <w:rsid w:val="00A873F7"/>
    <w:rsid w:val="00A961D8"/>
    <w:rsid w:val="00A979CA"/>
    <w:rsid w:val="00AA7538"/>
    <w:rsid w:val="00AB034B"/>
    <w:rsid w:val="00AB3E8E"/>
    <w:rsid w:val="00AB3F56"/>
    <w:rsid w:val="00AB5DDF"/>
    <w:rsid w:val="00AC425D"/>
    <w:rsid w:val="00AD6F2D"/>
    <w:rsid w:val="00AE3256"/>
    <w:rsid w:val="00AE5CAA"/>
    <w:rsid w:val="00AE7514"/>
    <w:rsid w:val="00AF120C"/>
    <w:rsid w:val="00AF5620"/>
    <w:rsid w:val="00AF5875"/>
    <w:rsid w:val="00B001CC"/>
    <w:rsid w:val="00B00279"/>
    <w:rsid w:val="00B015CC"/>
    <w:rsid w:val="00B0531E"/>
    <w:rsid w:val="00B1295F"/>
    <w:rsid w:val="00B15C7F"/>
    <w:rsid w:val="00B21A3D"/>
    <w:rsid w:val="00B245D2"/>
    <w:rsid w:val="00B24D2D"/>
    <w:rsid w:val="00B40B7C"/>
    <w:rsid w:val="00B4196A"/>
    <w:rsid w:val="00B430EF"/>
    <w:rsid w:val="00B43F58"/>
    <w:rsid w:val="00B46DFB"/>
    <w:rsid w:val="00B515CA"/>
    <w:rsid w:val="00B548CB"/>
    <w:rsid w:val="00B552FB"/>
    <w:rsid w:val="00B62129"/>
    <w:rsid w:val="00B67FE8"/>
    <w:rsid w:val="00B705E6"/>
    <w:rsid w:val="00B7167B"/>
    <w:rsid w:val="00B83996"/>
    <w:rsid w:val="00B8712C"/>
    <w:rsid w:val="00B967F8"/>
    <w:rsid w:val="00BA7BA7"/>
    <w:rsid w:val="00BB4763"/>
    <w:rsid w:val="00BB6782"/>
    <w:rsid w:val="00BC36A0"/>
    <w:rsid w:val="00BC4D5C"/>
    <w:rsid w:val="00BC56F6"/>
    <w:rsid w:val="00BD0DC7"/>
    <w:rsid w:val="00BD38BE"/>
    <w:rsid w:val="00BD5D42"/>
    <w:rsid w:val="00BD6487"/>
    <w:rsid w:val="00BE25E5"/>
    <w:rsid w:val="00BF0256"/>
    <w:rsid w:val="00BF092C"/>
    <w:rsid w:val="00BF4B0F"/>
    <w:rsid w:val="00BF7F5C"/>
    <w:rsid w:val="00C04FE0"/>
    <w:rsid w:val="00C05A52"/>
    <w:rsid w:val="00C07915"/>
    <w:rsid w:val="00C1012B"/>
    <w:rsid w:val="00C10308"/>
    <w:rsid w:val="00C12FB6"/>
    <w:rsid w:val="00C169E2"/>
    <w:rsid w:val="00C17B04"/>
    <w:rsid w:val="00C217E9"/>
    <w:rsid w:val="00C22164"/>
    <w:rsid w:val="00C3406B"/>
    <w:rsid w:val="00C3551E"/>
    <w:rsid w:val="00C403A4"/>
    <w:rsid w:val="00C413C8"/>
    <w:rsid w:val="00C43B71"/>
    <w:rsid w:val="00C44653"/>
    <w:rsid w:val="00C449E7"/>
    <w:rsid w:val="00C45D70"/>
    <w:rsid w:val="00C53EC9"/>
    <w:rsid w:val="00C555F5"/>
    <w:rsid w:val="00C57AC6"/>
    <w:rsid w:val="00C60580"/>
    <w:rsid w:val="00C67588"/>
    <w:rsid w:val="00C70B11"/>
    <w:rsid w:val="00C711A2"/>
    <w:rsid w:val="00C77390"/>
    <w:rsid w:val="00C77B9E"/>
    <w:rsid w:val="00C90AAF"/>
    <w:rsid w:val="00C94ED8"/>
    <w:rsid w:val="00C9550E"/>
    <w:rsid w:val="00C95A2C"/>
    <w:rsid w:val="00CA1523"/>
    <w:rsid w:val="00CA1ED9"/>
    <w:rsid w:val="00CA1FAA"/>
    <w:rsid w:val="00CA22CC"/>
    <w:rsid w:val="00CA6B8A"/>
    <w:rsid w:val="00CA7699"/>
    <w:rsid w:val="00CA7FC1"/>
    <w:rsid w:val="00CB2A0F"/>
    <w:rsid w:val="00CB36A1"/>
    <w:rsid w:val="00CB605B"/>
    <w:rsid w:val="00CC09D7"/>
    <w:rsid w:val="00CD0D79"/>
    <w:rsid w:val="00CD58C6"/>
    <w:rsid w:val="00CD7DF9"/>
    <w:rsid w:val="00CE6849"/>
    <w:rsid w:val="00CF100E"/>
    <w:rsid w:val="00D0083A"/>
    <w:rsid w:val="00D042C9"/>
    <w:rsid w:val="00D05723"/>
    <w:rsid w:val="00D14060"/>
    <w:rsid w:val="00D17B55"/>
    <w:rsid w:val="00D23A39"/>
    <w:rsid w:val="00D2522D"/>
    <w:rsid w:val="00D344DC"/>
    <w:rsid w:val="00D3619A"/>
    <w:rsid w:val="00D421FE"/>
    <w:rsid w:val="00D438F3"/>
    <w:rsid w:val="00D574E5"/>
    <w:rsid w:val="00D61054"/>
    <w:rsid w:val="00D63069"/>
    <w:rsid w:val="00D6593C"/>
    <w:rsid w:val="00D72C4A"/>
    <w:rsid w:val="00D739B4"/>
    <w:rsid w:val="00D745B5"/>
    <w:rsid w:val="00D7540F"/>
    <w:rsid w:val="00D81487"/>
    <w:rsid w:val="00D87B4F"/>
    <w:rsid w:val="00D87CE5"/>
    <w:rsid w:val="00D973B4"/>
    <w:rsid w:val="00D97C6D"/>
    <w:rsid w:val="00DA5F33"/>
    <w:rsid w:val="00DB31C2"/>
    <w:rsid w:val="00DB7385"/>
    <w:rsid w:val="00DC4D7F"/>
    <w:rsid w:val="00DC5E58"/>
    <w:rsid w:val="00DC6012"/>
    <w:rsid w:val="00DC67D0"/>
    <w:rsid w:val="00DD1D8C"/>
    <w:rsid w:val="00DD2CC8"/>
    <w:rsid w:val="00DD2DB3"/>
    <w:rsid w:val="00DD4729"/>
    <w:rsid w:val="00DD4862"/>
    <w:rsid w:val="00DD68B6"/>
    <w:rsid w:val="00DD7E9E"/>
    <w:rsid w:val="00DE04CF"/>
    <w:rsid w:val="00DE08F3"/>
    <w:rsid w:val="00DF078B"/>
    <w:rsid w:val="00DF1148"/>
    <w:rsid w:val="00DF4117"/>
    <w:rsid w:val="00DF515B"/>
    <w:rsid w:val="00DF5CE6"/>
    <w:rsid w:val="00DF6EF3"/>
    <w:rsid w:val="00E01F26"/>
    <w:rsid w:val="00E029A4"/>
    <w:rsid w:val="00E03D9B"/>
    <w:rsid w:val="00E04E5E"/>
    <w:rsid w:val="00E07846"/>
    <w:rsid w:val="00E10676"/>
    <w:rsid w:val="00E1263F"/>
    <w:rsid w:val="00E21A88"/>
    <w:rsid w:val="00E322F7"/>
    <w:rsid w:val="00E328AF"/>
    <w:rsid w:val="00E4104C"/>
    <w:rsid w:val="00E450A8"/>
    <w:rsid w:val="00E47463"/>
    <w:rsid w:val="00E51826"/>
    <w:rsid w:val="00E552E2"/>
    <w:rsid w:val="00E57C64"/>
    <w:rsid w:val="00E60AFD"/>
    <w:rsid w:val="00E61C51"/>
    <w:rsid w:val="00E63A84"/>
    <w:rsid w:val="00E64F52"/>
    <w:rsid w:val="00E657B3"/>
    <w:rsid w:val="00E6586F"/>
    <w:rsid w:val="00E662FD"/>
    <w:rsid w:val="00E66FF7"/>
    <w:rsid w:val="00E679AD"/>
    <w:rsid w:val="00E725C5"/>
    <w:rsid w:val="00E72C4C"/>
    <w:rsid w:val="00E73526"/>
    <w:rsid w:val="00E76780"/>
    <w:rsid w:val="00E82200"/>
    <w:rsid w:val="00E828EB"/>
    <w:rsid w:val="00E9198D"/>
    <w:rsid w:val="00E92499"/>
    <w:rsid w:val="00E9592F"/>
    <w:rsid w:val="00E97094"/>
    <w:rsid w:val="00EA0141"/>
    <w:rsid w:val="00EA128C"/>
    <w:rsid w:val="00EA3F13"/>
    <w:rsid w:val="00EA527C"/>
    <w:rsid w:val="00EA71A5"/>
    <w:rsid w:val="00EB0FAD"/>
    <w:rsid w:val="00EB3526"/>
    <w:rsid w:val="00EC0AD9"/>
    <w:rsid w:val="00EC4FA3"/>
    <w:rsid w:val="00EC5294"/>
    <w:rsid w:val="00EC6E3A"/>
    <w:rsid w:val="00ED0720"/>
    <w:rsid w:val="00ED0A3E"/>
    <w:rsid w:val="00ED169B"/>
    <w:rsid w:val="00ED2E6B"/>
    <w:rsid w:val="00ED4149"/>
    <w:rsid w:val="00ED5433"/>
    <w:rsid w:val="00ED5DD4"/>
    <w:rsid w:val="00ED688A"/>
    <w:rsid w:val="00EE2E7B"/>
    <w:rsid w:val="00EE3DA5"/>
    <w:rsid w:val="00EF609F"/>
    <w:rsid w:val="00EF6377"/>
    <w:rsid w:val="00F10A43"/>
    <w:rsid w:val="00F11E0D"/>
    <w:rsid w:val="00F15769"/>
    <w:rsid w:val="00F162EE"/>
    <w:rsid w:val="00F26C68"/>
    <w:rsid w:val="00F26E9B"/>
    <w:rsid w:val="00F31316"/>
    <w:rsid w:val="00F320F8"/>
    <w:rsid w:val="00F37E73"/>
    <w:rsid w:val="00F420CE"/>
    <w:rsid w:val="00F43EA4"/>
    <w:rsid w:val="00F44556"/>
    <w:rsid w:val="00F50348"/>
    <w:rsid w:val="00F544A7"/>
    <w:rsid w:val="00F559FA"/>
    <w:rsid w:val="00F5738C"/>
    <w:rsid w:val="00F57AAA"/>
    <w:rsid w:val="00F60B8F"/>
    <w:rsid w:val="00F64E27"/>
    <w:rsid w:val="00F75260"/>
    <w:rsid w:val="00F75AEA"/>
    <w:rsid w:val="00F82931"/>
    <w:rsid w:val="00F82A1A"/>
    <w:rsid w:val="00F92599"/>
    <w:rsid w:val="00F92D89"/>
    <w:rsid w:val="00F94C2E"/>
    <w:rsid w:val="00FA0308"/>
    <w:rsid w:val="00FA4025"/>
    <w:rsid w:val="00FC071C"/>
    <w:rsid w:val="00FC47BE"/>
    <w:rsid w:val="00FC4A9C"/>
    <w:rsid w:val="00FD1727"/>
    <w:rsid w:val="00FD2377"/>
    <w:rsid w:val="00FD4373"/>
    <w:rsid w:val="00FE16D6"/>
    <w:rsid w:val="00FE4771"/>
    <w:rsid w:val="00FE682B"/>
    <w:rsid w:val="00FF0542"/>
    <w:rsid w:val="00FF1BAE"/>
    <w:rsid w:val="00FF1EB2"/>
    <w:rsid w:val="00FF3406"/>
    <w:rsid w:val="18F956F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dlguidelines.ca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customXml/itemProps2.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4.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42</cp:revision>
  <dcterms:created xsi:type="dcterms:W3CDTF">2023-08-30T20:29:00Z</dcterms:created>
  <dcterms:modified xsi:type="dcterms:W3CDTF">2023-09-20T12:05:00Z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3fffb93657df008732dcd426f30eb73fafabf9e7e334d4f2f446bcac17b4b32b</vt:lpwstr>
  </property>
</Properties>
</file>