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F9A8" w14:textId="77777777" w:rsidR="00006BDB" w:rsidRDefault="00006BDB" w:rsidP="00006BDB">
      <w:pPr>
        <w:keepNext/>
        <w:tabs>
          <w:tab w:val="left" w:pos="180"/>
        </w:tabs>
        <w:rPr>
          <w:rFonts w:cs="Calibri"/>
          <w:b/>
          <w:iCs/>
          <w:color w:val="FFFFFF"/>
          <w:sz w:val="28"/>
          <w:szCs w:val="28"/>
        </w:rPr>
      </w:pPr>
      <w:bookmarkStart w:id="0" w:name="_Hlk68612496"/>
      <w:bookmarkEnd w:id="0"/>
    </w:p>
    <w:p w14:paraId="206F726E" w14:textId="77777777" w:rsidR="00006BDB" w:rsidRDefault="00006BDB" w:rsidP="00006BDB">
      <w:pPr>
        <w:keepNext/>
        <w:tabs>
          <w:tab w:val="left" w:pos="180"/>
        </w:tabs>
        <w:rPr>
          <w:rFonts w:cs="Calibri"/>
          <w:b/>
          <w:iCs/>
          <w:color w:val="FFFFFF"/>
          <w:sz w:val="28"/>
          <w:szCs w:val="28"/>
        </w:rPr>
      </w:pPr>
    </w:p>
    <w:p w14:paraId="6E85BBFA" w14:textId="77777777" w:rsidR="00006BDB" w:rsidRDefault="00006BDB" w:rsidP="00006BDB">
      <w:pPr>
        <w:keepNext/>
        <w:tabs>
          <w:tab w:val="left" w:pos="180"/>
        </w:tabs>
        <w:rPr>
          <w:rFonts w:cs="Calibri"/>
          <w:b/>
          <w:iCs/>
          <w:color w:val="FFFFFF"/>
          <w:sz w:val="28"/>
          <w:szCs w:val="28"/>
        </w:rPr>
      </w:pPr>
    </w:p>
    <w:p w14:paraId="1B8953BE" w14:textId="2A86A2D7" w:rsidR="00006BDB" w:rsidRDefault="00006BDB" w:rsidP="00006BDB">
      <w:pPr>
        <w:keepNext/>
        <w:tabs>
          <w:tab w:val="left" w:pos="180"/>
        </w:tabs>
        <w:jc w:val="center"/>
        <w:rPr>
          <w:rFonts w:cs="Calibri"/>
          <w:b/>
          <w:iCs/>
          <w:color w:val="FFFFFF"/>
          <w:sz w:val="28"/>
          <w:szCs w:val="28"/>
        </w:rPr>
      </w:pPr>
      <w:r>
        <w:rPr>
          <w:noProof/>
        </w:rPr>
        <w:drawing>
          <wp:anchor distT="0" distB="0" distL="114300" distR="114300" simplePos="0" relativeHeight="251661312" behindDoc="0" locked="0" layoutInCell="1" allowOverlap="1" wp14:anchorId="29B2E027" wp14:editId="710A12F8">
            <wp:simplePos x="0" y="0"/>
            <wp:positionH relativeFrom="column">
              <wp:posOffset>0</wp:posOffset>
            </wp:positionH>
            <wp:positionV relativeFrom="paragraph">
              <wp:posOffset>0</wp:posOffset>
            </wp:positionV>
            <wp:extent cx="1562100" cy="153225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32255"/>
                    </a:xfrm>
                    <a:prstGeom prst="rect">
                      <a:avLst/>
                    </a:prstGeom>
                    <a:noFill/>
                  </pic:spPr>
                </pic:pic>
              </a:graphicData>
            </a:graphic>
            <wp14:sizeRelH relativeFrom="margin">
              <wp14:pctWidth>0</wp14:pctWidth>
            </wp14:sizeRelH>
            <wp14:sizeRelV relativeFrom="margin">
              <wp14:pctHeight>0</wp14:pctHeight>
            </wp14:sizeRelV>
          </wp:anchor>
        </w:drawing>
      </w:r>
    </w:p>
    <w:p w14:paraId="7E5E657A" w14:textId="77777777" w:rsidR="00006BDB" w:rsidRDefault="00006BDB" w:rsidP="00006BDB">
      <w:pPr>
        <w:ind w:left="2880"/>
        <w:rPr>
          <w:rFonts w:eastAsia="Calibri"/>
          <w:b/>
          <w:bCs/>
          <w:sz w:val="52"/>
          <w:szCs w:val="52"/>
        </w:rPr>
      </w:pPr>
      <w:r>
        <w:rPr>
          <w:rFonts w:eastAsia="Calibri"/>
          <w:b/>
          <w:bCs/>
          <w:sz w:val="52"/>
          <w:szCs w:val="52"/>
        </w:rPr>
        <w:t>Stackable Instructionally-embedded Portable Science (SIPS) Assessments Project</w:t>
      </w:r>
    </w:p>
    <w:p w14:paraId="06680823" w14:textId="77777777" w:rsidR="00006BDB" w:rsidRDefault="00006BDB" w:rsidP="00006BDB">
      <w:pPr>
        <w:tabs>
          <w:tab w:val="center" w:pos="4680"/>
        </w:tabs>
        <w:rPr>
          <w:rFonts w:eastAsia="Calibri"/>
        </w:rPr>
      </w:pPr>
      <w:r>
        <w:rPr>
          <w:rFonts w:eastAsia="Calibri"/>
        </w:rPr>
        <w:tab/>
      </w:r>
    </w:p>
    <w:p w14:paraId="600CE248" w14:textId="77777777" w:rsidR="00006BDB" w:rsidRDefault="00006BDB" w:rsidP="00006BDB">
      <w:pPr>
        <w:rPr>
          <w:rFonts w:eastAsia="Calibri"/>
        </w:rPr>
      </w:pPr>
    </w:p>
    <w:p w14:paraId="6951CD81" w14:textId="77777777" w:rsidR="00006BDB" w:rsidRDefault="00006BDB" w:rsidP="00006BDB">
      <w:pPr>
        <w:jc w:val="center"/>
        <w:rPr>
          <w:rFonts w:eastAsia="Calibri"/>
          <w:b/>
          <w:bCs/>
          <w:sz w:val="28"/>
          <w:szCs w:val="28"/>
        </w:rPr>
      </w:pPr>
      <w:bookmarkStart w:id="1" w:name="_Hlk117843841"/>
    </w:p>
    <w:p w14:paraId="0245B68B" w14:textId="77777777" w:rsidR="00006BDB" w:rsidRDefault="00006BDB" w:rsidP="00006BDB">
      <w:pPr>
        <w:jc w:val="center"/>
        <w:rPr>
          <w:rFonts w:eastAsia="Calibri"/>
          <w:b/>
          <w:bCs/>
          <w:sz w:val="28"/>
          <w:szCs w:val="28"/>
        </w:rPr>
      </w:pPr>
    </w:p>
    <w:p w14:paraId="47789C75" w14:textId="77777777" w:rsidR="00006BDB" w:rsidRDefault="00006BDB" w:rsidP="00006BDB">
      <w:pPr>
        <w:jc w:val="center"/>
        <w:rPr>
          <w:rFonts w:eastAsia="Calibri"/>
          <w:b/>
          <w:bCs/>
          <w:sz w:val="28"/>
          <w:szCs w:val="28"/>
        </w:rPr>
      </w:pPr>
    </w:p>
    <w:p w14:paraId="7917038D" w14:textId="77777777" w:rsidR="00006BDB" w:rsidRDefault="00006BDB" w:rsidP="00006BDB">
      <w:pPr>
        <w:jc w:val="center"/>
        <w:rPr>
          <w:rFonts w:eastAsia="Calibri"/>
          <w:b/>
          <w:bCs/>
          <w:sz w:val="28"/>
          <w:szCs w:val="28"/>
        </w:rPr>
      </w:pPr>
    </w:p>
    <w:p w14:paraId="02F04145" w14:textId="77777777" w:rsidR="00006BDB" w:rsidRDefault="00006BDB" w:rsidP="00006BDB">
      <w:pPr>
        <w:jc w:val="center"/>
        <w:rPr>
          <w:rFonts w:eastAsia="Calibri"/>
          <w:b/>
          <w:bCs/>
          <w:sz w:val="28"/>
          <w:szCs w:val="28"/>
        </w:rPr>
      </w:pPr>
    </w:p>
    <w:p w14:paraId="5604B015" w14:textId="77777777" w:rsidR="00006BDB" w:rsidRDefault="00006BDB" w:rsidP="00006BDB">
      <w:pPr>
        <w:jc w:val="center"/>
        <w:rPr>
          <w:rFonts w:eastAsia="Calibri"/>
          <w:b/>
          <w:bCs/>
          <w:sz w:val="28"/>
          <w:szCs w:val="28"/>
        </w:rPr>
      </w:pPr>
    </w:p>
    <w:p w14:paraId="0CE4026E" w14:textId="77777777" w:rsidR="00006BDB" w:rsidRDefault="00006BDB" w:rsidP="00006BDB">
      <w:pPr>
        <w:jc w:val="center"/>
        <w:rPr>
          <w:rFonts w:eastAsia="Calibri"/>
          <w:b/>
          <w:bCs/>
          <w:sz w:val="28"/>
          <w:szCs w:val="28"/>
        </w:rPr>
      </w:pPr>
    </w:p>
    <w:p w14:paraId="223DF68D" w14:textId="77777777" w:rsidR="00006BDB" w:rsidRDefault="00006BDB" w:rsidP="00006BDB">
      <w:pPr>
        <w:jc w:val="center"/>
        <w:rPr>
          <w:rFonts w:eastAsia="Calibri"/>
          <w:b/>
          <w:bCs/>
          <w:sz w:val="32"/>
          <w:szCs w:val="32"/>
        </w:rPr>
      </w:pPr>
      <w:r>
        <w:rPr>
          <w:rFonts w:eastAsia="Calibri"/>
          <w:b/>
          <w:bCs/>
          <w:sz w:val="32"/>
          <w:szCs w:val="32"/>
        </w:rPr>
        <w:t xml:space="preserve">Grade 5 Science </w:t>
      </w:r>
    </w:p>
    <w:p w14:paraId="3E2848BA" w14:textId="6E65F59E" w:rsidR="00006BDB" w:rsidRDefault="00006BDB" w:rsidP="00006BDB">
      <w:pPr>
        <w:jc w:val="center"/>
        <w:rPr>
          <w:rFonts w:eastAsia="Calibri"/>
          <w:b/>
          <w:bCs/>
          <w:sz w:val="32"/>
          <w:szCs w:val="32"/>
        </w:rPr>
      </w:pPr>
      <w:r>
        <w:rPr>
          <w:rFonts w:eastAsia="Calibri"/>
          <w:b/>
          <w:bCs/>
          <w:sz w:val="32"/>
          <w:szCs w:val="32"/>
        </w:rPr>
        <w:t xml:space="preserve">Unit 3 </w:t>
      </w:r>
      <w:bookmarkEnd w:id="1"/>
      <w:r>
        <w:rPr>
          <w:rFonts w:eastAsia="Calibri"/>
          <w:b/>
          <w:bCs/>
          <w:sz w:val="32"/>
          <w:szCs w:val="32"/>
        </w:rPr>
        <w:t>Range Performance Level Descriptors</w:t>
      </w:r>
    </w:p>
    <w:p w14:paraId="03B25BE6" w14:textId="77777777" w:rsidR="00854781" w:rsidRDefault="00854781" w:rsidP="00006BDB">
      <w:pPr>
        <w:jc w:val="center"/>
        <w:rPr>
          <w:rFonts w:eastAsia="Calibri"/>
          <w:b/>
          <w:bCs/>
          <w:sz w:val="32"/>
          <w:szCs w:val="32"/>
        </w:rPr>
      </w:pPr>
      <w:r w:rsidRPr="00854781">
        <w:rPr>
          <w:rFonts w:eastAsia="Calibri"/>
          <w:b/>
          <w:bCs/>
          <w:sz w:val="32"/>
          <w:szCs w:val="32"/>
        </w:rPr>
        <w:t>Earth Systems and the Solution of Water Problems</w:t>
      </w:r>
    </w:p>
    <w:p w14:paraId="483D1E46" w14:textId="7931B9D0" w:rsidR="00006BDB" w:rsidRDefault="00006BDB" w:rsidP="00006BDB">
      <w:pPr>
        <w:jc w:val="center"/>
        <w:rPr>
          <w:rFonts w:eastAsia="Calibri"/>
          <w:b/>
          <w:bCs/>
          <w:sz w:val="32"/>
          <w:szCs w:val="32"/>
        </w:rPr>
      </w:pPr>
      <w:r>
        <w:rPr>
          <w:rFonts w:eastAsia="Calibri"/>
          <w:b/>
          <w:bCs/>
          <w:sz w:val="32"/>
          <w:szCs w:val="32"/>
        </w:rPr>
        <w:t>September 2023</w:t>
      </w:r>
    </w:p>
    <w:p w14:paraId="6BBF2CB5" w14:textId="77777777" w:rsidR="00006BDB" w:rsidRDefault="00006BDB" w:rsidP="00006BDB">
      <w:pPr>
        <w:rPr>
          <w:rFonts w:eastAsia="Calibri"/>
        </w:rPr>
      </w:pPr>
    </w:p>
    <w:p w14:paraId="20230E52" w14:textId="77777777" w:rsidR="00006BDB" w:rsidRDefault="00006BDB" w:rsidP="00006BDB">
      <w:pPr>
        <w:rPr>
          <w:rFonts w:eastAsia="Calibri"/>
        </w:rPr>
      </w:pPr>
    </w:p>
    <w:p w14:paraId="7BE92F49" w14:textId="77777777" w:rsidR="00006BDB" w:rsidRDefault="00006BDB" w:rsidP="00006BDB">
      <w:pPr>
        <w:rPr>
          <w:rFonts w:eastAsia="Calibri"/>
        </w:rPr>
      </w:pPr>
    </w:p>
    <w:p w14:paraId="3BC7F902" w14:textId="77777777" w:rsidR="00006BDB" w:rsidRDefault="00006BDB" w:rsidP="00006BDB">
      <w:pPr>
        <w:rPr>
          <w:rFonts w:eastAsia="Calibri"/>
        </w:rPr>
      </w:pPr>
    </w:p>
    <w:p w14:paraId="01A89460" w14:textId="77777777" w:rsidR="00006BDB" w:rsidRDefault="00006BDB" w:rsidP="00006BDB">
      <w:pPr>
        <w:rPr>
          <w:rFonts w:eastAsia="Calibri"/>
        </w:rPr>
      </w:pPr>
    </w:p>
    <w:p w14:paraId="3B50E7C3" w14:textId="77777777" w:rsidR="00006BDB" w:rsidRDefault="00006BDB" w:rsidP="00006BDB">
      <w:pPr>
        <w:tabs>
          <w:tab w:val="left" w:pos="4050"/>
        </w:tabs>
        <w:rPr>
          <w:rFonts w:eastAsia="Calibri"/>
          <w:i/>
          <w:iCs/>
        </w:rPr>
      </w:pPr>
    </w:p>
    <w:p w14:paraId="29D80938" w14:textId="77777777" w:rsidR="00006BDB" w:rsidRDefault="00006BDB" w:rsidP="00006BDB">
      <w:pPr>
        <w:tabs>
          <w:tab w:val="left" w:pos="4050"/>
        </w:tabs>
        <w:rPr>
          <w:rFonts w:eastAsia="Calibri"/>
          <w:i/>
          <w:iCs/>
        </w:rPr>
      </w:pPr>
    </w:p>
    <w:p w14:paraId="5FE6856E" w14:textId="77777777" w:rsidR="00006BDB" w:rsidRDefault="00006BDB" w:rsidP="00006BDB">
      <w:pPr>
        <w:tabs>
          <w:tab w:val="left" w:pos="4050"/>
        </w:tabs>
        <w:rPr>
          <w:rFonts w:eastAsia="Calibri"/>
          <w:i/>
          <w:iCs/>
        </w:rPr>
      </w:pPr>
    </w:p>
    <w:p w14:paraId="2999AFDE" w14:textId="38B1B815" w:rsidR="00006BDB" w:rsidRPr="00156A69" w:rsidRDefault="00006BDB" w:rsidP="00006BDB">
      <w:pPr>
        <w:tabs>
          <w:tab w:val="left" w:pos="4050"/>
        </w:tabs>
        <w:rPr>
          <w:rFonts w:asciiTheme="minorHAnsi" w:hAnsiTheme="minorHAnsi" w:cstheme="minorHAnsi"/>
          <w:i/>
          <w:iCs/>
        </w:rPr>
      </w:pPr>
      <w:r w:rsidRPr="00156A69">
        <w:rPr>
          <w:rFonts w:asciiTheme="minorHAnsi" w:hAnsiTheme="minorHAnsi" w:cstheme="minorHAnsi"/>
          <w:i/>
          <w:iCs/>
        </w:rPr>
        <w:t xml:space="preserve">The SIPS Grade 5 Science Unit 3 Range Performance Level Descriptors, </w:t>
      </w:r>
      <w:r w:rsidR="00854781" w:rsidRPr="00156A69">
        <w:rPr>
          <w:rFonts w:asciiTheme="minorHAnsi" w:hAnsiTheme="minorHAnsi" w:cstheme="minorHAnsi"/>
          <w:i/>
          <w:iCs/>
        </w:rPr>
        <w:t xml:space="preserve">Earth Systems and the Solution of Water Problems </w:t>
      </w:r>
      <w:r w:rsidRPr="00156A69">
        <w:rPr>
          <w:rFonts w:asciiTheme="minorHAnsi" w:hAnsiTheme="minorHAnsi" w:cstheme="minorHAnsi"/>
          <w:i/>
          <w:iCs/>
        </w:rPr>
        <w:t>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7FCA880" w14:textId="77777777" w:rsidR="00006BDB" w:rsidRPr="00156A69" w:rsidRDefault="00006BDB" w:rsidP="00006BDB">
      <w:pPr>
        <w:tabs>
          <w:tab w:val="left" w:pos="4050"/>
        </w:tabs>
        <w:rPr>
          <w:rFonts w:asciiTheme="minorHAnsi" w:hAnsiTheme="minorHAnsi" w:cstheme="minorHAnsi"/>
          <w:i/>
          <w:iCs/>
        </w:rPr>
      </w:pPr>
    </w:p>
    <w:p w14:paraId="02D8E99B" w14:textId="08EA1AC0" w:rsidR="00006BDB" w:rsidRPr="00156A69" w:rsidRDefault="00006BDB" w:rsidP="00006BDB">
      <w:pPr>
        <w:tabs>
          <w:tab w:val="left" w:pos="4050"/>
        </w:tabs>
        <w:rPr>
          <w:rFonts w:asciiTheme="minorHAnsi" w:hAnsiTheme="minorHAnsi" w:cstheme="minorHAnsi"/>
          <w:i/>
          <w:iCs/>
        </w:rPr>
      </w:pPr>
      <w:r w:rsidRPr="00156A69">
        <w:rPr>
          <w:rFonts w:asciiTheme="minorHAnsi" w:hAnsiTheme="minorHAnsi" w:cstheme="minorHAnsi"/>
          <w:i/>
          <w:iCs/>
        </w:rPr>
        <w:t xml:space="preserve">All rights reserved. Any or all portions of this document may be reproduced and distributed without prior permission, provided the source is cited as: Stackable Instructionally-embedded Portable Science (SIPS) Assessments Project. (2023). SIPS Grade 5 Science Unit 3 Range Performance Level Descriptors, </w:t>
      </w:r>
      <w:r w:rsidR="00854781" w:rsidRPr="00156A69">
        <w:rPr>
          <w:rFonts w:asciiTheme="minorHAnsi" w:hAnsiTheme="minorHAnsi" w:cstheme="minorHAnsi"/>
          <w:i/>
          <w:iCs/>
        </w:rPr>
        <w:t>Earth Systems and the Solution of Water Problems</w:t>
      </w:r>
      <w:r w:rsidRPr="00156A69">
        <w:rPr>
          <w:rFonts w:asciiTheme="minorHAnsi" w:hAnsiTheme="minorHAnsi" w:cstheme="minorHAnsi"/>
          <w:i/>
          <w:iCs/>
        </w:rPr>
        <w:t>. Lincoln, NE: Nebraska Department of Education.</w:t>
      </w:r>
    </w:p>
    <w:p w14:paraId="56868E23" w14:textId="77777777" w:rsidR="00006BDB" w:rsidRDefault="00006BDB" w:rsidP="00006BDB">
      <w:pPr>
        <w:rPr>
          <w:rFonts w:asciiTheme="majorHAnsi" w:hAnsiTheme="majorHAnsi" w:cstheme="majorHAnsi"/>
          <w:i/>
          <w:iCs/>
        </w:rPr>
        <w:sectPr w:rsidR="00006BDB">
          <w:pgSz w:w="12240" w:h="15840"/>
          <w:pgMar w:top="1440" w:right="1440" w:bottom="1440" w:left="1440" w:header="720" w:footer="720" w:gutter="0"/>
          <w:pgNumType w:start="1"/>
          <w:cols w:space="720"/>
        </w:sectPr>
      </w:pPr>
    </w:p>
    <w:p w14:paraId="42B7919E" w14:textId="29B73F36" w:rsidR="00D46237" w:rsidRPr="00A361C9" w:rsidRDefault="00D46237" w:rsidP="00D46237">
      <w:pPr>
        <w:pStyle w:val="Title"/>
        <w:jc w:val="right"/>
      </w:pPr>
      <w:r w:rsidRPr="00A361C9">
        <w:rPr>
          <w:noProof/>
        </w:rPr>
        <w:lastRenderedPageBreak/>
        <w:drawing>
          <wp:anchor distT="0" distB="0" distL="114300" distR="114300" simplePos="0" relativeHeight="251659264" behindDoc="0" locked="0" layoutInCell="1" allowOverlap="1" wp14:anchorId="175A42C7" wp14:editId="32C90172">
            <wp:simplePos x="0" y="0"/>
            <wp:positionH relativeFrom="margin">
              <wp:posOffset>19050</wp:posOffset>
            </wp:positionH>
            <wp:positionV relativeFrom="paragraph">
              <wp:posOffset>-513715</wp:posOffset>
            </wp:positionV>
            <wp:extent cx="885825" cy="867001"/>
            <wp:effectExtent l="0" t="0" r="0" b="952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85825" cy="867001"/>
                    </a:xfrm>
                    <a:prstGeom prst="rect">
                      <a:avLst/>
                    </a:prstGeom>
                  </pic:spPr>
                </pic:pic>
              </a:graphicData>
            </a:graphic>
            <wp14:sizeRelH relativeFrom="margin">
              <wp14:pctWidth>0</wp14:pctWidth>
            </wp14:sizeRelH>
            <wp14:sizeRelV relativeFrom="margin">
              <wp14:pctHeight>0</wp14:pctHeight>
            </wp14:sizeRelV>
          </wp:anchor>
        </w:drawing>
      </w:r>
      <w:r w:rsidRPr="00A361C9">
        <w:t>SIPS Grade 5 Unit 3 Range Performance Level Descriptors</w:t>
      </w:r>
    </w:p>
    <w:p w14:paraId="6A04A432" w14:textId="540D6AA5" w:rsidR="00E01757" w:rsidRPr="0001089F" w:rsidRDefault="00E01757" w:rsidP="0001089F">
      <w:pPr>
        <w:pStyle w:val="Exhibitheading"/>
        <w:spacing w:before="360"/>
        <w:rPr>
          <w:rFonts w:eastAsia="Calibri" w:cs="Calibri"/>
          <w:sz w:val="28"/>
          <w:szCs w:val="28"/>
          <w:lang w:bidi="ar-SA"/>
        </w:rPr>
      </w:pPr>
      <w:r w:rsidRPr="0001089F">
        <w:rPr>
          <w:rFonts w:eastAsia="Calibri" w:cs="Calibri"/>
          <w:sz w:val="28"/>
          <w:szCs w:val="28"/>
          <w:lang w:bidi="ar-SA"/>
        </w:rPr>
        <w:t>Grade 5 Unit 3</w:t>
      </w:r>
      <w:r w:rsidR="00CF1FA2" w:rsidRPr="0001089F">
        <w:rPr>
          <w:rFonts w:eastAsia="Calibri" w:cs="Calibri"/>
          <w:sz w:val="28"/>
          <w:szCs w:val="28"/>
          <w:lang w:bidi="ar-SA"/>
        </w:rPr>
        <w:t xml:space="preserve"> EOU</w:t>
      </w:r>
      <w:r w:rsidRPr="0001089F">
        <w:rPr>
          <w:rFonts w:eastAsia="Calibri" w:cs="Calibri"/>
          <w:sz w:val="28"/>
          <w:szCs w:val="28"/>
          <w:lang w:bidi="ar-SA"/>
        </w:rPr>
        <w:t xml:space="preserve"> Assessment Performance Expectations</w:t>
      </w:r>
    </w:p>
    <w:tbl>
      <w:tblPr>
        <w:tblW w:w="17362" w:type="dxa"/>
        <w:tblLook w:val="04A0" w:firstRow="1" w:lastRow="0" w:firstColumn="1" w:lastColumn="0" w:noHBand="0" w:noVBand="1"/>
      </w:tblPr>
      <w:tblGrid>
        <w:gridCol w:w="17362"/>
      </w:tblGrid>
      <w:tr w:rsidR="001D3588" w14:paraId="174F8E12" w14:textId="77777777" w:rsidTr="00BF5069">
        <w:tc>
          <w:tcPr>
            <w:tcW w:w="17362" w:type="dxa"/>
            <w:tcBorders>
              <w:top w:val="single" w:sz="6" w:space="0" w:color="auto"/>
              <w:left w:val="single" w:sz="6" w:space="0" w:color="auto"/>
              <w:bottom w:val="single" w:sz="6" w:space="0" w:color="auto"/>
              <w:right w:val="single" w:sz="6" w:space="0" w:color="auto"/>
            </w:tcBorders>
            <w:shd w:val="clear" w:color="auto" w:fill="auto"/>
          </w:tcPr>
          <w:p w14:paraId="0BBCE573" w14:textId="6D0421B3" w:rsidR="001D3588" w:rsidRPr="00F12954" w:rsidRDefault="001D3588" w:rsidP="008C5279">
            <w:pPr>
              <w:spacing w:before="60" w:after="60"/>
              <w:rPr>
                <w:rFonts w:asciiTheme="minorHAnsi" w:eastAsiaTheme="minorEastAsia" w:hAnsiTheme="minorHAnsi" w:cstheme="minorHAnsi"/>
                <w:i/>
                <w:iCs/>
              </w:rPr>
            </w:pPr>
            <w:r w:rsidRPr="00F12954">
              <w:rPr>
                <w:rFonts w:asciiTheme="minorHAnsi" w:eastAsiaTheme="minorEastAsia" w:hAnsiTheme="minorHAnsi" w:cstheme="minorHAnsi"/>
                <w:b/>
                <w:bCs/>
              </w:rPr>
              <w:t>5-ESS2-1</w:t>
            </w:r>
            <w:r w:rsidRPr="00F12954">
              <w:rPr>
                <w:rFonts w:asciiTheme="minorHAnsi" w:eastAsiaTheme="minorEastAsia" w:hAnsiTheme="minorHAnsi" w:cstheme="minorHAnsi"/>
              </w:rPr>
              <w:t>. Develop a model using an example to describe ways the geosphere, biosphere, hydrosphere, and/or atmosphere interact.</w:t>
            </w:r>
            <w:r w:rsidR="00C55F11" w:rsidRPr="00F12954">
              <w:rPr>
                <w:rFonts w:asciiTheme="minorHAnsi" w:eastAsiaTheme="minorEastAsia" w:hAnsiTheme="minorHAnsi" w:cstheme="minorHAnsi"/>
              </w:rPr>
              <w:t xml:space="preserve"> </w:t>
            </w:r>
            <w:r w:rsidRPr="00F12954">
              <w:rPr>
                <w:rFonts w:asciiTheme="minorHAnsi" w:eastAsiaTheme="minorEastAsia" w:hAnsiTheme="minorHAnsi" w:cstheme="minorHAnsi"/>
                <w:color w:val="FF0000"/>
              </w:rP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w:t>
            </w:r>
            <w:r w:rsidRPr="00F12954">
              <w:rPr>
                <w:rFonts w:asciiTheme="minorHAnsi" w:eastAsiaTheme="minorEastAsia" w:hAnsiTheme="minorHAnsi" w:cstheme="minorHAnsi"/>
                <w:i/>
                <w:iCs/>
                <w:color w:val="FF0000"/>
              </w:rPr>
              <w:t>.] [Assessment Boundary: Assessment is limited to the interactions of two systems at a time.]</w:t>
            </w:r>
          </w:p>
          <w:p w14:paraId="34AE2894" w14:textId="4AD3C062" w:rsidR="001D3588" w:rsidRPr="00F12954" w:rsidRDefault="001D3588" w:rsidP="008C5279">
            <w:pPr>
              <w:spacing w:before="60" w:after="60"/>
              <w:rPr>
                <w:rFonts w:asciiTheme="minorHAnsi" w:eastAsiaTheme="minorHAnsi" w:hAnsiTheme="minorHAnsi" w:cstheme="minorHAnsi"/>
                <w:i/>
                <w:iCs/>
              </w:rPr>
            </w:pPr>
            <w:r w:rsidRPr="00F12954">
              <w:rPr>
                <w:rFonts w:asciiTheme="minorHAnsi" w:hAnsiTheme="minorHAnsi" w:cstheme="minorHAnsi"/>
                <w:b/>
                <w:bCs/>
              </w:rPr>
              <w:t>5-ESS2-2</w:t>
            </w:r>
            <w:r w:rsidRPr="00F12954">
              <w:rPr>
                <w:rFonts w:asciiTheme="minorHAnsi" w:hAnsiTheme="minorHAnsi" w:cstheme="minorHAnsi"/>
              </w:rPr>
              <w:t>.Describe and graph the amounts of salt water and fresh water in various reservoirs to provide evidence about the distribution of water on Earth.</w:t>
            </w:r>
            <w:r w:rsidR="00CF1FA2" w:rsidRPr="00F12954">
              <w:rPr>
                <w:rFonts w:asciiTheme="minorHAnsi" w:hAnsiTheme="minorHAnsi" w:cstheme="minorHAnsi"/>
              </w:rPr>
              <w:t xml:space="preserve"> </w:t>
            </w:r>
            <w:r w:rsidRPr="00F12954">
              <w:rPr>
                <w:rFonts w:asciiTheme="minorHAnsi" w:hAnsiTheme="minorHAnsi" w:cstheme="minorHAnsi"/>
                <w:i/>
                <w:iCs/>
                <w:color w:val="FF0000"/>
              </w:rPr>
              <w:t>[Assessment Boundary: Assessment is limited to oceans, lakes, rivers, glaciers, ground water, and polar ice caps, and does not include the atmosphere.]</w:t>
            </w:r>
          </w:p>
          <w:p w14:paraId="4A3D8CA1" w14:textId="77777777" w:rsidR="001D3588" w:rsidRPr="00F12954" w:rsidRDefault="001D3588" w:rsidP="008C5279">
            <w:pPr>
              <w:spacing w:before="60" w:after="60"/>
              <w:rPr>
                <w:rFonts w:asciiTheme="minorHAnsi" w:hAnsiTheme="minorHAnsi" w:cstheme="minorHAnsi"/>
              </w:rPr>
            </w:pPr>
            <w:r w:rsidRPr="00F12954">
              <w:rPr>
                <w:rFonts w:asciiTheme="minorHAnsi" w:hAnsiTheme="minorHAnsi" w:cstheme="minorHAnsi"/>
                <w:b/>
                <w:bCs/>
              </w:rPr>
              <w:t>5-ESS3-1.</w:t>
            </w:r>
            <w:r w:rsidRPr="00F12954">
              <w:rPr>
                <w:rFonts w:asciiTheme="minorHAnsi" w:hAnsiTheme="minorHAnsi" w:cstheme="minorHAnsi"/>
              </w:rPr>
              <w:t xml:space="preserve"> Obtain and combine information about ways individual communities use science ideas to protect the Earth’s resources and environment.</w:t>
            </w:r>
          </w:p>
          <w:p w14:paraId="3648E9BC" w14:textId="5B91136B" w:rsidR="009821C0" w:rsidRPr="00F12954" w:rsidRDefault="009821C0" w:rsidP="008C5279">
            <w:pPr>
              <w:spacing w:before="60" w:after="60"/>
              <w:rPr>
                <w:rFonts w:asciiTheme="minorHAnsi" w:hAnsiTheme="minorHAnsi" w:cstheme="minorHAnsi"/>
              </w:rPr>
            </w:pPr>
            <w:r w:rsidRPr="00F12954">
              <w:rPr>
                <w:rFonts w:asciiTheme="minorHAnsi" w:hAnsiTheme="minorHAnsi" w:cstheme="minorHAnsi"/>
                <w:b/>
                <w:bCs/>
              </w:rPr>
              <w:t>3-5ETS1-1</w:t>
            </w:r>
            <w:r w:rsidRPr="00F12954">
              <w:rPr>
                <w:rFonts w:asciiTheme="minorHAnsi" w:hAnsiTheme="minorHAnsi" w:cstheme="minorHAnsi"/>
              </w:rPr>
              <w:t>.</w:t>
            </w:r>
            <w:r w:rsidRPr="00F12954">
              <w:rPr>
                <w:rStyle w:val="popup"/>
                <w:rFonts w:asciiTheme="minorHAnsi" w:hAnsiTheme="minorHAnsi" w:cstheme="minorHAnsi"/>
                <w:b/>
                <w:bCs/>
                <w:color w:val="333333"/>
              </w:rPr>
              <w:t xml:space="preserve"> </w:t>
            </w:r>
            <w:r w:rsidRPr="00F12954">
              <w:rPr>
                <w:rStyle w:val="popup"/>
                <w:rFonts w:asciiTheme="minorHAnsi" w:hAnsiTheme="minorHAnsi" w:cstheme="minorHAnsi"/>
                <w:color w:val="333333"/>
              </w:rPr>
              <w:t>Define a simple design</w:t>
            </w:r>
            <w:r w:rsidR="00044538">
              <w:rPr>
                <w:rStyle w:val="popup"/>
                <w:rFonts w:asciiTheme="minorHAnsi" w:hAnsiTheme="minorHAnsi" w:cstheme="minorHAnsi"/>
                <w:color w:val="333333"/>
              </w:rPr>
              <w:t xml:space="preserve"> </w:t>
            </w:r>
            <w:r w:rsidRPr="00F12954">
              <w:rPr>
                <w:rFonts w:asciiTheme="minorHAnsi" w:hAnsiTheme="minorHAnsi" w:cstheme="minorHAnsi"/>
                <w:color w:val="333333"/>
              </w:rPr>
              <w:t xml:space="preserve">problem that can be solved through the development of an object, tool, process, or system and </w:t>
            </w:r>
            <w:r w:rsidR="008C5279">
              <w:rPr>
                <w:rFonts w:asciiTheme="minorHAnsi" w:hAnsiTheme="minorHAnsi" w:cstheme="minorHAnsi"/>
                <w:color w:val="333333"/>
              </w:rPr>
              <w:t>include</w:t>
            </w:r>
            <w:r w:rsidRPr="00F12954">
              <w:rPr>
                <w:rFonts w:asciiTheme="minorHAnsi" w:hAnsiTheme="minorHAnsi" w:cstheme="minorHAnsi"/>
                <w:color w:val="333333"/>
              </w:rPr>
              <w:t xml:space="preserve"> several criteria for success and constraints on materials, time, or cost.</w:t>
            </w:r>
          </w:p>
          <w:p w14:paraId="263BA4B2" w14:textId="77777777" w:rsidR="009821C0" w:rsidRPr="00F12954" w:rsidRDefault="009821C0" w:rsidP="008C5279">
            <w:pPr>
              <w:spacing w:before="60" w:after="60"/>
              <w:rPr>
                <w:rFonts w:asciiTheme="minorHAnsi" w:hAnsiTheme="minorHAnsi" w:cstheme="minorHAnsi"/>
              </w:rPr>
            </w:pPr>
            <w:r w:rsidRPr="00F12954">
              <w:rPr>
                <w:rFonts w:asciiTheme="minorHAnsi" w:hAnsiTheme="minorHAnsi" w:cstheme="minorHAnsi"/>
                <w:b/>
                <w:bCs/>
              </w:rPr>
              <w:t xml:space="preserve">3-5ETS1-2. </w:t>
            </w:r>
            <w:r w:rsidRPr="00F12954">
              <w:rPr>
                <w:rFonts w:asciiTheme="minorHAnsi" w:hAnsiTheme="minorHAnsi" w:cstheme="minorHAnsi"/>
                <w:color w:val="333333"/>
              </w:rPr>
              <w:t>Generate and compare multiple solutions to a problem based on how well they meet the criteria and constraints of the design problem.</w:t>
            </w:r>
          </w:p>
          <w:p w14:paraId="71279A18" w14:textId="2EE8F180" w:rsidR="009821C0" w:rsidRPr="00F12954" w:rsidRDefault="009821C0" w:rsidP="008C5279">
            <w:pPr>
              <w:pStyle w:val="CommentText"/>
              <w:spacing w:before="60" w:after="60"/>
              <w:rPr>
                <w:sz w:val="22"/>
                <w:szCs w:val="22"/>
              </w:rPr>
            </w:pPr>
            <w:r w:rsidRPr="00F12954">
              <w:rPr>
                <w:rFonts w:asciiTheme="minorHAnsi" w:hAnsiTheme="minorHAnsi" w:cstheme="minorHAnsi"/>
                <w:b/>
                <w:bCs/>
                <w:color w:val="333333"/>
                <w:sz w:val="22"/>
                <w:szCs w:val="22"/>
              </w:rPr>
              <w:t>3-5ETS1-3.</w:t>
            </w:r>
            <w:r w:rsidRPr="00F12954">
              <w:rPr>
                <w:rFonts w:asciiTheme="minorHAnsi" w:hAnsiTheme="minorHAnsi" w:cstheme="minorHAnsi"/>
                <w:color w:val="333333"/>
                <w:sz w:val="22"/>
                <w:szCs w:val="22"/>
              </w:rPr>
              <w:t xml:space="preserve"> Plan and conduct an investigation collaboratively to produce data to serve as the basis for evidence, using fair tests in which variables are controlled and the number of trials considered.</w:t>
            </w:r>
          </w:p>
        </w:tc>
      </w:tr>
    </w:tbl>
    <w:p w14:paraId="4EAE663B" w14:textId="6ECDB727" w:rsidR="001D3588" w:rsidRPr="000D093D" w:rsidRDefault="001D3588" w:rsidP="00462825">
      <w:pPr>
        <w:pStyle w:val="Exhibitheading"/>
        <w:rPr>
          <w:rFonts w:eastAsia="Calibri" w:cs="Calibri"/>
          <w:sz w:val="24"/>
          <w:szCs w:val="32"/>
          <w:lang w:bidi="ar-SA"/>
        </w:rPr>
      </w:pPr>
    </w:p>
    <w:p w14:paraId="6EFF13CF" w14:textId="77777777" w:rsidR="00156A69" w:rsidRDefault="00156A69">
      <w:r>
        <w:br w:type="page"/>
      </w:r>
    </w:p>
    <w:tbl>
      <w:tblPr>
        <w:tblStyle w:val="TableGrid"/>
        <w:tblW w:w="1737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42"/>
        <w:gridCol w:w="4343"/>
        <w:gridCol w:w="4342"/>
        <w:gridCol w:w="4343"/>
      </w:tblGrid>
      <w:tr w:rsidR="000704FB" w:rsidRPr="000D093D" w14:paraId="56E895AB" w14:textId="77777777" w:rsidTr="001D3849">
        <w:trPr>
          <w:trHeight w:val="575"/>
        </w:trPr>
        <w:tc>
          <w:tcPr>
            <w:tcW w:w="17370" w:type="dxa"/>
            <w:gridSpan w:val="4"/>
            <w:shd w:val="clear" w:color="auto" w:fill="0586C7"/>
            <w:vAlign w:val="center"/>
          </w:tcPr>
          <w:p w14:paraId="5B0B2DCA" w14:textId="4BD61561" w:rsidR="000704FB" w:rsidRPr="000D093D" w:rsidRDefault="000704FB" w:rsidP="008C5279">
            <w:pPr>
              <w:spacing w:before="60" w:after="60"/>
              <w:jc w:val="center"/>
              <w:rPr>
                <w:rFonts w:asciiTheme="minorHAnsi" w:hAnsiTheme="minorHAnsi" w:cstheme="minorHAnsi"/>
                <w:sz w:val="24"/>
                <w:szCs w:val="24"/>
              </w:rPr>
            </w:pPr>
            <w:r w:rsidRPr="001D3849">
              <w:rPr>
                <w:b/>
                <w:bCs/>
                <w:color w:val="FFFFFF" w:themeColor="background1"/>
                <w:kern w:val="24"/>
                <w:sz w:val="28"/>
                <w:szCs w:val="28"/>
              </w:rPr>
              <w:lastRenderedPageBreak/>
              <w:t xml:space="preserve">SIPS </w:t>
            </w:r>
            <w:r w:rsidR="0057492A" w:rsidRPr="001D3849">
              <w:rPr>
                <w:b/>
                <w:bCs/>
                <w:color w:val="FFFFFF" w:themeColor="background1"/>
                <w:kern w:val="24"/>
                <w:sz w:val="28"/>
                <w:szCs w:val="28"/>
              </w:rPr>
              <w:t xml:space="preserve">Grade 5 </w:t>
            </w:r>
            <w:r w:rsidRPr="001D3849">
              <w:rPr>
                <w:b/>
                <w:bCs/>
                <w:color w:val="FFFFFF" w:themeColor="background1"/>
                <w:kern w:val="24"/>
                <w:sz w:val="28"/>
                <w:szCs w:val="28"/>
              </w:rPr>
              <w:t xml:space="preserve">Unit </w:t>
            </w:r>
            <w:r w:rsidR="000171CD" w:rsidRPr="001D3849">
              <w:rPr>
                <w:b/>
                <w:bCs/>
                <w:color w:val="FFFFFF" w:themeColor="background1"/>
                <w:kern w:val="24"/>
                <w:sz w:val="28"/>
                <w:szCs w:val="28"/>
              </w:rPr>
              <w:t>3</w:t>
            </w:r>
            <w:r w:rsidRPr="001D3849">
              <w:rPr>
                <w:b/>
                <w:bCs/>
                <w:color w:val="FFFFFF" w:themeColor="background1"/>
                <w:kern w:val="24"/>
                <w:sz w:val="28"/>
                <w:szCs w:val="28"/>
              </w:rPr>
              <w:t xml:space="preserve"> Range Performance Level Descriptors</w:t>
            </w:r>
          </w:p>
        </w:tc>
      </w:tr>
      <w:tr w:rsidR="00E01757" w14:paraId="55BE78B5" w14:textId="77777777" w:rsidTr="001D3849">
        <w:trPr>
          <w:trHeight w:val="1043"/>
        </w:trPr>
        <w:tc>
          <w:tcPr>
            <w:tcW w:w="17370" w:type="dxa"/>
            <w:gridSpan w:val="4"/>
            <w:shd w:val="clear" w:color="auto" w:fill="BDD6EE" w:themeFill="accent5" w:themeFillTint="66"/>
            <w:vAlign w:val="center"/>
          </w:tcPr>
          <w:p w14:paraId="2DCABCEC" w14:textId="0BBD1008" w:rsidR="00E01757" w:rsidRPr="000D093D" w:rsidRDefault="00D8276E" w:rsidP="008C5279">
            <w:pPr>
              <w:spacing w:before="60" w:after="60"/>
              <w:rPr>
                <w:b/>
                <w:bCs/>
                <w:color w:val="000000" w:themeColor="dark1"/>
                <w:kern w:val="24"/>
                <w:sz w:val="24"/>
                <w:szCs w:val="24"/>
              </w:rPr>
            </w:pPr>
            <w:r w:rsidRPr="009541A7">
              <w:rPr>
                <w:rFonts w:asciiTheme="minorHAnsi" w:eastAsiaTheme="minorEastAsia" w:hAnsiTheme="minorHAnsi" w:cstheme="minorHAnsi"/>
                <w:color w:val="000000" w:themeColor="dark1"/>
                <w:kern w:val="24"/>
                <w:sz w:val="24"/>
                <w:szCs w:val="24"/>
              </w:rPr>
              <w:t xml:space="preserve">SIPS tasks require students to apply and transfer their science learning through </w:t>
            </w:r>
            <w:r w:rsidRPr="009541A7">
              <w:rPr>
                <w:rFonts w:asciiTheme="minorHAnsi" w:hAnsiTheme="minorHAnsi" w:cstheme="minorHAnsi"/>
                <w:sz w:val="24"/>
                <w:szCs w:val="24"/>
              </w:rPr>
              <w:t>engagement with science and engineering practices (SEPs) and application of the crosscutting concepts (CCCs) to demonstrate their understanding of disciplinary core ideas (DCIs) to make sense of and explain phenomena and/or to design solutions to phenomena-rooted engineering problems.</w:t>
            </w:r>
          </w:p>
        </w:tc>
      </w:tr>
      <w:tr w:rsidR="00E01757" w14:paraId="5F97D401" w14:textId="77777777" w:rsidTr="001D3849">
        <w:trPr>
          <w:trHeight w:val="431"/>
        </w:trPr>
        <w:tc>
          <w:tcPr>
            <w:tcW w:w="4342" w:type="dxa"/>
            <w:shd w:val="clear" w:color="auto" w:fill="DEEAF6" w:themeFill="accent5" w:themeFillTint="33"/>
            <w:vAlign w:val="center"/>
          </w:tcPr>
          <w:p w14:paraId="33C2A18E" w14:textId="77777777" w:rsidR="00E01757" w:rsidRDefault="00E01757" w:rsidP="008C5279">
            <w:pPr>
              <w:spacing w:before="60" w:after="60"/>
              <w:jc w:val="center"/>
              <w:rPr>
                <w:rFonts w:asciiTheme="minorHAnsi" w:hAnsiTheme="minorHAnsi" w:cstheme="minorHAnsi"/>
              </w:rPr>
            </w:pPr>
            <w:r w:rsidRPr="00A34087">
              <w:rPr>
                <w:b/>
                <w:bCs/>
                <w:color w:val="000000" w:themeColor="dark1"/>
                <w:kern w:val="24"/>
              </w:rPr>
              <w:t>Level 1</w:t>
            </w:r>
          </w:p>
        </w:tc>
        <w:tc>
          <w:tcPr>
            <w:tcW w:w="4343" w:type="dxa"/>
            <w:shd w:val="clear" w:color="auto" w:fill="DEEAF6" w:themeFill="accent5" w:themeFillTint="33"/>
            <w:vAlign w:val="center"/>
          </w:tcPr>
          <w:p w14:paraId="4CBC95A8" w14:textId="77777777" w:rsidR="00E01757" w:rsidRDefault="00E01757" w:rsidP="008C5279">
            <w:pPr>
              <w:spacing w:before="60" w:after="60"/>
              <w:jc w:val="center"/>
              <w:rPr>
                <w:rFonts w:asciiTheme="minorHAnsi" w:hAnsiTheme="minorHAnsi" w:cstheme="minorHAnsi"/>
              </w:rPr>
            </w:pPr>
            <w:r w:rsidRPr="00A34087">
              <w:rPr>
                <w:b/>
                <w:bCs/>
                <w:color w:val="000000" w:themeColor="dark1"/>
                <w:kern w:val="24"/>
              </w:rPr>
              <w:t>Level 2</w:t>
            </w:r>
          </w:p>
        </w:tc>
        <w:tc>
          <w:tcPr>
            <w:tcW w:w="4342" w:type="dxa"/>
            <w:shd w:val="clear" w:color="auto" w:fill="DEEAF6" w:themeFill="accent5" w:themeFillTint="33"/>
            <w:vAlign w:val="center"/>
          </w:tcPr>
          <w:p w14:paraId="79C63C66" w14:textId="77777777" w:rsidR="00E01757" w:rsidRDefault="00E01757" w:rsidP="008C5279">
            <w:pPr>
              <w:spacing w:before="60" w:after="60"/>
              <w:jc w:val="center"/>
              <w:rPr>
                <w:rFonts w:asciiTheme="minorHAnsi" w:hAnsiTheme="minorHAnsi" w:cstheme="minorHAnsi"/>
              </w:rPr>
            </w:pPr>
            <w:r w:rsidRPr="00A34087">
              <w:rPr>
                <w:b/>
                <w:bCs/>
                <w:color w:val="000000" w:themeColor="dark1"/>
                <w:kern w:val="24"/>
              </w:rPr>
              <w:t>Level 3 (Target)</w:t>
            </w:r>
          </w:p>
        </w:tc>
        <w:tc>
          <w:tcPr>
            <w:tcW w:w="4343" w:type="dxa"/>
            <w:shd w:val="clear" w:color="auto" w:fill="DEEAF6" w:themeFill="accent5" w:themeFillTint="33"/>
            <w:vAlign w:val="center"/>
          </w:tcPr>
          <w:p w14:paraId="45080440" w14:textId="77777777" w:rsidR="00E01757" w:rsidRDefault="00E01757" w:rsidP="008C5279">
            <w:pPr>
              <w:spacing w:before="60" w:after="60"/>
              <w:jc w:val="center"/>
              <w:rPr>
                <w:rFonts w:asciiTheme="minorHAnsi" w:hAnsiTheme="minorHAnsi" w:cstheme="minorHAnsi"/>
              </w:rPr>
            </w:pPr>
            <w:r w:rsidRPr="00A34087">
              <w:rPr>
                <w:b/>
                <w:bCs/>
                <w:color w:val="000000" w:themeColor="dark1"/>
                <w:kern w:val="24"/>
              </w:rPr>
              <w:t>Level 4</w:t>
            </w:r>
          </w:p>
        </w:tc>
      </w:tr>
      <w:tr w:rsidR="00AC6EDD" w:rsidRPr="00D92428" w14:paraId="47FD5F94" w14:textId="77777777" w:rsidTr="003518DF">
        <w:tc>
          <w:tcPr>
            <w:tcW w:w="4342" w:type="dxa"/>
            <w:shd w:val="clear" w:color="auto" w:fill="FFFFFF" w:themeFill="background1"/>
          </w:tcPr>
          <w:p w14:paraId="0E5D1158" w14:textId="3F601EB5" w:rsidR="00AC6EDD" w:rsidRPr="00D92428" w:rsidRDefault="00AC6EDD" w:rsidP="008C5279">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3" w:type="dxa"/>
            <w:shd w:val="clear" w:color="auto" w:fill="FFFFFF" w:themeFill="background1"/>
          </w:tcPr>
          <w:p w14:paraId="236F0B20" w14:textId="7FD8576F" w:rsidR="00AC6EDD" w:rsidRPr="00D92428" w:rsidRDefault="00AC6EDD" w:rsidP="008C5279">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2" w:type="dxa"/>
            <w:shd w:val="clear" w:color="auto" w:fill="FFFFFF" w:themeFill="background1"/>
          </w:tcPr>
          <w:p w14:paraId="760AA044" w14:textId="5C479E61" w:rsidR="00AC6EDD" w:rsidRPr="00D92428" w:rsidRDefault="00AC6EDD" w:rsidP="008C5279">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3" w:type="dxa"/>
            <w:shd w:val="clear" w:color="auto" w:fill="FFFFFF" w:themeFill="background1"/>
          </w:tcPr>
          <w:p w14:paraId="10B34226" w14:textId="3BA6E9A7" w:rsidR="00AC6EDD" w:rsidRPr="00D92428" w:rsidRDefault="00AC6EDD" w:rsidP="008C5279">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r>
      <w:tr w:rsidR="00E01757" w14:paraId="280780A9" w14:textId="77777777" w:rsidTr="00417376">
        <w:tc>
          <w:tcPr>
            <w:tcW w:w="4342" w:type="dxa"/>
          </w:tcPr>
          <w:p w14:paraId="6C2C2D0F" w14:textId="63C5632C" w:rsidR="00E01757" w:rsidRPr="00417376" w:rsidRDefault="00E01757" w:rsidP="008C5279">
            <w:pPr>
              <w:pStyle w:val="ListParagraph"/>
              <w:numPr>
                <w:ilvl w:val="0"/>
                <w:numId w:val="8"/>
              </w:numPr>
              <w:spacing w:before="60" w:after="60"/>
              <w:contextualSpacing w:val="0"/>
              <w:rPr>
                <w:color w:val="000000" w:themeColor="dark1"/>
                <w:kern w:val="24"/>
              </w:rPr>
            </w:pPr>
            <w:r w:rsidRPr="00417376">
              <w:t xml:space="preserve">use a provided model to </w:t>
            </w:r>
            <w:r w:rsidR="00AE59C2">
              <w:t xml:space="preserve">identify </w:t>
            </w:r>
            <w:r>
              <w:rPr>
                <w:color w:val="000000" w:themeColor="dark1"/>
                <w:kern w:val="24"/>
              </w:rPr>
              <w:t xml:space="preserve">Earth’s major systems </w:t>
            </w:r>
            <w:r w:rsidRPr="00493401">
              <w:rPr>
                <w:color w:val="000000" w:themeColor="dark1"/>
                <w:kern w:val="24"/>
              </w:rPr>
              <w:t>(geosphere, biosphere, hydrosphere, and atmosphere)</w:t>
            </w:r>
            <w:r w:rsidR="008C5279">
              <w:rPr>
                <w:color w:val="000000" w:themeColor="dark1"/>
                <w:kern w:val="24"/>
              </w:rPr>
              <w:t>.</w:t>
            </w:r>
            <w:r>
              <w:rPr>
                <w:color w:val="000000" w:themeColor="dark1"/>
                <w:kern w:val="24"/>
              </w:rPr>
              <w:t xml:space="preserve"> </w:t>
            </w:r>
          </w:p>
        </w:tc>
        <w:tc>
          <w:tcPr>
            <w:tcW w:w="4343" w:type="dxa"/>
          </w:tcPr>
          <w:p w14:paraId="75C983F8" w14:textId="15DF1A7E" w:rsidR="00E01757" w:rsidRPr="006406CA" w:rsidRDefault="00202186" w:rsidP="008C5279">
            <w:pPr>
              <w:pStyle w:val="ListParagraph"/>
              <w:numPr>
                <w:ilvl w:val="0"/>
                <w:numId w:val="8"/>
              </w:numPr>
              <w:spacing w:before="60" w:after="60"/>
              <w:contextualSpacing w:val="0"/>
              <w:rPr>
                <w:rFonts w:ascii="Arial" w:hAnsi="Arial"/>
              </w:rPr>
            </w:pPr>
            <w:r w:rsidRPr="00202186">
              <w:rPr>
                <w:color w:val="000000" w:themeColor="dark1"/>
                <w:kern w:val="24"/>
              </w:rPr>
              <w:t xml:space="preserve">use models to identify Earth’s major systems (geosphere, biosphere, hydrosphere, and atmosphere), categorize components </w:t>
            </w:r>
            <w:r w:rsidR="008C5279">
              <w:rPr>
                <w:color w:val="000000" w:themeColor="dark1"/>
                <w:kern w:val="24"/>
              </w:rPr>
              <w:t>that</w:t>
            </w:r>
            <w:r w:rsidRPr="00202186">
              <w:rPr>
                <w:color w:val="000000" w:themeColor="dark1"/>
                <w:kern w:val="24"/>
              </w:rPr>
              <w:t xml:space="preserve"> make up those spheres, and </w:t>
            </w:r>
            <w:r w:rsidR="00B075E2">
              <w:rPr>
                <w:color w:val="000000" w:themeColor="dark1"/>
                <w:kern w:val="24"/>
              </w:rPr>
              <w:t xml:space="preserve">identify </w:t>
            </w:r>
            <w:r w:rsidRPr="00202186">
              <w:rPr>
                <w:color w:val="000000" w:themeColor="dark1"/>
                <w:kern w:val="24"/>
              </w:rPr>
              <w:t xml:space="preserve">interactions between two </w:t>
            </w:r>
            <w:r w:rsidR="00AE59C2">
              <w:rPr>
                <w:color w:val="000000" w:themeColor="dark1"/>
                <w:kern w:val="24"/>
              </w:rPr>
              <w:t xml:space="preserve">of the four </w:t>
            </w:r>
            <w:r w:rsidRPr="00202186">
              <w:rPr>
                <w:color w:val="000000" w:themeColor="dark1"/>
                <w:kern w:val="24"/>
              </w:rPr>
              <w:t>systems</w:t>
            </w:r>
            <w:r w:rsidR="008C5279">
              <w:rPr>
                <w:color w:val="000000" w:themeColor="dark1"/>
                <w:kern w:val="24"/>
              </w:rPr>
              <w:t>.</w:t>
            </w:r>
            <w:r w:rsidRPr="00202186">
              <w:rPr>
                <w:color w:val="000000" w:themeColor="dark1"/>
                <w:kern w:val="24"/>
              </w:rPr>
              <w:t xml:space="preserve"> </w:t>
            </w:r>
          </w:p>
        </w:tc>
        <w:tc>
          <w:tcPr>
            <w:tcW w:w="4342" w:type="dxa"/>
          </w:tcPr>
          <w:p w14:paraId="4ED8B41C" w14:textId="05862DC7" w:rsidR="00E01757" w:rsidRPr="006406CA" w:rsidRDefault="00053188" w:rsidP="008C5279">
            <w:pPr>
              <w:pStyle w:val="ListParagraph"/>
              <w:numPr>
                <w:ilvl w:val="0"/>
                <w:numId w:val="6"/>
              </w:numPr>
              <w:spacing w:before="60" w:after="60"/>
              <w:contextualSpacing w:val="0"/>
              <w:rPr>
                <w:rFonts w:ascii="Arial" w:hAnsi="Arial"/>
              </w:rPr>
            </w:pPr>
            <w:r w:rsidRPr="003450D0">
              <w:rPr>
                <w:color w:val="000000" w:themeColor="dark1"/>
                <w:kern w:val="24"/>
              </w:rPr>
              <w:t xml:space="preserve">develop and use models to </w:t>
            </w:r>
            <w:r>
              <w:rPr>
                <w:color w:val="000000" w:themeColor="dark1"/>
                <w:kern w:val="24"/>
              </w:rPr>
              <w:t>identify Earth’s major systems</w:t>
            </w:r>
            <w:r w:rsidRPr="003450D0">
              <w:rPr>
                <w:color w:val="000000" w:themeColor="dark1"/>
                <w:kern w:val="24"/>
              </w:rPr>
              <w:t xml:space="preserve"> (geosphere, biosphere, hydrosphere, and atmosphere)</w:t>
            </w:r>
            <w:r w:rsidR="000809B5">
              <w:rPr>
                <w:color w:val="000000" w:themeColor="dark1"/>
                <w:kern w:val="24"/>
              </w:rPr>
              <w:t>,</w:t>
            </w:r>
            <w:r w:rsidRPr="003450D0">
              <w:rPr>
                <w:color w:val="000000" w:themeColor="dark1"/>
                <w:kern w:val="24"/>
              </w:rPr>
              <w:t xml:space="preserve"> </w:t>
            </w:r>
            <w:r>
              <w:rPr>
                <w:color w:val="000000" w:themeColor="dark1"/>
                <w:kern w:val="24"/>
              </w:rPr>
              <w:t xml:space="preserve">categorize components </w:t>
            </w:r>
            <w:r w:rsidR="008C5279">
              <w:rPr>
                <w:color w:val="000000" w:themeColor="dark1"/>
                <w:kern w:val="24"/>
              </w:rPr>
              <w:t>that</w:t>
            </w:r>
            <w:r>
              <w:rPr>
                <w:color w:val="000000" w:themeColor="dark1"/>
                <w:kern w:val="24"/>
              </w:rPr>
              <w:t xml:space="preserve"> make up those spheres, and develop</w:t>
            </w:r>
            <w:r w:rsidRPr="003450D0">
              <w:rPr>
                <w:color w:val="000000" w:themeColor="dark1"/>
                <w:kern w:val="24"/>
              </w:rPr>
              <w:t xml:space="preserve"> complete explanations </w:t>
            </w:r>
            <w:r>
              <w:rPr>
                <w:color w:val="000000" w:themeColor="dark1"/>
                <w:kern w:val="24"/>
              </w:rPr>
              <w:t xml:space="preserve">of </w:t>
            </w:r>
            <w:r w:rsidR="008512D3">
              <w:rPr>
                <w:color w:val="000000" w:themeColor="dark1"/>
                <w:kern w:val="24"/>
              </w:rPr>
              <w:t xml:space="preserve">interactions between </w:t>
            </w:r>
            <w:r w:rsidR="00D642C0">
              <w:rPr>
                <w:color w:val="000000" w:themeColor="dark1"/>
                <w:kern w:val="24"/>
              </w:rPr>
              <w:t xml:space="preserve">two systems including at least </w:t>
            </w:r>
            <w:r w:rsidR="008512D3">
              <w:rPr>
                <w:color w:val="000000" w:themeColor="dark1"/>
                <w:kern w:val="24"/>
              </w:rPr>
              <w:t>three</w:t>
            </w:r>
            <w:r w:rsidRPr="00E926DC">
              <w:rPr>
                <w:color w:val="000000" w:themeColor="dark1"/>
                <w:kern w:val="24"/>
              </w:rPr>
              <w:t xml:space="preserve"> </w:t>
            </w:r>
            <w:r w:rsidR="008512D3">
              <w:rPr>
                <w:color w:val="000000" w:themeColor="dark1"/>
                <w:kern w:val="24"/>
              </w:rPr>
              <w:t xml:space="preserve">of the four </w:t>
            </w:r>
            <w:r w:rsidR="00202186">
              <w:rPr>
                <w:color w:val="000000" w:themeColor="dark1"/>
                <w:kern w:val="24"/>
              </w:rPr>
              <w:t>systems</w:t>
            </w:r>
            <w:r w:rsidR="008C5279">
              <w:rPr>
                <w:color w:val="000000" w:themeColor="dark1"/>
                <w:kern w:val="24"/>
              </w:rPr>
              <w:t>.</w:t>
            </w:r>
          </w:p>
        </w:tc>
        <w:tc>
          <w:tcPr>
            <w:tcW w:w="4343" w:type="dxa"/>
          </w:tcPr>
          <w:p w14:paraId="6A82691D" w14:textId="72D8FEDC" w:rsidR="00E01757" w:rsidRPr="004965FC" w:rsidRDefault="00E01757" w:rsidP="008C5279">
            <w:pPr>
              <w:pStyle w:val="ListParagraph"/>
              <w:numPr>
                <w:ilvl w:val="0"/>
                <w:numId w:val="1"/>
              </w:numPr>
              <w:spacing w:before="60" w:after="60"/>
              <w:contextualSpacing w:val="0"/>
              <w:rPr>
                <w:rFonts w:asciiTheme="minorHAnsi" w:hAnsiTheme="minorHAnsi"/>
              </w:rPr>
            </w:pPr>
            <w:r w:rsidRPr="003450D0">
              <w:rPr>
                <w:color w:val="000000" w:themeColor="dark1"/>
                <w:kern w:val="24"/>
              </w:rPr>
              <w:t xml:space="preserve">develop and use accurate and complete models to </w:t>
            </w:r>
            <w:r w:rsidR="00124AAB">
              <w:rPr>
                <w:color w:val="000000" w:themeColor="dark1"/>
                <w:kern w:val="24"/>
              </w:rPr>
              <w:t xml:space="preserve">identify </w:t>
            </w:r>
            <w:r w:rsidR="00825DAC">
              <w:rPr>
                <w:color w:val="000000" w:themeColor="dark1"/>
                <w:kern w:val="24"/>
              </w:rPr>
              <w:t xml:space="preserve">Earth’s </w:t>
            </w:r>
            <w:r w:rsidR="00E7176C">
              <w:rPr>
                <w:color w:val="000000" w:themeColor="dark1"/>
                <w:kern w:val="24"/>
              </w:rPr>
              <w:t>major systems</w:t>
            </w:r>
            <w:r w:rsidR="00E7176C" w:rsidRPr="003450D0">
              <w:rPr>
                <w:color w:val="000000" w:themeColor="dark1"/>
                <w:kern w:val="24"/>
              </w:rPr>
              <w:t xml:space="preserve"> (geosphere, biosphere, hydrosphere, and atmosphere)</w:t>
            </w:r>
            <w:r w:rsidR="000809B5">
              <w:rPr>
                <w:color w:val="000000" w:themeColor="dark1"/>
                <w:kern w:val="24"/>
              </w:rPr>
              <w:t>,</w:t>
            </w:r>
            <w:r w:rsidR="00E7176C" w:rsidRPr="003450D0">
              <w:rPr>
                <w:color w:val="000000" w:themeColor="dark1"/>
                <w:kern w:val="24"/>
              </w:rPr>
              <w:t xml:space="preserve"> </w:t>
            </w:r>
            <w:r w:rsidR="007E5ED9">
              <w:rPr>
                <w:color w:val="000000" w:themeColor="dark1"/>
                <w:kern w:val="24"/>
              </w:rPr>
              <w:t>categorize</w:t>
            </w:r>
            <w:r w:rsidR="00825DAC">
              <w:rPr>
                <w:color w:val="000000" w:themeColor="dark1"/>
                <w:kern w:val="24"/>
              </w:rPr>
              <w:t xml:space="preserve"> </w:t>
            </w:r>
            <w:r w:rsidR="00336445">
              <w:rPr>
                <w:color w:val="000000" w:themeColor="dark1"/>
                <w:kern w:val="24"/>
              </w:rPr>
              <w:t xml:space="preserve">multiple </w:t>
            </w:r>
            <w:r w:rsidR="00825DAC">
              <w:rPr>
                <w:color w:val="000000" w:themeColor="dark1"/>
                <w:kern w:val="24"/>
              </w:rPr>
              <w:t xml:space="preserve">components </w:t>
            </w:r>
            <w:r w:rsidR="008C5279">
              <w:rPr>
                <w:color w:val="000000" w:themeColor="dark1"/>
                <w:kern w:val="24"/>
              </w:rPr>
              <w:t>that</w:t>
            </w:r>
            <w:r w:rsidR="00825DAC">
              <w:rPr>
                <w:color w:val="000000" w:themeColor="dark1"/>
                <w:kern w:val="24"/>
              </w:rPr>
              <w:t xml:space="preserve"> </w:t>
            </w:r>
            <w:r w:rsidR="00E7176C">
              <w:rPr>
                <w:color w:val="000000" w:themeColor="dark1"/>
                <w:kern w:val="24"/>
              </w:rPr>
              <w:t xml:space="preserve">make up those spheres, and </w:t>
            </w:r>
            <w:r w:rsidR="007E5ED9">
              <w:rPr>
                <w:color w:val="000000" w:themeColor="dark1"/>
                <w:kern w:val="24"/>
              </w:rPr>
              <w:t>develop</w:t>
            </w:r>
            <w:r w:rsidRPr="003450D0">
              <w:rPr>
                <w:color w:val="000000" w:themeColor="dark1"/>
                <w:kern w:val="24"/>
              </w:rPr>
              <w:t xml:space="preserve"> scientifically accurate and complete explanations </w:t>
            </w:r>
            <w:r w:rsidR="00E926DC">
              <w:rPr>
                <w:color w:val="000000" w:themeColor="dark1"/>
                <w:kern w:val="24"/>
              </w:rPr>
              <w:t xml:space="preserve">of </w:t>
            </w:r>
            <w:r w:rsidR="00E926DC" w:rsidRPr="00E926DC">
              <w:rPr>
                <w:color w:val="000000" w:themeColor="dark1"/>
                <w:kern w:val="24"/>
              </w:rPr>
              <w:t xml:space="preserve">how </w:t>
            </w:r>
            <w:r w:rsidR="007A7B41">
              <w:rPr>
                <w:color w:val="000000" w:themeColor="dark1"/>
                <w:kern w:val="24"/>
              </w:rPr>
              <w:t xml:space="preserve">the </w:t>
            </w:r>
            <w:r w:rsidR="008C5279">
              <w:rPr>
                <w:color w:val="000000" w:themeColor="dark1"/>
                <w:kern w:val="24"/>
              </w:rPr>
              <w:t>Earth's</w:t>
            </w:r>
            <w:r w:rsidR="00E926DC" w:rsidRPr="00E926DC">
              <w:rPr>
                <w:color w:val="000000" w:themeColor="dark1"/>
                <w:kern w:val="24"/>
              </w:rPr>
              <w:t xml:space="preserve"> systems interac</w:t>
            </w:r>
            <w:r w:rsidR="00E926DC">
              <w:rPr>
                <w:color w:val="000000" w:themeColor="dark1"/>
                <w:kern w:val="24"/>
              </w:rPr>
              <w:t>t</w:t>
            </w:r>
            <w:r w:rsidR="008C5279">
              <w:rPr>
                <w:color w:val="000000" w:themeColor="dark1"/>
                <w:kern w:val="24"/>
              </w:rPr>
              <w:t>.</w:t>
            </w:r>
            <w:r w:rsidR="00E926DC" w:rsidRPr="00E926DC">
              <w:rPr>
                <w:color w:val="000000" w:themeColor="dark1"/>
                <w:kern w:val="24"/>
              </w:rPr>
              <w:t xml:space="preserve"> </w:t>
            </w:r>
          </w:p>
        </w:tc>
      </w:tr>
      <w:tr w:rsidR="00E01757" w14:paraId="77623DCD" w14:textId="77777777" w:rsidTr="00214609">
        <w:trPr>
          <w:trHeight w:val="710"/>
        </w:trPr>
        <w:tc>
          <w:tcPr>
            <w:tcW w:w="4342" w:type="dxa"/>
          </w:tcPr>
          <w:p w14:paraId="17A6A80F" w14:textId="09B62EC4" w:rsidR="00E01757" w:rsidRPr="006406CA" w:rsidRDefault="00E01757" w:rsidP="008C5279">
            <w:pPr>
              <w:pStyle w:val="ListParagraph"/>
              <w:numPr>
                <w:ilvl w:val="0"/>
                <w:numId w:val="4"/>
              </w:numPr>
              <w:spacing w:before="60" w:after="60"/>
              <w:contextualSpacing w:val="0"/>
              <w:rPr>
                <w:rFonts w:ascii="Arial" w:hAnsi="Arial"/>
              </w:rPr>
            </w:pPr>
            <w:r w:rsidRPr="00417376">
              <w:t xml:space="preserve">identify </w:t>
            </w:r>
            <w:r w:rsidR="00180147">
              <w:t xml:space="preserve">which </w:t>
            </w:r>
            <w:r w:rsidR="00EC2626">
              <w:t>Earth system</w:t>
            </w:r>
            <w:r w:rsidR="00E80208">
              <w:t>s</w:t>
            </w:r>
            <w:r w:rsidRPr="00417376">
              <w:t xml:space="preserve"> </w:t>
            </w:r>
            <w:r w:rsidR="00180147">
              <w:t>are interacting</w:t>
            </w:r>
            <w:r w:rsidR="006576D7">
              <w:t xml:space="preserve"> </w:t>
            </w:r>
            <w:r w:rsidR="00EC2626">
              <w:t xml:space="preserve">in </w:t>
            </w:r>
            <w:r w:rsidR="00EC2626" w:rsidRPr="00417376">
              <w:t xml:space="preserve">a provided model </w:t>
            </w:r>
            <w:r w:rsidR="00EC2626">
              <w:t xml:space="preserve">or scenario </w:t>
            </w:r>
            <w:r w:rsidR="00E80208">
              <w:t>representing a specific event or change to Earth’s surface</w:t>
            </w:r>
            <w:r w:rsidR="008C5279">
              <w:t>.</w:t>
            </w:r>
          </w:p>
        </w:tc>
        <w:tc>
          <w:tcPr>
            <w:tcW w:w="4343" w:type="dxa"/>
          </w:tcPr>
          <w:p w14:paraId="6F89F66D" w14:textId="2D2CDDF6" w:rsidR="00E01757" w:rsidRPr="00C52C49" w:rsidRDefault="0015082E" w:rsidP="008C5279">
            <w:pPr>
              <w:pStyle w:val="ListParagraph"/>
              <w:numPr>
                <w:ilvl w:val="0"/>
                <w:numId w:val="4"/>
              </w:numPr>
              <w:spacing w:before="60" w:after="60"/>
              <w:contextualSpacing w:val="0"/>
              <w:rPr>
                <w:rFonts w:asciiTheme="minorHAnsi" w:eastAsiaTheme="minorEastAsia" w:cstheme="minorBidi"/>
                <w:color w:val="000000" w:themeColor="dark1"/>
                <w:kern w:val="24"/>
              </w:rPr>
            </w:pPr>
            <w:r>
              <w:rPr>
                <w:color w:val="000000" w:themeColor="dark1"/>
                <w:kern w:val="24"/>
              </w:rPr>
              <w:t>identify</w:t>
            </w:r>
            <w:r w:rsidR="00C52C49" w:rsidRPr="00C52C49">
              <w:rPr>
                <w:color w:val="000000" w:themeColor="dark1"/>
                <w:kern w:val="24"/>
              </w:rPr>
              <w:t xml:space="preserve"> relationships between components of a model or scenario to describe </w:t>
            </w:r>
            <w:r w:rsidR="00002704">
              <w:rPr>
                <w:color w:val="000000" w:themeColor="dark1"/>
                <w:kern w:val="24"/>
              </w:rPr>
              <w:t xml:space="preserve">the result of the interaction </w:t>
            </w:r>
            <w:r w:rsidR="00593F97">
              <w:rPr>
                <w:color w:val="000000" w:themeColor="dark1"/>
                <w:kern w:val="24"/>
              </w:rPr>
              <w:t xml:space="preserve">between </w:t>
            </w:r>
            <w:r w:rsidR="00C52C49" w:rsidRPr="00C52C49">
              <w:rPr>
                <w:color w:val="000000" w:themeColor="dark1"/>
                <w:kern w:val="24"/>
              </w:rPr>
              <w:t>two of Earth’s systems</w:t>
            </w:r>
            <w:r w:rsidR="008C5279">
              <w:rPr>
                <w:color w:val="000000" w:themeColor="dark1"/>
                <w:kern w:val="24"/>
              </w:rPr>
              <w:t>.</w:t>
            </w:r>
            <w:r w:rsidR="00C52C49" w:rsidRPr="00C52C49">
              <w:rPr>
                <w:color w:val="000000" w:themeColor="dark1"/>
                <w:kern w:val="24"/>
              </w:rPr>
              <w:t xml:space="preserve"> </w:t>
            </w:r>
          </w:p>
        </w:tc>
        <w:tc>
          <w:tcPr>
            <w:tcW w:w="4342" w:type="dxa"/>
          </w:tcPr>
          <w:p w14:paraId="1ABFAF88" w14:textId="2D4BE828" w:rsidR="00E01757" w:rsidRPr="006406CA" w:rsidRDefault="00FE0C4B" w:rsidP="008C5279">
            <w:pPr>
              <w:pStyle w:val="ListParagraph"/>
              <w:numPr>
                <w:ilvl w:val="0"/>
                <w:numId w:val="3"/>
              </w:numPr>
              <w:spacing w:before="60" w:after="60"/>
              <w:contextualSpacing w:val="0"/>
              <w:rPr>
                <w:rFonts w:ascii="Arial" w:hAnsi="Arial"/>
              </w:rPr>
            </w:pPr>
            <w:r w:rsidRPr="00FE0C4B">
              <w:rPr>
                <w:color w:val="000000" w:themeColor="dark1"/>
                <w:kern w:val="24"/>
              </w:rPr>
              <w:t>explain relevant relationships between components of a model or scenario to describe ways in which two or more of Earth’s systems interact to result in a specific event or to affect Earth’s surface</w:t>
            </w:r>
            <w:r w:rsidR="008C5279">
              <w:rPr>
                <w:color w:val="000000" w:themeColor="dark1"/>
                <w:kern w:val="24"/>
              </w:rPr>
              <w:t>.</w:t>
            </w:r>
          </w:p>
        </w:tc>
        <w:tc>
          <w:tcPr>
            <w:tcW w:w="4343" w:type="dxa"/>
            <w:shd w:val="clear" w:color="auto" w:fill="FFFFFF" w:themeFill="background1"/>
          </w:tcPr>
          <w:p w14:paraId="46BDB8AA" w14:textId="54160C70" w:rsidR="00E01757" w:rsidRPr="00AF1222" w:rsidRDefault="00E01757" w:rsidP="008C5279">
            <w:pPr>
              <w:pStyle w:val="ListParagraph"/>
              <w:numPr>
                <w:ilvl w:val="0"/>
                <w:numId w:val="1"/>
              </w:numPr>
              <w:spacing w:before="60" w:after="60"/>
              <w:contextualSpacing w:val="0"/>
              <w:rPr>
                <w:rFonts w:asciiTheme="minorHAnsi" w:hAnsiTheme="minorHAnsi"/>
              </w:rPr>
            </w:pPr>
            <w:r w:rsidRPr="00214609">
              <w:rPr>
                <w:color w:val="000000" w:themeColor="dark1"/>
                <w:kern w:val="24"/>
              </w:rPr>
              <w:t>explain</w:t>
            </w:r>
            <w:r w:rsidRPr="00214609">
              <w:rPr>
                <w:rFonts w:asciiTheme="minorHAnsi" w:hAnsiTheme="minorHAnsi"/>
              </w:rPr>
              <w:t xml:space="preserve"> </w:t>
            </w:r>
            <w:r w:rsidR="00A2588C">
              <w:rPr>
                <w:rFonts w:asciiTheme="minorHAnsi" w:hAnsiTheme="minorHAnsi"/>
              </w:rPr>
              <w:t>multiple</w:t>
            </w:r>
            <w:r w:rsidR="00C52C49">
              <w:rPr>
                <w:rFonts w:asciiTheme="minorHAnsi" w:hAnsiTheme="minorHAnsi"/>
              </w:rPr>
              <w:t>,</w:t>
            </w:r>
            <w:r w:rsidRPr="00214609">
              <w:rPr>
                <w:rFonts w:asciiTheme="minorHAnsi" w:hAnsiTheme="minorHAnsi"/>
              </w:rPr>
              <w:t xml:space="preserve"> relevant relationships between components of a model </w:t>
            </w:r>
            <w:r w:rsidR="006137B2">
              <w:rPr>
                <w:rFonts w:asciiTheme="minorHAnsi" w:hAnsiTheme="minorHAnsi"/>
              </w:rPr>
              <w:t>and</w:t>
            </w:r>
            <w:r w:rsidR="00E926DC">
              <w:rPr>
                <w:rFonts w:asciiTheme="minorHAnsi" w:hAnsiTheme="minorHAnsi"/>
              </w:rPr>
              <w:t xml:space="preserve"> scenario </w:t>
            </w:r>
            <w:r w:rsidRPr="00214609">
              <w:rPr>
                <w:rFonts w:asciiTheme="minorHAnsi" w:hAnsiTheme="minorHAnsi"/>
              </w:rPr>
              <w:t xml:space="preserve">to describe ways in which </w:t>
            </w:r>
            <w:r w:rsidR="006358EA" w:rsidRPr="006358EA">
              <w:rPr>
                <w:rFonts w:asciiTheme="minorHAnsi" w:hAnsiTheme="minorHAnsi"/>
              </w:rPr>
              <w:t xml:space="preserve">Earth’s systems interact </w:t>
            </w:r>
            <w:r w:rsidR="005F4771">
              <w:rPr>
                <w:rFonts w:asciiTheme="minorHAnsi" w:hAnsiTheme="minorHAnsi"/>
              </w:rPr>
              <w:t xml:space="preserve">to result </w:t>
            </w:r>
            <w:r w:rsidR="006358EA" w:rsidRPr="006358EA">
              <w:rPr>
                <w:rFonts w:asciiTheme="minorHAnsi" w:hAnsiTheme="minorHAnsi"/>
              </w:rPr>
              <w:t>in a specific event</w:t>
            </w:r>
            <w:r w:rsidR="00210D51">
              <w:rPr>
                <w:rFonts w:asciiTheme="minorHAnsi" w:hAnsiTheme="minorHAnsi"/>
              </w:rPr>
              <w:t xml:space="preserve"> </w:t>
            </w:r>
            <w:r w:rsidR="000539DB">
              <w:rPr>
                <w:rFonts w:asciiTheme="minorHAnsi" w:hAnsiTheme="minorHAnsi"/>
              </w:rPr>
              <w:t xml:space="preserve">and </w:t>
            </w:r>
            <w:r w:rsidR="00210D51">
              <w:rPr>
                <w:rFonts w:asciiTheme="minorHAnsi" w:hAnsiTheme="minorHAnsi"/>
              </w:rPr>
              <w:t>affect Earth’s surface</w:t>
            </w:r>
            <w:r w:rsidR="008C5279">
              <w:rPr>
                <w:rFonts w:asciiTheme="minorHAnsi" w:hAnsiTheme="minorHAnsi"/>
              </w:rPr>
              <w:t>.</w:t>
            </w:r>
            <w:r w:rsidR="00210D51">
              <w:rPr>
                <w:rFonts w:asciiTheme="minorHAnsi" w:hAnsiTheme="minorHAnsi"/>
              </w:rPr>
              <w:t xml:space="preserve"> </w:t>
            </w:r>
          </w:p>
        </w:tc>
      </w:tr>
      <w:tr w:rsidR="00E01757" w14:paraId="56456CB8" w14:textId="77777777" w:rsidTr="00417376">
        <w:tc>
          <w:tcPr>
            <w:tcW w:w="4342" w:type="dxa"/>
          </w:tcPr>
          <w:p w14:paraId="196747C3" w14:textId="6DAE0CF9" w:rsidR="00E01757" w:rsidRPr="008C77E6" w:rsidRDefault="00E01757" w:rsidP="008C5279">
            <w:pPr>
              <w:pStyle w:val="ListParagraph"/>
              <w:numPr>
                <w:ilvl w:val="0"/>
                <w:numId w:val="4"/>
              </w:numPr>
              <w:spacing w:before="60" w:after="60"/>
              <w:contextualSpacing w:val="0"/>
              <w:rPr>
                <w:color w:val="000000" w:themeColor="dark1"/>
                <w:kern w:val="24"/>
              </w:rPr>
            </w:pPr>
            <w:r>
              <w:t>use</w:t>
            </w:r>
            <w:r w:rsidR="007B3A02">
              <w:t xml:space="preserve"> organized </w:t>
            </w:r>
            <w:r w:rsidR="003B6898">
              <w:t xml:space="preserve">data </w:t>
            </w:r>
            <w:r w:rsidR="007B3A02">
              <w:t xml:space="preserve">or a </w:t>
            </w:r>
            <w:r w:rsidR="00365559">
              <w:t xml:space="preserve">graphical representation </w:t>
            </w:r>
            <w:r>
              <w:t xml:space="preserve">to </w:t>
            </w:r>
            <w:r w:rsidR="003B6898">
              <w:t>identify</w:t>
            </w:r>
            <w:r>
              <w:t xml:space="preserve"> </w:t>
            </w:r>
            <w:r w:rsidRPr="009E34F6">
              <w:t>the relative amounts of total salt water and total fresh water in each of Earth’s reservoirs</w:t>
            </w:r>
            <w:r w:rsidR="008C5279">
              <w:t>.</w:t>
            </w:r>
          </w:p>
          <w:p w14:paraId="5A8FFCD7" w14:textId="0D8A452B" w:rsidR="00E01757" w:rsidRPr="00417376" w:rsidRDefault="00E01757" w:rsidP="008C5279">
            <w:pPr>
              <w:spacing w:before="60" w:after="60"/>
            </w:pPr>
          </w:p>
        </w:tc>
        <w:tc>
          <w:tcPr>
            <w:tcW w:w="4343" w:type="dxa"/>
          </w:tcPr>
          <w:p w14:paraId="60E3ADFA" w14:textId="78E7BF97" w:rsidR="00E01757" w:rsidRPr="006406CA" w:rsidRDefault="00F0397E" w:rsidP="008C5279">
            <w:pPr>
              <w:pStyle w:val="ListParagraph"/>
              <w:numPr>
                <w:ilvl w:val="0"/>
                <w:numId w:val="4"/>
              </w:numPr>
              <w:spacing w:before="60" w:after="60"/>
              <w:contextualSpacing w:val="0"/>
              <w:rPr>
                <w:color w:val="000000" w:themeColor="dark1"/>
                <w:kern w:val="24"/>
              </w:rPr>
            </w:pPr>
            <w:r>
              <w:rPr>
                <w:color w:val="000000" w:themeColor="dark1"/>
                <w:kern w:val="24"/>
              </w:rPr>
              <w:t>use</w:t>
            </w:r>
            <w:r w:rsidRPr="00F0397E">
              <w:rPr>
                <w:color w:val="000000" w:themeColor="dark1"/>
                <w:kern w:val="24"/>
              </w:rPr>
              <w:t xml:space="preserve"> data about the distribution of salt and fresh water on Earth in graphical representations to describe the relative amounts of each in Earth’s reservoirs</w:t>
            </w:r>
            <w:r w:rsidR="008C5279">
              <w:rPr>
                <w:color w:val="000000" w:themeColor="dark1"/>
                <w:kern w:val="24"/>
              </w:rPr>
              <w:t>.</w:t>
            </w:r>
            <w:r w:rsidRPr="00F0397E">
              <w:rPr>
                <w:color w:val="000000" w:themeColor="dark1"/>
                <w:kern w:val="24"/>
              </w:rPr>
              <w:t xml:space="preserve"> </w:t>
            </w:r>
          </w:p>
        </w:tc>
        <w:tc>
          <w:tcPr>
            <w:tcW w:w="4342" w:type="dxa"/>
          </w:tcPr>
          <w:p w14:paraId="199642EA" w14:textId="1DD1138D" w:rsidR="00E01757" w:rsidRPr="006406CA" w:rsidRDefault="00DE7FCF" w:rsidP="008C5279">
            <w:pPr>
              <w:pStyle w:val="ListParagraph"/>
              <w:numPr>
                <w:ilvl w:val="0"/>
                <w:numId w:val="3"/>
              </w:numPr>
              <w:spacing w:before="60" w:after="60"/>
              <w:contextualSpacing w:val="0"/>
              <w:rPr>
                <w:color w:val="000000" w:themeColor="dark1"/>
                <w:kern w:val="24"/>
              </w:rPr>
            </w:pPr>
            <w:r w:rsidRPr="00DE7FCF">
              <w:rPr>
                <w:color w:val="000000" w:themeColor="dark1"/>
                <w:kern w:val="24"/>
              </w:rPr>
              <w:t xml:space="preserve">represent data about the distribution of salt and fresh water on Earth in </w:t>
            </w:r>
            <w:r>
              <w:rPr>
                <w:color w:val="000000" w:themeColor="dark1"/>
                <w:kern w:val="24"/>
              </w:rPr>
              <w:t xml:space="preserve">graphical representations </w:t>
            </w:r>
            <w:r w:rsidRPr="00DE7FCF">
              <w:rPr>
                <w:color w:val="000000" w:themeColor="dark1"/>
                <w:kern w:val="24"/>
              </w:rPr>
              <w:t>to describe the relative amounts (e.g., volume or percentages) of each in Earth’s reservoirs (e.g., oceans, lakes, glaciers, ground water) to provide evidence about the distribution of fresh water and salt water on Earth</w:t>
            </w:r>
            <w:r w:rsidR="008C5279">
              <w:rPr>
                <w:color w:val="000000" w:themeColor="dark1"/>
                <w:kern w:val="24"/>
              </w:rPr>
              <w:t>.</w:t>
            </w:r>
            <w:r w:rsidRPr="00DE7FCF">
              <w:rPr>
                <w:color w:val="000000" w:themeColor="dark1"/>
                <w:kern w:val="24"/>
              </w:rPr>
              <w:t xml:space="preserve"> </w:t>
            </w:r>
          </w:p>
        </w:tc>
        <w:tc>
          <w:tcPr>
            <w:tcW w:w="4343" w:type="dxa"/>
          </w:tcPr>
          <w:p w14:paraId="3491BE7C" w14:textId="6CE81095" w:rsidR="00E01757" w:rsidRPr="006406CA" w:rsidRDefault="00991C30" w:rsidP="008C5279">
            <w:pPr>
              <w:pStyle w:val="ListParagraph"/>
              <w:numPr>
                <w:ilvl w:val="0"/>
                <w:numId w:val="3"/>
              </w:numPr>
              <w:spacing w:before="60" w:after="60"/>
              <w:contextualSpacing w:val="0"/>
              <w:rPr>
                <w:rFonts w:ascii="Arial" w:hAnsi="Arial"/>
              </w:rPr>
            </w:pPr>
            <w:r>
              <w:rPr>
                <w:color w:val="000000" w:themeColor="dark1"/>
                <w:kern w:val="24"/>
              </w:rPr>
              <w:t xml:space="preserve">represent data </w:t>
            </w:r>
            <w:r w:rsidR="004B2EE0">
              <w:rPr>
                <w:color w:val="000000" w:themeColor="dark1"/>
                <w:kern w:val="24"/>
              </w:rPr>
              <w:t>about</w:t>
            </w:r>
            <w:r>
              <w:rPr>
                <w:color w:val="000000" w:themeColor="dark1"/>
                <w:kern w:val="24"/>
              </w:rPr>
              <w:t xml:space="preserve"> the distribution of salt and fresh water</w:t>
            </w:r>
            <w:r w:rsidR="00874B08">
              <w:rPr>
                <w:color w:val="000000" w:themeColor="dark1"/>
                <w:kern w:val="24"/>
              </w:rPr>
              <w:t xml:space="preserve"> on Earth in </w:t>
            </w:r>
            <w:r w:rsidR="00E01757" w:rsidRPr="00417376">
              <w:rPr>
                <w:color w:val="000000" w:themeColor="dark1"/>
                <w:kern w:val="24"/>
              </w:rPr>
              <w:t xml:space="preserve">multiple ways </w:t>
            </w:r>
            <w:r w:rsidR="00E01757">
              <w:rPr>
                <w:color w:val="000000" w:themeColor="dark1"/>
                <w:kern w:val="24"/>
              </w:rPr>
              <w:t>to describe</w:t>
            </w:r>
            <w:r w:rsidR="00E01757" w:rsidRPr="00417376">
              <w:rPr>
                <w:color w:val="000000" w:themeColor="dark1"/>
                <w:kern w:val="24"/>
              </w:rPr>
              <w:t xml:space="preserve"> </w:t>
            </w:r>
            <w:r w:rsidR="00E01757" w:rsidRPr="00B97183">
              <w:rPr>
                <w:color w:val="000000" w:themeColor="dark1"/>
                <w:kern w:val="24"/>
              </w:rPr>
              <w:t>the relative amounts</w:t>
            </w:r>
            <w:r w:rsidR="00E01757">
              <w:rPr>
                <w:color w:val="000000" w:themeColor="dark1"/>
                <w:kern w:val="24"/>
              </w:rPr>
              <w:t xml:space="preserve"> (e.g., volume or percentages)</w:t>
            </w:r>
            <w:r w:rsidR="00E01757" w:rsidRPr="00B97183">
              <w:rPr>
                <w:color w:val="000000" w:themeColor="dark1"/>
                <w:kern w:val="24"/>
              </w:rPr>
              <w:t xml:space="preserve"> of each </w:t>
            </w:r>
            <w:r w:rsidR="00437EEF">
              <w:rPr>
                <w:color w:val="000000" w:themeColor="dark1"/>
                <w:kern w:val="24"/>
              </w:rPr>
              <w:t>in</w:t>
            </w:r>
            <w:r w:rsidR="00E01757">
              <w:rPr>
                <w:color w:val="000000" w:themeColor="dark1"/>
                <w:kern w:val="24"/>
              </w:rPr>
              <w:t xml:space="preserve"> Earth’s </w:t>
            </w:r>
            <w:r w:rsidR="00E01757" w:rsidRPr="00B97183">
              <w:rPr>
                <w:color w:val="000000" w:themeColor="dark1"/>
                <w:kern w:val="24"/>
              </w:rPr>
              <w:t>reservoirs</w:t>
            </w:r>
            <w:r w:rsidR="00E01757">
              <w:rPr>
                <w:color w:val="000000" w:themeColor="dark1"/>
                <w:kern w:val="24"/>
              </w:rPr>
              <w:t xml:space="preserve"> (e.g., oceans, lakes, </w:t>
            </w:r>
            <w:r w:rsidR="00874B08">
              <w:rPr>
                <w:color w:val="000000" w:themeColor="dark1"/>
                <w:kern w:val="24"/>
              </w:rPr>
              <w:t xml:space="preserve">glaciers, </w:t>
            </w:r>
            <w:r w:rsidR="00E01757">
              <w:rPr>
                <w:color w:val="000000" w:themeColor="dark1"/>
                <w:kern w:val="24"/>
              </w:rPr>
              <w:t xml:space="preserve">ground water) </w:t>
            </w:r>
            <w:r w:rsidR="00991FCC" w:rsidRPr="00902637">
              <w:rPr>
                <w:color w:val="000000" w:themeColor="dark1"/>
                <w:kern w:val="24"/>
              </w:rPr>
              <w:t xml:space="preserve">to provide evidence </w:t>
            </w:r>
            <w:r w:rsidR="00991FCC">
              <w:rPr>
                <w:color w:val="000000" w:themeColor="dark1"/>
                <w:kern w:val="24"/>
              </w:rPr>
              <w:t xml:space="preserve">about </w:t>
            </w:r>
            <w:r w:rsidR="00991FCC" w:rsidRPr="005333C7">
              <w:rPr>
                <w:color w:val="000000" w:themeColor="dark1"/>
                <w:kern w:val="24"/>
              </w:rPr>
              <w:t xml:space="preserve">the distribution of </w:t>
            </w:r>
            <w:r w:rsidR="00991FCC">
              <w:rPr>
                <w:color w:val="000000" w:themeColor="dark1"/>
                <w:kern w:val="24"/>
              </w:rPr>
              <w:t xml:space="preserve">fresh </w:t>
            </w:r>
            <w:r w:rsidR="00991FCC" w:rsidRPr="005333C7">
              <w:rPr>
                <w:color w:val="000000" w:themeColor="dark1"/>
                <w:kern w:val="24"/>
              </w:rPr>
              <w:t xml:space="preserve">water </w:t>
            </w:r>
            <w:r w:rsidR="00991FCC">
              <w:rPr>
                <w:color w:val="000000" w:themeColor="dark1"/>
                <w:kern w:val="24"/>
              </w:rPr>
              <w:t xml:space="preserve">and salt water </w:t>
            </w:r>
            <w:r w:rsidR="00991FCC" w:rsidRPr="005333C7">
              <w:rPr>
                <w:color w:val="000000" w:themeColor="dark1"/>
                <w:kern w:val="24"/>
              </w:rPr>
              <w:t>on Earth</w:t>
            </w:r>
            <w:r w:rsidR="00991FCC">
              <w:rPr>
                <w:color w:val="000000" w:themeColor="dark1"/>
                <w:kern w:val="24"/>
              </w:rPr>
              <w:t xml:space="preserve"> </w:t>
            </w:r>
            <w:r w:rsidR="00E01757">
              <w:rPr>
                <w:color w:val="000000" w:themeColor="dark1"/>
                <w:kern w:val="24"/>
              </w:rPr>
              <w:t>in consideration of scale and proportion</w:t>
            </w:r>
            <w:r w:rsidR="008C5279">
              <w:rPr>
                <w:color w:val="000000" w:themeColor="dark1"/>
                <w:kern w:val="24"/>
              </w:rPr>
              <w:t>.</w:t>
            </w:r>
            <w:r w:rsidR="006C6E33">
              <w:rPr>
                <w:color w:val="000000" w:themeColor="dark1"/>
                <w:kern w:val="24"/>
              </w:rPr>
              <w:t xml:space="preserve"> </w:t>
            </w:r>
          </w:p>
        </w:tc>
      </w:tr>
      <w:tr w:rsidR="00E01757" w14:paraId="319489C6" w14:textId="77777777" w:rsidTr="009C3EB2">
        <w:tc>
          <w:tcPr>
            <w:tcW w:w="4342" w:type="dxa"/>
            <w:tcBorders>
              <w:bottom w:val="single" w:sz="4" w:space="0" w:color="auto"/>
            </w:tcBorders>
          </w:tcPr>
          <w:p w14:paraId="5A4E80F2" w14:textId="06D60D28" w:rsidR="00E01757" w:rsidRDefault="00E01757" w:rsidP="008C5279">
            <w:pPr>
              <w:pStyle w:val="ListParagraph"/>
              <w:numPr>
                <w:ilvl w:val="0"/>
                <w:numId w:val="4"/>
              </w:numPr>
              <w:spacing w:before="60" w:after="60"/>
              <w:contextualSpacing w:val="0"/>
              <w:rPr>
                <w:color w:val="000000" w:themeColor="dark1"/>
                <w:kern w:val="24"/>
              </w:rPr>
            </w:pPr>
            <w:r>
              <w:rPr>
                <w:color w:val="000000" w:themeColor="dark1"/>
                <w:kern w:val="24"/>
              </w:rPr>
              <w:lastRenderedPageBreak/>
              <w:t xml:space="preserve">use provided information to </w:t>
            </w:r>
            <w:r w:rsidR="00480300">
              <w:rPr>
                <w:color w:val="000000" w:themeColor="dark1"/>
                <w:kern w:val="24"/>
              </w:rPr>
              <w:t xml:space="preserve">determine </w:t>
            </w:r>
            <w:r>
              <w:rPr>
                <w:color w:val="000000" w:themeColor="dark1"/>
                <w:kern w:val="24"/>
              </w:rPr>
              <w:t xml:space="preserve">how human activity affects Earth’s </w:t>
            </w:r>
            <w:r w:rsidR="00480300">
              <w:rPr>
                <w:color w:val="000000" w:themeColor="dark1"/>
                <w:kern w:val="24"/>
              </w:rPr>
              <w:t xml:space="preserve">environment (i.e., </w:t>
            </w:r>
            <w:r w:rsidR="001C1814">
              <w:rPr>
                <w:color w:val="000000" w:themeColor="dark1"/>
                <w:kern w:val="24"/>
              </w:rPr>
              <w:t>positively,</w:t>
            </w:r>
            <w:r w:rsidR="00480300">
              <w:rPr>
                <w:color w:val="000000" w:themeColor="dark1"/>
                <w:kern w:val="24"/>
              </w:rPr>
              <w:t xml:space="preserve"> or negatively)</w:t>
            </w:r>
            <w:r w:rsidR="008C5279">
              <w:rPr>
                <w:color w:val="000000" w:themeColor="dark1"/>
                <w:kern w:val="24"/>
              </w:rPr>
              <w:t>.</w:t>
            </w:r>
          </w:p>
        </w:tc>
        <w:tc>
          <w:tcPr>
            <w:tcW w:w="4343" w:type="dxa"/>
            <w:tcBorders>
              <w:bottom w:val="single" w:sz="4" w:space="0" w:color="auto"/>
            </w:tcBorders>
          </w:tcPr>
          <w:p w14:paraId="10B5985D" w14:textId="3A7A748D" w:rsidR="00E01757" w:rsidRDefault="00E01757" w:rsidP="008C5279">
            <w:pPr>
              <w:pStyle w:val="ListParagraph"/>
              <w:numPr>
                <w:ilvl w:val="0"/>
                <w:numId w:val="4"/>
              </w:numPr>
              <w:spacing w:before="60" w:after="60"/>
              <w:contextualSpacing w:val="0"/>
              <w:rPr>
                <w:color w:val="000000" w:themeColor="dark1"/>
                <w:kern w:val="24"/>
              </w:rPr>
            </w:pPr>
            <w:r w:rsidRPr="004444AD">
              <w:rPr>
                <w:color w:val="000000" w:themeColor="dark1"/>
                <w:kern w:val="24"/>
              </w:rPr>
              <w:t xml:space="preserve">use </w:t>
            </w:r>
            <w:r w:rsidR="008C5279" w:rsidRPr="004444AD">
              <w:rPr>
                <w:color w:val="000000" w:themeColor="dark1"/>
                <w:kern w:val="24"/>
              </w:rPr>
              <w:t>provided information</w:t>
            </w:r>
            <w:r w:rsidRPr="004444AD">
              <w:rPr>
                <w:color w:val="000000" w:themeColor="dark1"/>
                <w:kern w:val="24"/>
              </w:rPr>
              <w:t xml:space="preserve"> to </w:t>
            </w:r>
            <w:r w:rsidR="001C1814">
              <w:rPr>
                <w:color w:val="000000" w:themeColor="dark1"/>
                <w:kern w:val="24"/>
              </w:rPr>
              <w:t>describe</w:t>
            </w:r>
            <w:r w:rsidRPr="004444AD">
              <w:rPr>
                <w:color w:val="000000" w:themeColor="dark1"/>
                <w:kern w:val="24"/>
              </w:rPr>
              <w:t xml:space="preserve"> how human activity</w:t>
            </w:r>
            <w:r w:rsidR="003307BA">
              <w:rPr>
                <w:color w:val="000000" w:themeColor="dark1"/>
                <w:kern w:val="24"/>
              </w:rPr>
              <w:t>,</w:t>
            </w:r>
            <w:r w:rsidRPr="004444AD">
              <w:rPr>
                <w:color w:val="000000" w:themeColor="dark1"/>
                <w:kern w:val="24"/>
              </w:rPr>
              <w:t xml:space="preserve"> </w:t>
            </w:r>
            <w:r w:rsidR="00AA3E17">
              <w:rPr>
                <w:color w:val="000000" w:themeColor="dark1"/>
                <w:kern w:val="24"/>
              </w:rPr>
              <w:t>either positively or negatively</w:t>
            </w:r>
            <w:r w:rsidR="003307BA">
              <w:rPr>
                <w:color w:val="000000" w:themeColor="dark1"/>
                <w:kern w:val="24"/>
              </w:rPr>
              <w:t>,</w:t>
            </w:r>
            <w:r w:rsidR="00AA3E17">
              <w:rPr>
                <w:color w:val="000000" w:themeColor="dark1"/>
                <w:kern w:val="24"/>
              </w:rPr>
              <w:t xml:space="preserve"> </w:t>
            </w:r>
            <w:r w:rsidRPr="004444AD">
              <w:rPr>
                <w:color w:val="000000" w:themeColor="dark1"/>
                <w:kern w:val="24"/>
              </w:rPr>
              <w:t xml:space="preserve">affects the Earth’s resources </w:t>
            </w:r>
            <w:r w:rsidR="003307BA">
              <w:rPr>
                <w:color w:val="000000" w:themeColor="dark1"/>
                <w:kern w:val="24"/>
              </w:rPr>
              <w:t>or</w:t>
            </w:r>
            <w:r w:rsidRPr="004444AD">
              <w:rPr>
                <w:color w:val="000000" w:themeColor="dark1"/>
                <w:kern w:val="24"/>
              </w:rPr>
              <w:t xml:space="preserve"> environments</w:t>
            </w:r>
            <w:r w:rsidR="008C5279">
              <w:rPr>
                <w:color w:val="000000" w:themeColor="dark1"/>
                <w:kern w:val="24"/>
              </w:rPr>
              <w:t>.</w:t>
            </w:r>
          </w:p>
        </w:tc>
        <w:tc>
          <w:tcPr>
            <w:tcW w:w="4342" w:type="dxa"/>
            <w:tcBorders>
              <w:bottom w:val="single" w:sz="4" w:space="0" w:color="auto"/>
            </w:tcBorders>
          </w:tcPr>
          <w:p w14:paraId="21A2D019" w14:textId="531DD4D3" w:rsidR="00E01757" w:rsidRPr="00417376" w:rsidRDefault="00943B6B" w:rsidP="008C5279">
            <w:pPr>
              <w:pStyle w:val="ListParagraph"/>
              <w:numPr>
                <w:ilvl w:val="0"/>
                <w:numId w:val="3"/>
              </w:numPr>
              <w:spacing w:before="60" w:after="60"/>
              <w:contextualSpacing w:val="0"/>
              <w:rPr>
                <w:color w:val="000000" w:themeColor="dark1"/>
                <w:kern w:val="24"/>
              </w:rPr>
            </w:pPr>
            <w:r>
              <w:rPr>
                <w:color w:val="000000" w:themeColor="dark1"/>
                <w:kern w:val="24"/>
              </w:rPr>
              <w:t xml:space="preserve">use </w:t>
            </w:r>
            <w:r w:rsidR="00657A52" w:rsidRPr="00657A52">
              <w:rPr>
                <w:color w:val="000000" w:themeColor="dark1"/>
                <w:kern w:val="24"/>
              </w:rPr>
              <w:t xml:space="preserve">information </w:t>
            </w:r>
            <w:r>
              <w:rPr>
                <w:color w:val="000000" w:themeColor="dark1"/>
                <w:kern w:val="24"/>
              </w:rPr>
              <w:t xml:space="preserve">and data </w:t>
            </w:r>
            <w:r w:rsidR="00657A52" w:rsidRPr="00657A52">
              <w:rPr>
                <w:color w:val="000000" w:themeColor="dark1"/>
                <w:kern w:val="24"/>
              </w:rPr>
              <w:t xml:space="preserve">to determine </w:t>
            </w:r>
            <w:r>
              <w:rPr>
                <w:color w:val="000000" w:themeColor="dark1"/>
                <w:kern w:val="24"/>
              </w:rPr>
              <w:t>whether a</w:t>
            </w:r>
            <w:r w:rsidR="00657A52" w:rsidRPr="00657A52">
              <w:rPr>
                <w:color w:val="000000" w:themeColor="dark1"/>
                <w:kern w:val="24"/>
              </w:rPr>
              <w:t xml:space="preserve"> human activity (e.g., in agriculture, industry, everyday life) positively or negatively affects Earth’s resources and environments including a description of </w:t>
            </w:r>
            <w:r>
              <w:rPr>
                <w:color w:val="000000" w:themeColor="dark1"/>
                <w:kern w:val="24"/>
              </w:rPr>
              <w:t>how the activity</w:t>
            </w:r>
            <w:r w:rsidR="00657A52" w:rsidRPr="00657A52">
              <w:rPr>
                <w:color w:val="000000" w:themeColor="dark1"/>
                <w:kern w:val="24"/>
              </w:rPr>
              <w:t xml:space="preserve"> interact</w:t>
            </w:r>
            <w:r>
              <w:rPr>
                <w:color w:val="000000" w:themeColor="dark1"/>
                <w:kern w:val="24"/>
              </w:rPr>
              <w:t>s</w:t>
            </w:r>
            <w:r w:rsidR="00657A52" w:rsidRPr="00657A52">
              <w:rPr>
                <w:color w:val="000000" w:themeColor="dark1"/>
                <w:kern w:val="24"/>
              </w:rPr>
              <w:t xml:space="preserve"> with the environment</w:t>
            </w:r>
            <w:r w:rsidR="008C5279">
              <w:rPr>
                <w:color w:val="000000" w:themeColor="dark1"/>
                <w:kern w:val="24"/>
              </w:rPr>
              <w:t>.</w:t>
            </w:r>
          </w:p>
        </w:tc>
        <w:tc>
          <w:tcPr>
            <w:tcW w:w="4343" w:type="dxa"/>
            <w:tcBorders>
              <w:bottom w:val="single" w:sz="4" w:space="0" w:color="auto"/>
            </w:tcBorders>
          </w:tcPr>
          <w:p w14:paraId="7E161E47" w14:textId="05E591FA" w:rsidR="00E01757" w:rsidRDefault="00CC5A6B" w:rsidP="008C5279">
            <w:pPr>
              <w:pStyle w:val="ListParagraph"/>
              <w:numPr>
                <w:ilvl w:val="0"/>
                <w:numId w:val="3"/>
              </w:numPr>
              <w:spacing w:before="60" w:after="60"/>
              <w:contextualSpacing w:val="0"/>
              <w:rPr>
                <w:color w:val="000000" w:themeColor="dark1"/>
                <w:kern w:val="24"/>
              </w:rPr>
            </w:pPr>
            <w:r>
              <w:rPr>
                <w:color w:val="000000" w:themeColor="dark1"/>
                <w:kern w:val="24"/>
              </w:rPr>
              <w:t>use</w:t>
            </w:r>
            <w:r w:rsidR="00E01757">
              <w:rPr>
                <w:color w:val="000000" w:themeColor="dark1"/>
                <w:kern w:val="24"/>
              </w:rPr>
              <w:t xml:space="preserve"> information</w:t>
            </w:r>
            <w:r>
              <w:rPr>
                <w:color w:val="000000" w:themeColor="dark1"/>
                <w:kern w:val="24"/>
              </w:rPr>
              <w:t xml:space="preserve"> and data</w:t>
            </w:r>
            <w:r w:rsidR="00E01757">
              <w:rPr>
                <w:color w:val="000000" w:themeColor="dark1"/>
                <w:kern w:val="24"/>
              </w:rPr>
              <w:t xml:space="preserve"> to </w:t>
            </w:r>
            <w:r w:rsidR="00E33EC4">
              <w:rPr>
                <w:color w:val="000000" w:themeColor="dark1"/>
                <w:kern w:val="24"/>
              </w:rPr>
              <w:t>predict</w:t>
            </w:r>
            <w:r w:rsidR="00E01757">
              <w:rPr>
                <w:color w:val="000000" w:themeColor="dark1"/>
                <w:kern w:val="24"/>
              </w:rPr>
              <w:t xml:space="preserve"> how </w:t>
            </w:r>
            <w:r w:rsidR="00E01757" w:rsidRPr="005B5E8C">
              <w:rPr>
                <w:color w:val="000000" w:themeColor="dark1"/>
                <w:kern w:val="24"/>
              </w:rPr>
              <w:t xml:space="preserve">human activity (e.g., in agriculture, industry, everyday life) </w:t>
            </w:r>
            <w:r w:rsidR="001D2B0F">
              <w:rPr>
                <w:color w:val="000000" w:themeColor="dark1"/>
                <w:kern w:val="24"/>
              </w:rPr>
              <w:t xml:space="preserve">positively or negatively </w:t>
            </w:r>
            <w:r w:rsidR="00E01757" w:rsidRPr="005B5E8C">
              <w:rPr>
                <w:color w:val="000000" w:themeColor="dark1"/>
                <w:kern w:val="24"/>
              </w:rPr>
              <w:t>affects Earth’s</w:t>
            </w:r>
            <w:r w:rsidR="00E01757">
              <w:rPr>
                <w:color w:val="000000" w:themeColor="dark1"/>
                <w:kern w:val="24"/>
              </w:rPr>
              <w:t xml:space="preserve"> </w:t>
            </w:r>
            <w:r w:rsidR="00E01757" w:rsidRPr="005B5E8C">
              <w:rPr>
                <w:color w:val="000000" w:themeColor="dark1"/>
                <w:kern w:val="24"/>
              </w:rPr>
              <w:t>resources and environments</w:t>
            </w:r>
            <w:r w:rsidR="00236DA0">
              <w:rPr>
                <w:color w:val="000000" w:themeColor="dark1"/>
                <w:kern w:val="24"/>
              </w:rPr>
              <w:t xml:space="preserve"> </w:t>
            </w:r>
            <w:r w:rsidR="00D56F7F">
              <w:rPr>
                <w:color w:val="000000" w:themeColor="dark1"/>
                <w:kern w:val="24"/>
              </w:rPr>
              <w:t>including a description of specific aspects</w:t>
            </w:r>
            <w:r w:rsidR="006C5744">
              <w:rPr>
                <w:color w:val="000000" w:themeColor="dark1"/>
                <w:kern w:val="24"/>
              </w:rPr>
              <w:t xml:space="preserve"> of the activity and </w:t>
            </w:r>
            <w:r w:rsidR="00236DA0" w:rsidRPr="00236DA0">
              <w:rPr>
                <w:color w:val="000000" w:themeColor="dark1"/>
                <w:kern w:val="24"/>
              </w:rPr>
              <w:t xml:space="preserve">their interactions </w:t>
            </w:r>
            <w:r w:rsidR="006C5744">
              <w:rPr>
                <w:color w:val="000000" w:themeColor="dark1"/>
                <w:kern w:val="24"/>
              </w:rPr>
              <w:t>with the environment</w:t>
            </w:r>
            <w:r w:rsidR="008C5279">
              <w:rPr>
                <w:color w:val="000000" w:themeColor="dark1"/>
                <w:kern w:val="24"/>
              </w:rPr>
              <w:t>.</w:t>
            </w:r>
            <w:r w:rsidR="006C5744">
              <w:rPr>
                <w:color w:val="000000" w:themeColor="dark1"/>
                <w:kern w:val="24"/>
              </w:rPr>
              <w:t xml:space="preserve"> </w:t>
            </w:r>
          </w:p>
        </w:tc>
      </w:tr>
      <w:tr w:rsidR="00E01757" w14:paraId="7289F01A" w14:textId="77777777" w:rsidTr="009C3EB2">
        <w:tc>
          <w:tcPr>
            <w:tcW w:w="4342" w:type="dxa"/>
            <w:tcBorders>
              <w:bottom w:val="single" w:sz="4" w:space="0" w:color="auto"/>
            </w:tcBorders>
          </w:tcPr>
          <w:p w14:paraId="5A43FE5F" w14:textId="5CC37964" w:rsidR="00E01757" w:rsidRPr="00902637" w:rsidRDefault="00580B65" w:rsidP="008C5279">
            <w:pPr>
              <w:pStyle w:val="ListParagraph"/>
              <w:numPr>
                <w:ilvl w:val="0"/>
                <w:numId w:val="4"/>
              </w:numPr>
              <w:spacing w:before="60" w:after="60"/>
              <w:contextualSpacing w:val="0"/>
            </w:pPr>
            <w:r w:rsidRPr="00580B65">
              <w:rPr>
                <w:color w:val="000000" w:themeColor="dark1"/>
                <w:kern w:val="24"/>
              </w:rPr>
              <w:t xml:space="preserve">identify a </w:t>
            </w:r>
            <w:r>
              <w:rPr>
                <w:color w:val="000000" w:themeColor="dark1"/>
                <w:kern w:val="24"/>
              </w:rPr>
              <w:t xml:space="preserve">solution to a problem </w:t>
            </w:r>
            <w:r w:rsidRPr="00580B65">
              <w:rPr>
                <w:color w:val="000000" w:themeColor="dark1"/>
                <w:kern w:val="24"/>
              </w:rPr>
              <w:t xml:space="preserve">related </w:t>
            </w:r>
            <w:r w:rsidR="00735BE5">
              <w:rPr>
                <w:color w:val="000000" w:themeColor="dark1"/>
                <w:kern w:val="24"/>
              </w:rPr>
              <w:t xml:space="preserve">to </w:t>
            </w:r>
            <w:r>
              <w:rPr>
                <w:color w:val="000000" w:themeColor="dark1"/>
                <w:kern w:val="24"/>
              </w:rPr>
              <w:t>human activit</w:t>
            </w:r>
            <w:r w:rsidR="00735BE5">
              <w:rPr>
                <w:color w:val="000000" w:themeColor="dark1"/>
                <w:kern w:val="24"/>
              </w:rPr>
              <w:t>y</w:t>
            </w:r>
            <w:r>
              <w:rPr>
                <w:color w:val="000000" w:themeColor="dark1"/>
                <w:kern w:val="24"/>
              </w:rPr>
              <w:t xml:space="preserve"> and </w:t>
            </w:r>
            <w:r w:rsidRPr="00580B65">
              <w:rPr>
                <w:color w:val="000000" w:themeColor="dark1"/>
                <w:kern w:val="24"/>
              </w:rPr>
              <w:t>Earth’s resources</w:t>
            </w:r>
            <w:r w:rsidR="008C5279">
              <w:rPr>
                <w:color w:val="000000" w:themeColor="dark1"/>
                <w:kern w:val="24"/>
              </w:rPr>
              <w:t>.</w:t>
            </w:r>
          </w:p>
        </w:tc>
        <w:tc>
          <w:tcPr>
            <w:tcW w:w="4343" w:type="dxa"/>
            <w:tcBorders>
              <w:bottom w:val="single" w:sz="4" w:space="0" w:color="auto"/>
            </w:tcBorders>
          </w:tcPr>
          <w:p w14:paraId="7D827094" w14:textId="4AE9ABE4" w:rsidR="00E01757" w:rsidRPr="00902637" w:rsidRDefault="00C36640" w:rsidP="008C5279">
            <w:pPr>
              <w:pStyle w:val="ListParagraph"/>
              <w:numPr>
                <w:ilvl w:val="0"/>
                <w:numId w:val="4"/>
              </w:numPr>
              <w:spacing w:before="60" w:after="60"/>
              <w:contextualSpacing w:val="0"/>
              <w:rPr>
                <w:color w:val="FF0000"/>
                <w:kern w:val="24"/>
              </w:rPr>
            </w:pPr>
            <w:r>
              <w:rPr>
                <w:color w:val="000000" w:themeColor="dark1"/>
                <w:kern w:val="24"/>
              </w:rPr>
              <w:t>identify</w:t>
            </w:r>
            <w:r w:rsidRPr="00C36640">
              <w:rPr>
                <w:color w:val="000000" w:themeColor="dark1"/>
                <w:kern w:val="24"/>
              </w:rPr>
              <w:t xml:space="preserve"> a design problem related to Earth’s resources</w:t>
            </w:r>
            <w:r w:rsidR="00FE5313">
              <w:rPr>
                <w:color w:val="000000" w:themeColor="dark1"/>
                <w:kern w:val="24"/>
              </w:rPr>
              <w:t xml:space="preserve"> to</w:t>
            </w:r>
            <w:r w:rsidRPr="00C36640">
              <w:rPr>
                <w:color w:val="000000" w:themeColor="dark1"/>
                <w:kern w:val="24"/>
              </w:rPr>
              <w:t xml:space="preserve"> generate </w:t>
            </w:r>
            <w:r>
              <w:rPr>
                <w:color w:val="000000" w:themeColor="dark1"/>
                <w:kern w:val="24"/>
              </w:rPr>
              <w:t>a</w:t>
            </w:r>
            <w:r w:rsidRPr="00C36640">
              <w:rPr>
                <w:color w:val="000000" w:themeColor="dark1"/>
                <w:kern w:val="24"/>
              </w:rPr>
              <w:t xml:space="preserve"> solution based on</w:t>
            </w:r>
            <w:r>
              <w:rPr>
                <w:color w:val="000000" w:themeColor="dark1"/>
                <w:kern w:val="24"/>
              </w:rPr>
              <w:t xml:space="preserve"> some of the</w:t>
            </w:r>
            <w:r w:rsidRPr="00C36640">
              <w:rPr>
                <w:color w:val="000000" w:themeColor="dark1"/>
                <w:kern w:val="24"/>
              </w:rPr>
              <w:t xml:space="preserve"> criteria and constraints of the design </w:t>
            </w:r>
            <w:r w:rsidR="008C5279" w:rsidRPr="00C36640">
              <w:rPr>
                <w:color w:val="000000" w:themeColor="dark1"/>
                <w:kern w:val="24"/>
              </w:rPr>
              <w:t>problem and</w:t>
            </w:r>
            <w:r w:rsidRPr="00C36640">
              <w:rPr>
                <w:color w:val="000000" w:themeColor="dark1"/>
                <w:kern w:val="24"/>
              </w:rPr>
              <w:t xml:space="preserve"> describe how the solution protect</w:t>
            </w:r>
            <w:r>
              <w:rPr>
                <w:color w:val="000000" w:themeColor="dark1"/>
                <w:kern w:val="24"/>
              </w:rPr>
              <w:t>s</w:t>
            </w:r>
            <w:r w:rsidRPr="00C36640">
              <w:rPr>
                <w:color w:val="000000" w:themeColor="dark1"/>
                <w:kern w:val="24"/>
              </w:rPr>
              <w:t xml:space="preserve"> Earth’s resources</w:t>
            </w:r>
            <w:r w:rsidR="008C5279">
              <w:rPr>
                <w:color w:val="000000" w:themeColor="dark1"/>
                <w:kern w:val="24"/>
              </w:rPr>
              <w:t>.</w:t>
            </w:r>
          </w:p>
        </w:tc>
        <w:tc>
          <w:tcPr>
            <w:tcW w:w="4342" w:type="dxa"/>
            <w:tcBorders>
              <w:bottom w:val="single" w:sz="4" w:space="0" w:color="auto"/>
            </w:tcBorders>
          </w:tcPr>
          <w:p w14:paraId="1025D774" w14:textId="5E9919DD" w:rsidR="00E01757" w:rsidRPr="00902637" w:rsidRDefault="003307BA" w:rsidP="008C5279">
            <w:pPr>
              <w:pStyle w:val="ListParagraph"/>
              <w:numPr>
                <w:ilvl w:val="0"/>
                <w:numId w:val="4"/>
              </w:numPr>
              <w:spacing w:before="60" w:after="60"/>
              <w:contextualSpacing w:val="0"/>
              <w:rPr>
                <w:color w:val="FF0000"/>
                <w:kern w:val="24"/>
              </w:rPr>
            </w:pPr>
            <w:r>
              <w:rPr>
                <w:color w:val="000000" w:themeColor="dark1"/>
                <w:kern w:val="24"/>
              </w:rPr>
              <w:t>define a design problem related to Earth’s resources</w:t>
            </w:r>
            <w:r w:rsidR="00FE5313">
              <w:rPr>
                <w:color w:val="000000" w:themeColor="dark1"/>
                <w:kern w:val="24"/>
              </w:rPr>
              <w:t xml:space="preserve"> to</w:t>
            </w:r>
            <w:r>
              <w:rPr>
                <w:color w:val="000000" w:themeColor="dark1"/>
                <w:kern w:val="24"/>
              </w:rPr>
              <w:t xml:space="preserve"> g</w:t>
            </w:r>
            <w:r w:rsidRPr="00BD678B">
              <w:rPr>
                <w:color w:val="000000" w:themeColor="dark1"/>
                <w:kern w:val="24"/>
              </w:rPr>
              <w:t xml:space="preserve">enerate and compare solutions </w:t>
            </w:r>
            <w:r>
              <w:rPr>
                <w:color w:val="000000" w:themeColor="dark1"/>
                <w:kern w:val="24"/>
              </w:rPr>
              <w:t xml:space="preserve">based on </w:t>
            </w:r>
            <w:r w:rsidRPr="00DB7E28">
              <w:rPr>
                <w:color w:val="000000" w:themeColor="dark1"/>
                <w:kern w:val="24"/>
              </w:rPr>
              <w:t xml:space="preserve">criteria and constraints of the design </w:t>
            </w:r>
            <w:r w:rsidR="008C5279" w:rsidRPr="00DB7E28">
              <w:rPr>
                <w:color w:val="000000" w:themeColor="dark1"/>
                <w:kern w:val="24"/>
              </w:rPr>
              <w:t>problem</w:t>
            </w:r>
            <w:r w:rsidR="008C5279">
              <w:rPr>
                <w:color w:val="000000" w:themeColor="dark1"/>
                <w:kern w:val="24"/>
              </w:rPr>
              <w:t xml:space="preserve"> and</w:t>
            </w:r>
            <w:r>
              <w:rPr>
                <w:color w:val="000000" w:themeColor="dark1"/>
                <w:kern w:val="24"/>
              </w:rPr>
              <w:t xml:space="preserve"> </w:t>
            </w:r>
            <w:r w:rsidR="00C36640">
              <w:rPr>
                <w:color w:val="000000" w:themeColor="dark1"/>
                <w:kern w:val="24"/>
              </w:rPr>
              <w:t xml:space="preserve">describe </w:t>
            </w:r>
            <w:r>
              <w:rPr>
                <w:color w:val="000000" w:themeColor="dark1"/>
                <w:kern w:val="24"/>
              </w:rPr>
              <w:t>how the solution functions</w:t>
            </w:r>
            <w:r w:rsidR="00C36640">
              <w:t xml:space="preserve"> </w:t>
            </w:r>
            <w:r w:rsidR="00C36640" w:rsidRPr="00C36640">
              <w:rPr>
                <w:color w:val="000000" w:themeColor="dark1"/>
                <w:kern w:val="24"/>
              </w:rPr>
              <w:t>to protect Earth’s resources</w:t>
            </w:r>
            <w:r w:rsidR="008C5279">
              <w:rPr>
                <w:color w:val="000000" w:themeColor="dark1"/>
                <w:kern w:val="24"/>
              </w:rPr>
              <w:t>.</w:t>
            </w:r>
          </w:p>
        </w:tc>
        <w:tc>
          <w:tcPr>
            <w:tcW w:w="4343" w:type="dxa"/>
            <w:tcBorders>
              <w:bottom w:val="single" w:sz="4" w:space="0" w:color="auto"/>
            </w:tcBorders>
          </w:tcPr>
          <w:p w14:paraId="16C73005" w14:textId="5214E491" w:rsidR="00E01757" w:rsidRPr="00902637" w:rsidRDefault="00BD678B" w:rsidP="008C5279">
            <w:pPr>
              <w:pStyle w:val="ListParagraph"/>
              <w:numPr>
                <w:ilvl w:val="0"/>
                <w:numId w:val="3"/>
              </w:numPr>
              <w:spacing w:before="60" w:after="60"/>
              <w:contextualSpacing w:val="0"/>
              <w:rPr>
                <w:color w:val="000000" w:themeColor="dark1"/>
                <w:kern w:val="24"/>
              </w:rPr>
            </w:pPr>
            <w:r>
              <w:rPr>
                <w:color w:val="000000" w:themeColor="dark1"/>
                <w:kern w:val="24"/>
              </w:rPr>
              <w:t>define</w:t>
            </w:r>
            <w:r w:rsidR="00C47401">
              <w:rPr>
                <w:color w:val="000000" w:themeColor="dark1"/>
                <w:kern w:val="24"/>
              </w:rPr>
              <w:t xml:space="preserve"> a design problem related to Earth’s </w:t>
            </w:r>
            <w:r>
              <w:rPr>
                <w:color w:val="000000" w:themeColor="dark1"/>
                <w:kern w:val="24"/>
              </w:rPr>
              <w:t xml:space="preserve">resources </w:t>
            </w:r>
            <w:r w:rsidR="00FE5313">
              <w:rPr>
                <w:color w:val="000000" w:themeColor="dark1"/>
                <w:kern w:val="24"/>
              </w:rPr>
              <w:t>to g</w:t>
            </w:r>
            <w:r w:rsidR="00FE5313" w:rsidRPr="00BD678B">
              <w:rPr>
                <w:color w:val="000000" w:themeColor="dark1"/>
                <w:kern w:val="24"/>
              </w:rPr>
              <w:t>enerate</w:t>
            </w:r>
            <w:r w:rsidRPr="00BD678B">
              <w:rPr>
                <w:color w:val="000000" w:themeColor="dark1"/>
                <w:kern w:val="24"/>
              </w:rPr>
              <w:t xml:space="preserve"> and compare solutions </w:t>
            </w:r>
            <w:r w:rsidR="00DB7E28">
              <w:rPr>
                <w:color w:val="000000" w:themeColor="dark1"/>
                <w:kern w:val="24"/>
              </w:rPr>
              <w:t xml:space="preserve">based on </w:t>
            </w:r>
            <w:r w:rsidR="00DB7E28" w:rsidRPr="00DB7E28">
              <w:rPr>
                <w:color w:val="000000" w:themeColor="dark1"/>
                <w:kern w:val="24"/>
              </w:rPr>
              <w:t>criteria and constraints of the design problem</w:t>
            </w:r>
            <w:r w:rsidR="00D526B5">
              <w:rPr>
                <w:color w:val="000000" w:themeColor="dark1"/>
                <w:kern w:val="24"/>
              </w:rPr>
              <w:t xml:space="preserve"> and </w:t>
            </w:r>
            <w:r w:rsidR="006C0E2C">
              <w:rPr>
                <w:color w:val="000000" w:themeColor="dark1"/>
                <w:kern w:val="24"/>
              </w:rPr>
              <w:t xml:space="preserve">generate </w:t>
            </w:r>
            <w:r w:rsidR="008B069C">
              <w:rPr>
                <w:color w:val="000000" w:themeColor="dark1"/>
                <w:kern w:val="24"/>
              </w:rPr>
              <w:t xml:space="preserve">a procedure to </w:t>
            </w:r>
            <w:r w:rsidR="00822C5B">
              <w:rPr>
                <w:color w:val="000000" w:themeColor="dark1"/>
                <w:kern w:val="24"/>
              </w:rPr>
              <w:t>evaluate how well the solution functions</w:t>
            </w:r>
            <w:r w:rsidR="00C36640">
              <w:rPr>
                <w:color w:val="000000" w:themeColor="dark1"/>
                <w:kern w:val="24"/>
              </w:rPr>
              <w:t xml:space="preserve"> to protect Earth’s resources</w:t>
            </w:r>
            <w:r w:rsidR="008C5279">
              <w:rPr>
                <w:color w:val="000000" w:themeColor="dark1"/>
                <w:kern w:val="24"/>
              </w:rPr>
              <w:t>.</w:t>
            </w:r>
          </w:p>
        </w:tc>
      </w:tr>
    </w:tbl>
    <w:p w14:paraId="4601F0D6" w14:textId="541B77E2" w:rsidR="00ED29E8" w:rsidRDefault="00ED29E8" w:rsidP="00FD7594"/>
    <w:sectPr w:rsidR="00ED29E8" w:rsidSect="006706CD">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5A59" w14:textId="77777777" w:rsidR="009679D2" w:rsidRDefault="009679D2" w:rsidP="004D76FA">
      <w:r>
        <w:separator/>
      </w:r>
    </w:p>
  </w:endnote>
  <w:endnote w:type="continuationSeparator" w:id="0">
    <w:p w14:paraId="548D0C65" w14:textId="77777777" w:rsidR="009679D2" w:rsidRDefault="009679D2" w:rsidP="004D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28D1" w14:textId="1F601B72" w:rsidR="004D76FA" w:rsidRDefault="00065EFB">
    <w:pPr>
      <w:pStyle w:val="Footer"/>
    </w:pPr>
    <w:r w:rsidRPr="00065EFB">
      <w:t>SIPS Grade 5 Unit 3 Range Performance Level Descriptors</w:t>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C846" w14:textId="77777777" w:rsidR="009679D2" w:rsidRDefault="009679D2" w:rsidP="004D76FA">
      <w:r>
        <w:separator/>
      </w:r>
    </w:p>
  </w:footnote>
  <w:footnote w:type="continuationSeparator" w:id="0">
    <w:p w14:paraId="6AFE4F5B" w14:textId="77777777" w:rsidR="009679D2" w:rsidRDefault="009679D2" w:rsidP="004D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756C" w14:textId="4C8956DC" w:rsidR="004D76FA" w:rsidRDefault="004D7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5E"/>
    <w:multiLevelType w:val="hybridMultilevel"/>
    <w:tmpl w:val="C8CE0892"/>
    <w:lvl w:ilvl="0" w:tplc="2792548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3387C"/>
    <w:multiLevelType w:val="hybridMultilevel"/>
    <w:tmpl w:val="783AE58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5A43AF"/>
    <w:multiLevelType w:val="hybridMultilevel"/>
    <w:tmpl w:val="A5009A8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994B838">
      <w:start w:val="2"/>
      <w:numFmt w:val="lowerLetter"/>
      <w:lvlText w:val="%3."/>
      <w:lvlJc w:val="left"/>
      <w:pPr>
        <w:ind w:left="2340" w:hanging="360"/>
      </w:pPr>
    </w:lvl>
    <w:lvl w:ilvl="3" w:tplc="415CD85C">
      <w:start w:val="4"/>
      <w:numFmt w:val="decimal"/>
      <w:lvlText w:val="%4)"/>
      <w:lvlJc w:val="left"/>
      <w:pPr>
        <w:ind w:left="288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0046FFC"/>
    <w:multiLevelType w:val="hybridMultilevel"/>
    <w:tmpl w:val="ECF64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756CD"/>
    <w:multiLevelType w:val="hybridMultilevel"/>
    <w:tmpl w:val="C068F3D8"/>
    <w:lvl w:ilvl="0" w:tplc="31EA39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0C0D02"/>
    <w:multiLevelType w:val="hybridMultilevel"/>
    <w:tmpl w:val="7E620C68"/>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2403F"/>
    <w:multiLevelType w:val="hybridMultilevel"/>
    <w:tmpl w:val="3C54B2BA"/>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D5178E"/>
    <w:multiLevelType w:val="hybridMultilevel"/>
    <w:tmpl w:val="0870F6DE"/>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B07D1"/>
    <w:multiLevelType w:val="hybridMultilevel"/>
    <w:tmpl w:val="206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96FFE"/>
    <w:multiLevelType w:val="hybridMultilevel"/>
    <w:tmpl w:val="7284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647F08"/>
    <w:multiLevelType w:val="hybridMultilevel"/>
    <w:tmpl w:val="4BCC5572"/>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5743A7"/>
    <w:multiLevelType w:val="hybridMultilevel"/>
    <w:tmpl w:val="3AFC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626013">
    <w:abstractNumId w:val="9"/>
  </w:num>
  <w:num w:numId="2" w16cid:durableId="121920343">
    <w:abstractNumId w:val="4"/>
  </w:num>
  <w:num w:numId="3" w16cid:durableId="936401273">
    <w:abstractNumId w:val="6"/>
  </w:num>
  <w:num w:numId="4" w16cid:durableId="1495604671">
    <w:abstractNumId w:val="7"/>
  </w:num>
  <w:num w:numId="5" w16cid:durableId="629020332">
    <w:abstractNumId w:val="11"/>
  </w:num>
  <w:num w:numId="6" w16cid:durableId="336007410">
    <w:abstractNumId w:val="0"/>
  </w:num>
  <w:num w:numId="7" w16cid:durableId="1223104035">
    <w:abstractNumId w:val="8"/>
  </w:num>
  <w:num w:numId="8" w16cid:durableId="1443846220">
    <w:abstractNumId w:val="10"/>
  </w:num>
  <w:num w:numId="9" w16cid:durableId="376196985">
    <w:abstractNumId w:val="5"/>
  </w:num>
  <w:num w:numId="10" w16cid:durableId="20864870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0764975">
    <w:abstractNumId w:val="2"/>
    <w:lvlOverride w:ilvl="0">
      <w:startOverride w:val="1"/>
    </w:lvlOverride>
    <w:lvlOverride w:ilvl="1"/>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66340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FB"/>
    <w:rsid w:val="000008A6"/>
    <w:rsid w:val="00002704"/>
    <w:rsid w:val="00006BDB"/>
    <w:rsid w:val="0001089F"/>
    <w:rsid w:val="000112CB"/>
    <w:rsid w:val="000171CD"/>
    <w:rsid w:val="00017637"/>
    <w:rsid w:val="00021952"/>
    <w:rsid w:val="000239A8"/>
    <w:rsid w:val="00025E86"/>
    <w:rsid w:val="00027B1A"/>
    <w:rsid w:val="00034681"/>
    <w:rsid w:val="0003655B"/>
    <w:rsid w:val="00036DC8"/>
    <w:rsid w:val="0004236F"/>
    <w:rsid w:val="00042F2A"/>
    <w:rsid w:val="00044538"/>
    <w:rsid w:val="00046791"/>
    <w:rsid w:val="00046CF4"/>
    <w:rsid w:val="00053188"/>
    <w:rsid w:val="00053354"/>
    <w:rsid w:val="000539DB"/>
    <w:rsid w:val="00054215"/>
    <w:rsid w:val="00055BB1"/>
    <w:rsid w:val="000604ED"/>
    <w:rsid w:val="00065EF7"/>
    <w:rsid w:val="00065EFB"/>
    <w:rsid w:val="000662C7"/>
    <w:rsid w:val="000704FB"/>
    <w:rsid w:val="000809B5"/>
    <w:rsid w:val="00093AB5"/>
    <w:rsid w:val="00093B48"/>
    <w:rsid w:val="00094486"/>
    <w:rsid w:val="000A2237"/>
    <w:rsid w:val="000A61FB"/>
    <w:rsid w:val="000B1BEE"/>
    <w:rsid w:val="000B1EAC"/>
    <w:rsid w:val="000B29D7"/>
    <w:rsid w:val="000B74C2"/>
    <w:rsid w:val="000C11BC"/>
    <w:rsid w:val="000C2F9F"/>
    <w:rsid w:val="000D04A5"/>
    <w:rsid w:val="000D093D"/>
    <w:rsid w:val="000D1EE6"/>
    <w:rsid w:val="000D3889"/>
    <w:rsid w:val="000D64F6"/>
    <w:rsid w:val="000E3E44"/>
    <w:rsid w:val="000E4005"/>
    <w:rsid w:val="000F1771"/>
    <w:rsid w:val="000F642E"/>
    <w:rsid w:val="000F7678"/>
    <w:rsid w:val="000F7875"/>
    <w:rsid w:val="0010150B"/>
    <w:rsid w:val="0010487E"/>
    <w:rsid w:val="00104DA5"/>
    <w:rsid w:val="0011246C"/>
    <w:rsid w:val="00124584"/>
    <w:rsid w:val="00124928"/>
    <w:rsid w:val="00124AAB"/>
    <w:rsid w:val="00125406"/>
    <w:rsid w:val="001318D8"/>
    <w:rsid w:val="00137F0B"/>
    <w:rsid w:val="0014203D"/>
    <w:rsid w:val="00144C2D"/>
    <w:rsid w:val="0014553F"/>
    <w:rsid w:val="0015082E"/>
    <w:rsid w:val="00152EB6"/>
    <w:rsid w:val="0015516D"/>
    <w:rsid w:val="00155174"/>
    <w:rsid w:val="00156A69"/>
    <w:rsid w:val="00156DE1"/>
    <w:rsid w:val="00166E60"/>
    <w:rsid w:val="00172079"/>
    <w:rsid w:val="00175050"/>
    <w:rsid w:val="00180147"/>
    <w:rsid w:val="001837BC"/>
    <w:rsid w:val="001873F9"/>
    <w:rsid w:val="00187E7D"/>
    <w:rsid w:val="00193F70"/>
    <w:rsid w:val="00197326"/>
    <w:rsid w:val="001A3000"/>
    <w:rsid w:val="001A6DEF"/>
    <w:rsid w:val="001B794A"/>
    <w:rsid w:val="001C1814"/>
    <w:rsid w:val="001C29FC"/>
    <w:rsid w:val="001C2B9E"/>
    <w:rsid w:val="001C4F7D"/>
    <w:rsid w:val="001C7C35"/>
    <w:rsid w:val="001C7E88"/>
    <w:rsid w:val="001D2B0F"/>
    <w:rsid w:val="001D308F"/>
    <w:rsid w:val="001D30F4"/>
    <w:rsid w:val="001D3588"/>
    <w:rsid w:val="001D3849"/>
    <w:rsid w:val="001D7DAF"/>
    <w:rsid w:val="001E7FB3"/>
    <w:rsid w:val="001F0289"/>
    <w:rsid w:val="001F02F4"/>
    <w:rsid w:val="001F2F59"/>
    <w:rsid w:val="00202186"/>
    <w:rsid w:val="00210D51"/>
    <w:rsid w:val="00214609"/>
    <w:rsid w:val="0021761F"/>
    <w:rsid w:val="0022332B"/>
    <w:rsid w:val="00231B47"/>
    <w:rsid w:val="00233658"/>
    <w:rsid w:val="00233EF9"/>
    <w:rsid w:val="00236DA0"/>
    <w:rsid w:val="00237F43"/>
    <w:rsid w:val="00242F9B"/>
    <w:rsid w:val="002450B9"/>
    <w:rsid w:val="0025008E"/>
    <w:rsid w:val="002536BF"/>
    <w:rsid w:val="002607A2"/>
    <w:rsid w:val="002617BE"/>
    <w:rsid w:val="00263DA8"/>
    <w:rsid w:val="002728B6"/>
    <w:rsid w:val="002730DE"/>
    <w:rsid w:val="0027472C"/>
    <w:rsid w:val="00280C92"/>
    <w:rsid w:val="0028113A"/>
    <w:rsid w:val="002831CE"/>
    <w:rsid w:val="00285188"/>
    <w:rsid w:val="00286360"/>
    <w:rsid w:val="002919E9"/>
    <w:rsid w:val="002978CF"/>
    <w:rsid w:val="002A2CE9"/>
    <w:rsid w:val="002A7FB9"/>
    <w:rsid w:val="002B2685"/>
    <w:rsid w:val="002C35C5"/>
    <w:rsid w:val="002C5B9C"/>
    <w:rsid w:val="002C605E"/>
    <w:rsid w:val="002C7589"/>
    <w:rsid w:val="002C7749"/>
    <w:rsid w:val="002C780C"/>
    <w:rsid w:val="002D2C20"/>
    <w:rsid w:val="002D5222"/>
    <w:rsid w:val="002D558F"/>
    <w:rsid w:val="002E00D7"/>
    <w:rsid w:val="002E2429"/>
    <w:rsid w:val="002E4D69"/>
    <w:rsid w:val="002E67F8"/>
    <w:rsid w:val="002F02E5"/>
    <w:rsid w:val="002F1338"/>
    <w:rsid w:val="002F36F6"/>
    <w:rsid w:val="002F4450"/>
    <w:rsid w:val="002F5329"/>
    <w:rsid w:val="002F611D"/>
    <w:rsid w:val="00302FFC"/>
    <w:rsid w:val="00306F31"/>
    <w:rsid w:val="00307F8D"/>
    <w:rsid w:val="00312F5B"/>
    <w:rsid w:val="003168D5"/>
    <w:rsid w:val="00317368"/>
    <w:rsid w:val="00327556"/>
    <w:rsid w:val="003307BA"/>
    <w:rsid w:val="00331F8D"/>
    <w:rsid w:val="00334BB0"/>
    <w:rsid w:val="00336445"/>
    <w:rsid w:val="0033688E"/>
    <w:rsid w:val="003413E5"/>
    <w:rsid w:val="0034211B"/>
    <w:rsid w:val="00343918"/>
    <w:rsid w:val="00344C50"/>
    <w:rsid w:val="003450D0"/>
    <w:rsid w:val="00346EA1"/>
    <w:rsid w:val="0034716F"/>
    <w:rsid w:val="003475A7"/>
    <w:rsid w:val="003518DF"/>
    <w:rsid w:val="00353F70"/>
    <w:rsid w:val="0035649E"/>
    <w:rsid w:val="003620AB"/>
    <w:rsid w:val="0036423C"/>
    <w:rsid w:val="00365559"/>
    <w:rsid w:val="00371870"/>
    <w:rsid w:val="0037214A"/>
    <w:rsid w:val="003721EC"/>
    <w:rsid w:val="0037340C"/>
    <w:rsid w:val="00376E06"/>
    <w:rsid w:val="00391D07"/>
    <w:rsid w:val="00397D60"/>
    <w:rsid w:val="003A3D4D"/>
    <w:rsid w:val="003A3E9C"/>
    <w:rsid w:val="003B0DA5"/>
    <w:rsid w:val="003B18CA"/>
    <w:rsid w:val="003B4628"/>
    <w:rsid w:val="003B6898"/>
    <w:rsid w:val="003C0C2E"/>
    <w:rsid w:val="003C0D68"/>
    <w:rsid w:val="003C17BC"/>
    <w:rsid w:val="003C4A7E"/>
    <w:rsid w:val="003C5421"/>
    <w:rsid w:val="003D031D"/>
    <w:rsid w:val="003D3F33"/>
    <w:rsid w:val="003D49F8"/>
    <w:rsid w:val="003D52F5"/>
    <w:rsid w:val="003F0C43"/>
    <w:rsid w:val="003F65FC"/>
    <w:rsid w:val="004035F0"/>
    <w:rsid w:val="00413905"/>
    <w:rsid w:val="004140A7"/>
    <w:rsid w:val="00414AF8"/>
    <w:rsid w:val="00416778"/>
    <w:rsid w:val="00417376"/>
    <w:rsid w:val="00424DDF"/>
    <w:rsid w:val="00432876"/>
    <w:rsid w:val="00434D64"/>
    <w:rsid w:val="0043527B"/>
    <w:rsid w:val="00437EEF"/>
    <w:rsid w:val="00442586"/>
    <w:rsid w:val="00442995"/>
    <w:rsid w:val="004444AD"/>
    <w:rsid w:val="00455C33"/>
    <w:rsid w:val="00457914"/>
    <w:rsid w:val="00462825"/>
    <w:rsid w:val="00480300"/>
    <w:rsid w:val="00480927"/>
    <w:rsid w:val="0048566F"/>
    <w:rsid w:val="004872FF"/>
    <w:rsid w:val="00493401"/>
    <w:rsid w:val="0049573E"/>
    <w:rsid w:val="004965FC"/>
    <w:rsid w:val="004A0848"/>
    <w:rsid w:val="004A2D24"/>
    <w:rsid w:val="004A41B1"/>
    <w:rsid w:val="004A7808"/>
    <w:rsid w:val="004B2EE0"/>
    <w:rsid w:val="004B3762"/>
    <w:rsid w:val="004B6F55"/>
    <w:rsid w:val="004C581F"/>
    <w:rsid w:val="004D1988"/>
    <w:rsid w:val="004D1F1D"/>
    <w:rsid w:val="004D5D42"/>
    <w:rsid w:val="004D76FA"/>
    <w:rsid w:val="004F0394"/>
    <w:rsid w:val="004F3683"/>
    <w:rsid w:val="004F4D70"/>
    <w:rsid w:val="00500DE0"/>
    <w:rsid w:val="005013D8"/>
    <w:rsid w:val="005026A5"/>
    <w:rsid w:val="00502833"/>
    <w:rsid w:val="005053DE"/>
    <w:rsid w:val="00515678"/>
    <w:rsid w:val="00516216"/>
    <w:rsid w:val="005168AA"/>
    <w:rsid w:val="00521EBD"/>
    <w:rsid w:val="00525180"/>
    <w:rsid w:val="005259AD"/>
    <w:rsid w:val="00525A07"/>
    <w:rsid w:val="005322AB"/>
    <w:rsid w:val="005333C7"/>
    <w:rsid w:val="00534BA9"/>
    <w:rsid w:val="00537DAD"/>
    <w:rsid w:val="00543121"/>
    <w:rsid w:val="00550578"/>
    <w:rsid w:val="00553034"/>
    <w:rsid w:val="00555110"/>
    <w:rsid w:val="00556ECE"/>
    <w:rsid w:val="00557FDE"/>
    <w:rsid w:val="00565F29"/>
    <w:rsid w:val="0057492A"/>
    <w:rsid w:val="00580B65"/>
    <w:rsid w:val="0058519C"/>
    <w:rsid w:val="005866D0"/>
    <w:rsid w:val="0058675D"/>
    <w:rsid w:val="00586D20"/>
    <w:rsid w:val="00590B8C"/>
    <w:rsid w:val="00591529"/>
    <w:rsid w:val="00593F97"/>
    <w:rsid w:val="005A0BA5"/>
    <w:rsid w:val="005B1ED6"/>
    <w:rsid w:val="005B5E8C"/>
    <w:rsid w:val="005B6181"/>
    <w:rsid w:val="005C0238"/>
    <w:rsid w:val="005C37B7"/>
    <w:rsid w:val="005D2781"/>
    <w:rsid w:val="005D4A7A"/>
    <w:rsid w:val="005D63E8"/>
    <w:rsid w:val="005D777B"/>
    <w:rsid w:val="005E23FD"/>
    <w:rsid w:val="005E583A"/>
    <w:rsid w:val="005F0CA1"/>
    <w:rsid w:val="005F1B71"/>
    <w:rsid w:val="005F3F3D"/>
    <w:rsid w:val="005F4771"/>
    <w:rsid w:val="005F5B13"/>
    <w:rsid w:val="00611A3D"/>
    <w:rsid w:val="006137B2"/>
    <w:rsid w:val="006203B0"/>
    <w:rsid w:val="0062127A"/>
    <w:rsid w:val="006242A5"/>
    <w:rsid w:val="00624520"/>
    <w:rsid w:val="006358EA"/>
    <w:rsid w:val="00635AFF"/>
    <w:rsid w:val="00637476"/>
    <w:rsid w:val="006379AC"/>
    <w:rsid w:val="00637C06"/>
    <w:rsid w:val="006406CA"/>
    <w:rsid w:val="00643AE7"/>
    <w:rsid w:val="00644A06"/>
    <w:rsid w:val="00646431"/>
    <w:rsid w:val="006506CB"/>
    <w:rsid w:val="00651CF4"/>
    <w:rsid w:val="00655AD5"/>
    <w:rsid w:val="006564CD"/>
    <w:rsid w:val="00656992"/>
    <w:rsid w:val="006576D7"/>
    <w:rsid w:val="00657A52"/>
    <w:rsid w:val="0066312A"/>
    <w:rsid w:val="00667F18"/>
    <w:rsid w:val="006706CD"/>
    <w:rsid w:val="0067497D"/>
    <w:rsid w:val="00675FE3"/>
    <w:rsid w:val="00680948"/>
    <w:rsid w:val="00683EA3"/>
    <w:rsid w:val="006A61B9"/>
    <w:rsid w:val="006B0F5A"/>
    <w:rsid w:val="006B10D3"/>
    <w:rsid w:val="006B458D"/>
    <w:rsid w:val="006B6184"/>
    <w:rsid w:val="006B7069"/>
    <w:rsid w:val="006C0D03"/>
    <w:rsid w:val="006C0E2C"/>
    <w:rsid w:val="006C2166"/>
    <w:rsid w:val="006C4079"/>
    <w:rsid w:val="006C5744"/>
    <w:rsid w:val="006C5C6C"/>
    <w:rsid w:val="006C6E33"/>
    <w:rsid w:val="006F1BBB"/>
    <w:rsid w:val="006F3B16"/>
    <w:rsid w:val="006F5828"/>
    <w:rsid w:val="006F7801"/>
    <w:rsid w:val="007003AE"/>
    <w:rsid w:val="0070150F"/>
    <w:rsid w:val="0070440D"/>
    <w:rsid w:val="0071072D"/>
    <w:rsid w:val="00720204"/>
    <w:rsid w:val="00720348"/>
    <w:rsid w:val="007209FD"/>
    <w:rsid w:val="00730289"/>
    <w:rsid w:val="00733784"/>
    <w:rsid w:val="0073486A"/>
    <w:rsid w:val="007356FC"/>
    <w:rsid w:val="00735BE5"/>
    <w:rsid w:val="007372B2"/>
    <w:rsid w:val="00742D06"/>
    <w:rsid w:val="007438D1"/>
    <w:rsid w:val="00747CE2"/>
    <w:rsid w:val="00751331"/>
    <w:rsid w:val="007544A5"/>
    <w:rsid w:val="00754F30"/>
    <w:rsid w:val="00756C25"/>
    <w:rsid w:val="00756E26"/>
    <w:rsid w:val="0077490A"/>
    <w:rsid w:val="00777787"/>
    <w:rsid w:val="00780647"/>
    <w:rsid w:val="00786AEB"/>
    <w:rsid w:val="00793298"/>
    <w:rsid w:val="00793355"/>
    <w:rsid w:val="007967D0"/>
    <w:rsid w:val="007A23D4"/>
    <w:rsid w:val="007A608C"/>
    <w:rsid w:val="007A7B41"/>
    <w:rsid w:val="007B3515"/>
    <w:rsid w:val="007B3A02"/>
    <w:rsid w:val="007B3EFD"/>
    <w:rsid w:val="007B4024"/>
    <w:rsid w:val="007C012A"/>
    <w:rsid w:val="007C106F"/>
    <w:rsid w:val="007C2717"/>
    <w:rsid w:val="007C2F74"/>
    <w:rsid w:val="007D23E2"/>
    <w:rsid w:val="007E3F86"/>
    <w:rsid w:val="007E5BED"/>
    <w:rsid w:val="007E5ED9"/>
    <w:rsid w:val="007E7749"/>
    <w:rsid w:val="007F6767"/>
    <w:rsid w:val="00801913"/>
    <w:rsid w:val="00802B34"/>
    <w:rsid w:val="00822C5B"/>
    <w:rsid w:val="00825DAC"/>
    <w:rsid w:val="00825E3D"/>
    <w:rsid w:val="00834B37"/>
    <w:rsid w:val="00843876"/>
    <w:rsid w:val="00844BC4"/>
    <w:rsid w:val="00846D93"/>
    <w:rsid w:val="008512D3"/>
    <w:rsid w:val="00851541"/>
    <w:rsid w:val="008536A4"/>
    <w:rsid w:val="008540CB"/>
    <w:rsid w:val="00854781"/>
    <w:rsid w:val="008708FE"/>
    <w:rsid w:val="00874B08"/>
    <w:rsid w:val="00874B9C"/>
    <w:rsid w:val="0087589C"/>
    <w:rsid w:val="00877B9B"/>
    <w:rsid w:val="008804CF"/>
    <w:rsid w:val="00893CFA"/>
    <w:rsid w:val="00895BE9"/>
    <w:rsid w:val="008A444E"/>
    <w:rsid w:val="008B069C"/>
    <w:rsid w:val="008B0FE1"/>
    <w:rsid w:val="008B3F1D"/>
    <w:rsid w:val="008C0DE2"/>
    <w:rsid w:val="008C2C3C"/>
    <w:rsid w:val="008C4BC0"/>
    <w:rsid w:val="008C4EF7"/>
    <w:rsid w:val="008C5279"/>
    <w:rsid w:val="008C77E6"/>
    <w:rsid w:val="008D2685"/>
    <w:rsid w:val="008D53A7"/>
    <w:rsid w:val="008E0980"/>
    <w:rsid w:val="008E2FF7"/>
    <w:rsid w:val="008E3DFD"/>
    <w:rsid w:val="008E594D"/>
    <w:rsid w:val="008E5FC5"/>
    <w:rsid w:val="008E7D01"/>
    <w:rsid w:val="008F0A30"/>
    <w:rsid w:val="008F0B2B"/>
    <w:rsid w:val="008F6385"/>
    <w:rsid w:val="00902637"/>
    <w:rsid w:val="00906513"/>
    <w:rsid w:val="009157FA"/>
    <w:rsid w:val="00921F69"/>
    <w:rsid w:val="00922306"/>
    <w:rsid w:val="00923D9C"/>
    <w:rsid w:val="009259E5"/>
    <w:rsid w:val="00925D0C"/>
    <w:rsid w:val="00933C78"/>
    <w:rsid w:val="00937115"/>
    <w:rsid w:val="009378A4"/>
    <w:rsid w:val="00943B6B"/>
    <w:rsid w:val="0094663B"/>
    <w:rsid w:val="0095530A"/>
    <w:rsid w:val="0096027D"/>
    <w:rsid w:val="00960D6E"/>
    <w:rsid w:val="009679D2"/>
    <w:rsid w:val="0097095E"/>
    <w:rsid w:val="00972366"/>
    <w:rsid w:val="009741B2"/>
    <w:rsid w:val="009821C0"/>
    <w:rsid w:val="00986516"/>
    <w:rsid w:val="00991C30"/>
    <w:rsid w:val="00991FCC"/>
    <w:rsid w:val="00995FB0"/>
    <w:rsid w:val="00997356"/>
    <w:rsid w:val="009A0567"/>
    <w:rsid w:val="009A19EC"/>
    <w:rsid w:val="009A44FA"/>
    <w:rsid w:val="009A7EF1"/>
    <w:rsid w:val="009B33D6"/>
    <w:rsid w:val="009B6432"/>
    <w:rsid w:val="009C15C1"/>
    <w:rsid w:val="009C3600"/>
    <w:rsid w:val="009C3B4D"/>
    <w:rsid w:val="009C3EB2"/>
    <w:rsid w:val="009D13CA"/>
    <w:rsid w:val="009D31D4"/>
    <w:rsid w:val="009D7B9D"/>
    <w:rsid w:val="009D7BED"/>
    <w:rsid w:val="009E0855"/>
    <w:rsid w:val="009E34F6"/>
    <w:rsid w:val="00A005B7"/>
    <w:rsid w:val="00A00846"/>
    <w:rsid w:val="00A00EA6"/>
    <w:rsid w:val="00A04B7B"/>
    <w:rsid w:val="00A1242F"/>
    <w:rsid w:val="00A12A67"/>
    <w:rsid w:val="00A1507A"/>
    <w:rsid w:val="00A1534B"/>
    <w:rsid w:val="00A21AC1"/>
    <w:rsid w:val="00A21B1E"/>
    <w:rsid w:val="00A22A8D"/>
    <w:rsid w:val="00A22F78"/>
    <w:rsid w:val="00A255EE"/>
    <w:rsid w:val="00A2588C"/>
    <w:rsid w:val="00A264D7"/>
    <w:rsid w:val="00A27926"/>
    <w:rsid w:val="00A312B2"/>
    <w:rsid w:val="00A319EA"/>
    <w:rsid w:val="00A361C9"/>
    <w:rsid w:val="00A41220"/>
    <w:rsid w:val="00A41F03"/>
    <w:rsid w:val="00A423A6"/>
    <w:rsid w:val="00A42E7A"/>
    <w:rsid w:val="00A461B9"/>
    <w:rsid w:val="00A51D9F"/>
    <w:rsid w:val="00A54F7A"/>
    <w:rsid w:val="00A610F7"/>
    <w:rsid w:val="00A61889"/>
    <w:rsid w:val="00A6256A"/>
    <w:rsid w:val="00A6685B"/>
    <w:rsid w:val="00A67F0D"/>
    <w:rsid w:val="00A71F1F"/>
    <w:rsid w:val="00A7371D"/>
    <w:rsid w:val="00A751CA"/>
    <w:rsid w:val="00A766CE"/>
    <w:rsid w:val="00A77034"/>
    <w:rsid w:val="00A8761B"/>
    <w:rsid w:val="00A91F39"/>
    <w:rsid w:val="00A92779"/>
    <w:rsid w:val="00A963C0"/>
    <w:rsid w:val="00AA1C4A"/>
    <w:rsid w:val="00AA3E17"/>
    <w:rsid w:val="00AA61C7"/>
    <w:rsid w:val="00AA752B"/>
    <w:rsid w:val="00AB7161"/>
    <w:rsid w:val="00AB71C2"/>
    <w:rsid w:val="00AB7DD0"/>
    <w:rsid w:val="00AB7E03"/>
    <w:rsid w:val="00AC1DF2"/>
    <w:rsid w:val="00AC2B9B"/>
    <w:rsid w:val="00AC4CF4"/>
    <w:rsid w:val="00AC6EDD"/>
    <w:rsid w:val="00AD30A0"/>
    <w:rsid w:val="00AD36B4"/>
    <w:rsid w:val="00AE2D70"/>
    <w:rsid w:val="00AE4FD7"/>
    <w:rsid w:val="00AE59C2"/>
    <w:rsid w:val="00AE6270"/>
    <w:rsid w:val="00AF1222"/>
    <w:rsid w:val="00AF1D90"/>
    <w:rsid w:val="00B00DA1"/>
    <w:rsid w:val="00B0176B"/>
    <w:rsid w:val="00B037E5"/>
    <w:rsid w:val="00B04260"/>
    <w:rsid w:val="00B069BA"/>
    <w:rsid w:val="00B075E2"/>
    <w:rsid w:val="00B116A7"/>
    <w:rsid w:val="00B1239B"/>
    <w:rsid w:val="00B20909"/>
    <w:rsid w:val="00B23C81"/>
    <w:rsid w:val="00B30139"/>
    <w:rsid w:val="00B35AE5"/>
    <w:rsid w:val="00B35B1E"/>
    <w:rsid w:val="00B40E8F"/>
    <w:rsid w:val="00B46A2D"/>
    <w:rsid w:val="00B46BD6"/>
    <w:rsid w:val="00B51390"/>
    <w:rsid w:val="00B6042C"/>
    <w:rsid w:val="00B72ECB"/>
    <w:rsid w:val="00B74095"/>
    <w:rsid w:val="00B84089"/>
    <w:rsid w:val="00B91A50"/>
    <w:rsid w:val="00B92E3B"/>
    <w:rsid w:val="00B97183"/>
    <w:rsid w:val="00BA006C"/>
    <w:rsid w:val="00BA09C1"/>
    <w:rsid w:val="00BA0EC0"/>
    <w:rsid w:val="00BA6274"/>
    <w:rsid w:val="00BB23C4"/>
    <w:rsid w:val="00BC03E4"/>
    <w:rsid w:val="00BC4E08"/>
    <w:rsid w:val="00BD678B"/>
    <w:rsid w:val="00BE30D3"/>
    <w:rsid w:val="00BE40DE"/>
    <w:rsid w:val="00BE43E2"/>
    <w:rsid w:val="00BE773F"/>
    <w:rsid w:val="00BF122C"/>
    <w:rsid w:val="00BF5069"/>
    <w:rsid w:val="00BF7530"/>
    <w:rsid w:val="00C02BB2"/>
    <w:rsid w:val="00C10653"/>
    <w:rsid w:val="00C11B0D"/>
    <w:rsid w:val="00C129E4"/>
    <w:rsid w:val="00C202F1"/>
    <w:rsid w:val="00C2259A"/>
    <w:rsid w:val="00C229F4"/>
    <w:rsid w:val="00C23E85"/>
    <w:rsid w:val="00C24BAB"/>
    <w:rsid w:val="00C27833"/>
    <w:rsid w:val="00C302EA"/>
    <w:rsid w:val="00C30A6D"/>
    <w:rsid w:val="00C3252B"/>
    <w:rsid w:val="00C32F80"/>
    <w:rsid w:val="00C36640"/>
    <w:rsid w:val="00C41350"/>
    <w:rsid w:val="00C42EDB"/>
    <w:rsid w:val="00C44352"/>
    <w:rsid w:val="00C47401"/>
    <w:rsid w:val="00C52C49"/>
    <w:rsid w:val="00C53BFD"/>
    <w:rsid w:val="00C55F11"/>
    <w:rsid w:val="00C56828"/>
    <w:rsid w:val="00C6011F"/>
    <w:rsid w:val="00C60B9D"/>
    <w:rsid w:val="00C63A18"/>
    <w:rsid w:val="00C65E95"/>
    <w:rsid w:val="00C6788E"/>
    <w:rsid w:val="00C7341E"/>
    <w:rsid w:val="00C735BE"/>
    <w:rsid w:val="00C74EAF"/>
    <w:rsid w:val="00C8473A"/>
    <w:rsid w:val="00C86C16"/>
    <w:rsid w:val="00C91C1B"/>
    <w:rsid w:val="00C92780"/>
    <w:rsid w:val="00C94AD3"/>
    <w:rsid w:val="00C95D0B"/>
    <w:rsid w:val="00CA1B4E"/>
    <w:rsid w:val="00CA68DE"/>
    <w:rsid w:val="00CB03DC"/>
    <w:rsid w:val="00CB1776"/>
    <w:rsid w:val="00CB1DDE"/>
    <w:rsid w:val="00CB2439"/>
    <w:rsid w:val="00CB37DE"/>
    <w:rsid w:val="00CC0162"/>
    <w:rsid w:val="00CC2E34"/>
    <w:rsid w:val="00CC5A6B"/>
    <w:rsid w:val="00CD3A6B"/>
    <w:rsid w:val="00CD4817"/>
    <w:rsid w:val="00CE2AE4"/>
    <w:rsid w:val="00CE4C6E"/>
    <w:rsid w:val="00CE6ACC"/>
    <w:rsid w:val="00CF1FA2"/>
    <w:rsid w:val="00D02E6C"/>
    <w:rsid w:val="00D0307A"/>
    <w:rsid w:val="00D06027"/>
    <w:rsid w:val="00D120FA"/>
    <w:rsid w:val="00D14D98"/>
    <w:rsid w:val="00D15C4B"/>
    <w:rsid w:val="00D16C45"/>
    <w:rsid w:val="00D17DF6"/>
    <w:rsid w:val="00D20493"/>
    <w:rsid w:val="00D23C51"/>
    <w:rsid w:val="00D25EDA"/>
    <w:rsid w:val="00D33624"/>
    <w:rsid w:val="00D342FE"/>
    <w:rsid w:val="00D43398"/>
    <w:rsid w:val="00D45E1D"/>
    <w:rsid w:val="00D46237"/>
    <w:rsid w:val="00D51F0F"/>
    <w:rsid w:val="00D526B5"/>
    <w:rsid w:val="00D56F7F"/>
    <w:rsid w:val="00D6095F"/>
    <w:rsid w:val="00D610DE"/>
    <w:rsid w:val="00D642C0"/>
    <w:rsid w:val="00D721A7"/>
    <w:rsid w:val="00D72744"/>
    <w:rsid w:val="00D73226"/>
    <w:rsid w:val="00D8276E"/>
    <w:rsid w:val="00D87A06"/>
    <w:rsid w:val="00D92428"/>
    <w:rsid w:val="00D96DC2"/>
    <w:rsid w:val="00D97BDD"/>
    <w:rsid w:val="00DA24D9"/>
    <w:rsid w:val="00DA44AF"/>
    <w:rsid w:val="00DA4F73"/>
    <w:rsid w:val="00DA5CD9"/>
    <w:rsid w:val="00DA67D8"/>
    <w:rsid w:val="00DB098E"/>
    <w:rsid w:val="00DB1396"/>
    <w:rsid w:val="00DB7BD5"/>
    <w:rsid w:val="00DB7E28"/>
    <w:rsid w:val="00DC2BD7"/>
    <w:rsid w:val="00DD5C82"/>
    <w:rsid w:val="00DD5D7F"/>
    <w:rsid w:val="00DE0166"/>
    <w:rsid w:val="00DE043B"/>
    <w:rsid w:val="00DE171C"/>
    <w:rsid w:val="00DE7FCA"/>
    <w:rsid w:val="00DE7FCF"/>
    <w:rsid w:val="00DF29D1"/>
    <w:rsid w:val="00DF6F5F"/>
    <w:rsid w:val="00DF7BD2"/>
    <w:rsid w:val="00E00094"/>
    <w:rsid w:val="00E01757"/>
    <w:rsid w:val="00E0468E"/>
    <w:rsid w:val="00E04D89"/>
    <w:rsid w:val="00E073D5"/>
    <w:rsid w:val="00E15A7F"/>
    <w:rsid w:val="00E16DBD"/>
    <w:rsid w:val="00E17DFD"/>
    <w:rsid w:val="00E26D9D"/>
    <w:rsid w:val="00E27D32"/>
    <w:rsid w:val="00E3128A"/>
    <w:rsid w:val="00E31E25"/>
    <w:rsid w:val="00E33EC4"/>
    <w:rsid w:val="00E35593"/>
    <w:rsid w:val="00E36414"/>
    <w:rsid w:val="00E36DBF"/>
    <w:rsid w:val="00E40172"/>
    <w:rsid w:val="00E46DD5"/>
    <w:rsid w:val="00E5107B"/>
    <w:rsid w:val="00E55451"/>
    <w:rsid w:val="00E5752A"/>
    <w:rsid w:val="00E7176C"/>
    <w:rsid w:val="00E72F8E"/>
    <w:rsid w:val="00E77323"/>
    <w:rsid w:val="00E80208"/>
    <w:rsid w:val="00E82ED7"/>
    <w:rsid w:val="00E8408E"/>
    <w:rsid w:val="00E84A54"/>
    <w:rsid w:val="00E879F4"/>
    <w:rsid w:val="00E926DC"/>
    <w:rsid w:val="00E97CE0"/>
    <w:rsid w:val="00EA209A"/>
    <w:rsid w:val="00EA4655"/>
    <w:rsid w:val="00EA6652"/>
    <w:rsid w:val="00EB04A4"/>
    <w:rsid w:val="00EB63CC"/>
    <w:rsid w:val="00EC01F8"/>
    <w:rsid w:val="00EC1AD9"/>
    <w:rsid w:val="00EC2626"/>
    <w:rsid w:val="00EC5693"/>
    <w:rsid w:val="00ED28D0"/>
    <w:rsid w:val="00ED29E8"/>
    <w:rsid w:val="00EE040B"/>
    <w:rsid w:val="00EE2D71"/>
    <w:rsid w:val="00EE5997"/>
    <w:rsid w:val="00EE59D2"/>
    <w:rsid w:val="00F00693"/>
    <w:rsid w:val="00F0397E"/>
    <w:rsid w:val="00F0443E"/>
    <w:rsid w:val="00F05E27"/>
    <w:rsid w:val="00F11D5C"/>
    <w:rsid w:val="00F12954"/>
    <w:rsid w:val="00F148AD"/>
    <w:rsid w:val="00F24D59"/>
    <w:rsid w:val="00F2524E"/>
    <w:rsid w:val="00F26624"/>
    <w:rsid w:val="00F26C9D"/>
    <w:rsid w:val="00F315A3"/>
    <w:rsid w:val="00F31D1D"/>
    <w:rsid w:val="00F321AC"/>
    <w:rsid w:val="00F43079"/>
    <w:rsid w:val="00F44077"/>
    <w:rsid w:val="00F4448C"/>
    <w:rsid w:val="00F45D58"/>
    <w:rsid w:val="00F47693"/>
    <w:rsid w:val="00F51542"/>
    <w:rsid w:val="00F52721"/>
    <w:rsid w:val="00F5297F"/>
    <w:rsid w:val="00F60A9C"/>
    <w:rsid w:val="00F819A3"/>
    <w:rsid w:val="00F91135"/>
    <w:rsid w:val="00F913CB"/>
    <w:rsid w:val="00F93F83"/>
    <w:rsid w:val="00F94E2A"/>
    <w:rsid w:val="00FA0A34"/>
    <w:rsid w:val="00FA0B39"/>
    <w:rsid w:val="00FA0B73"/>
    <w:rsid w:val="00FA2B6A"/>
    <w:rsid w:val="00FB01F2"/>
    <w:rsid w:val="00FC188A"/>
    <w:rsid w:val="00FD2D3E"/>
    <w:rsid w:val="00FD4E84"/>
    <w:rsid w:val="00FD73D2"/>
    <w:rsid w:val="00FD7594"/>
    <w:rsid w:val="00FD7B04"/>
    <w:rsid w:val="00FE0C4B"/>
    <w:rsid w:val="00FE1184"/>
    <w:rsid w:val="00FE5313"/>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1912"/>
  <w15:chartTrackingRefBased/>
  <w15:docId w15:val="{8BB95510-7DD4-4C8E-A63B-0929C89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04FB"/>
    <w:pPr>
      <w:spacing w:after="0" w:line="240" w:lineRule="auto"/>
    </w:pPr>
    <w:rPr>
      <w:rFonts w:ascii="Calibri" w:eastAsia="Times New Roman" w:hAnsi="Calibri" w:cs="Arial"/>
    </w:rPr>
  </w:style>
  <w:style w:type="paragraph" w:styleId="Heading1">
    <w:name w:val="heading 1"/>
    <w:basedOn w:val="Normal"/>
    <w:next w:val="Normal"/>
    <w:link w:val="Heading1Char"/>
    <w:qFormat/>
    <w:rsid w:val="000704FB"/>
    <w:pPr>
      <w:keepNext/>
      <w:spacing w:before="360" w:after="120"/>
      <w:outlineLvl w:val="0"/>
    </w:pPr>
    <w:rPr>
      <w:b/>
      <w:bCs/>
      <w:kern w:val="32"/>
      <w:sz w:val="28"/>
      <w:lang w:bidi="en-US"/>
    </w:rPr>
  </w:style>
  <w:style w:type="paragraph" w:styleId="Heading5">
    <w:name w:val="heading 5"/>
    <w:basedOn w:val="Normal"/>
    <w:next w:val="Normal"/>
    <w:link w:val="Heading5Char"/>
    <w:uiPriority w:val="9"/>
    <w:semiHidden/>
    <w:unhideWhenUsed/>
    <w:qFormat/>
    <w:rsid w:val="0085478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4FB"/>
    <w:rPr>
      <w:rFonts w:ascii="Calibri" w:eastAsia="Times New Roman" w:hAnsi="Calibri" w:cs="Arial"/>
      <w:b/>
      <w:bCs/>
      <w:kern w:val="32"/>
      <w:sz w:val="28"/>
      <w:lang w:bidi="en-US"/>
    </w:rPr>
  </w:style>
  <w:style w:type="table" w:styleId="TableGrid">
    <w:name w:val="Table Grid"/>
    <w:basedOn w:val="TableNormal"/>
    <w:uiPriority w:val="39"/>
    <w:rsid w:val="000704FB"/>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FB"/>
    <w:pPr>
      <w:ind w:left="720"/>
      <w:contextualSpacing/>
    </w:pPr>
  </w:style>
  <w:style w:type="paragraph" w:customStyle="1" w:styleId="Exhibitheading">
    <w:name w:val="Exhibit heading"/>
    <w:basedOn w:val="Normal"/>
    <w:link w:val="ExhibitheadingChar"/>
    <w:qFormat/>
    <w:rsid w:val="007F6767"/>
    <w:pPr>
      <w:spacing w:after="120"/>
    </w:pPr>
    <w:rPr>
      <w:b/>
      <w:lang w:bidi="en-US"/>
    </w:rPr>
  </w:style>
  <w:style w:type="character" w:customStyle="1" w:styleId="ExhibitheadingChar">
    <w:name w:val="Exhibit heading Char"/>
    <w:basedOn w:val="DefaultParagraphFont"/>
    <w:link w:val="Exhibitheading"/>
    <w:rsid w:val="007F6767"/>
    <w:rPr>
      <w:rFonts w:ascii="Calibri" w:eastAsia="Times New Roman" w:hAnsi="Calibri" w:cs="Arial"/>
      <w:b/>
      <w:lang w:bidi="en-US"/>
    </w:rPr>
  </w:style>
  <w:style w:type="paragraph" w:styleId="NormalWeb">
    <w:name w:val="Normal (Web)"/>
    <w:basedOn w:val="Normal"/>
    <w:uiPriority w:val="99"/>
    <w:unhideWhenUsed/>
    <w:rsid w:val="007F6767"/>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5329"/>
    <w:rPr>
      <w:sz w:val="16"/>
      <w:szCs w:val="16"/>
    </w:rPr>
  </w:style>
  <w:style w:type="paragraph" w:styleId="CommentText">
    <w:name w:val="annotation text"/>
    <w:basedOn w:val="Normal"/>
    <w:link w:val="CommentTextChar"/>
    <w:uiPriority w:val="99"/>
    <w:unhideWhenUsed/>
    <w:rsid w:val="002F5329"/>
    <w:rPr>
      <w:sz w:val="20"/>
      <w:szCs w:val="20"/>
    </w:rPr>
  </w:style>
  <w:style w:type="character" w:customStyle="1" w:styleId="CommentTextChar">
    <w:name w:val="Comment Text Char"/>
    <w:basedOn w:val="DefaultParagraphFont"/>
    <w:link w:val="CommentText"/>
    <w:uiPriority w:val="99"/>
    <w:rsid w:val="002F532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2F5329"/>
    <w:rPr>
      <w:b/>
      <w:bCs/>
    </w:rPr>
  </w:style>
  <w:style w:type="character" w:customStyle="1" w:styleId="CommentSubjectChar">
    <w:name w:val="Comment Subject Char"/>
    <w:basedOn w:val="CommentTextChar"/>
    <w:link w:val="CommentSubject"/>
    <w:uiPriority w:val="99"/>
    <w:semiHidden/>
    <w:rsid w:val="002F5329"/>
    <w:rPr>
      <w:rFonts w:ascii="Calibri" w:eastAsia="Times New Roman" w:hAnsi="Calibri" w:cs="Arial"/>
      <w:b/>
      <w:bCs/>
      <w:sz w:val="20"/>
      <w:szCs w:val="20"/>
    </w:rPr>
  </w:style>
  <w:style w:type="paragraph" w:styleId="Revision">
    <w:name w:val="Revision"/>
    <w:hidden/>
    <w:uiPriority w:val="99"/>
    <w:semiHidden/>
    <w:rsid w:val="009D7BED"/>
    <w:pPr>
      <w:spacing w:after="0" w:line="240" w:lineRule="auto"/>
    </w:pPr>
    <w:rPr>
      <w:rFonts w:ascii="Calibri" w:eastAsia="Times New Roman" w:hAnsi="Calibri" w:cs="Arial"/>
    </w:rPr>
  </w:style>
  <w:style w:type="character" w:customStyle="1" w:styleId="normaltextrun">
    <w:name w:val="normaltextrun"/>
    <w:basedOn w:val="DefaultParagraphFont"/>
    <w:rsid w:val="00AD30A0"/>
  </w:style>
  <w:style w:type="character" w:customStyle="1" w:styleId="popup">
    <w:name w:val="popup"/>
    <w:basedOn w:val="DefaultParagraphFont"/>
    <w:rsid w:val="001D3588"/>
  </w:style>
  <w:style w:type="paragraph" w:styleId="Header">
    <w:name w:val="header"/>
    <w:basedOn w:val="Normal"/>
    <w:link w:val="HeaderChar"/>
    <w:uiPriority w:val="99"/>
    <w:unhideWhenUsed/>
    <w:rsid w:val="004D76FA"/>
    <w:pPr>
      <w:tabs>
        <w:tab w:val="center" w:pos="4680"/>
        <w:tab w:val="right" w:pos="9360"/>
      </w:tabs>
    </w:pPr>
  </w:style>
  <w:style w:type="character" w:customStyle="1" w:styleId="HeaderChar">
    <w:name w:val="Header Char"/>
    <w:basedOn w:val="DefaultParagraphFont"/>
    <w:link w:val="Header"/>
    <w:uiPriority w:val="99"/>
    <w:rsid w:val="004D76FA"/>
    <w:rPr>
      <w:rFonts w:ascii="Calibri" w:eastAsia="Times New Roman" w:hAnsi="Calibri" w:cs="Arial"/>
    </w:rPr>
  </w:style>
  <w:style w:type="paragraph" w:styleId="Footer">
    <w:name w:val="footer"/>
    <w:basedOn w:val="Normal"/>
    <w:link w:val="FooterChar"/>
    <w:uiPriority w:val="99"/>
    <w:unhideWhenUsed/>
    <w:rsid w:val="004D76FA"/>
    <w:pPr>
      <w:tabs>
        <w:tab w:val="center" w:pos="4680"/>
        <w:tab w:val="right" w:pos="9360"/>
      </w:tabs>
    </w:pPr>
  </w:style>
  <w:style w:type="character" w:customStyle="1" w:styleId="FooterChar">
    <w:name w:val="Footer Char"/>
    <w:basedOn w:val="DefaultParagraphFont"/>
    <w:link w:val="Footer"/>
    <w:uiPriority w:val="99"/>
    <w:rsid w:val="004D76FA"/>
    <w:rPr>
      <w:rFonts w:ascii="Calibri" w:eastAsia="Times New Roman" w:hAnsi="Calibri" w:cs="Arial"/>
    </w:rPr>
  </w:style>
  <w:style w:type="paragraph" w:styleId="Title">
    <w:name w:val="Title"/>
    <w:basedOn w:val="Normal"/>
    <w:next w:val="Normal"/>
    <w:link w:val="TitleChar"/>
    <w:uiPriority w:val="10"/>
    <w:qFormat/>
    <w:rsid w:val="00D46237"/>
    <w:pPr>
      <w:pBdr>
        <w:bottom w:val="single" w:sz="8" w:space="1" w:color="4472C4" w:themeColor="accent1"/>
      </w:pBdr>
      <w:spacing w:after="300"/>
    </w:pPr>
    <w:rPr>
      <w:sz w:val="52"/>
      <w:szCs w:val="52"/>
      <w:lang w:bidi="en-US"/>
    </w:rPr>
  </w:style>
  <w:style w:type="character" w:customStyle="1" w:styleId="TitleChar">
    <w:name w:val="Title Char"/>
    <w:basedOn w:val="DefaultParagraphFont"/>
    <w:link w:val="Title"/>
    <w:uiPriority w:val="10"/>
    <w:rsid w:val="00D46237"/>
    <w:rPr>
      <w:rFonts w:ascii="Calibri" w:eastAsia="Times New Roman" w:hAnsi="Calibri" w:cs="Arial"/>
      <w:sz w:val="52"/>
      <w:szCs w:val="52"/>
      <w:lang w:bidi="en-US"/>
    </w:rPr>
  </w:style>
  <w:style w:type="character" w:customStyle="1" w:styleId="Heading5Char">
    <w:name w:val="Heading 5 Char"/>
    <w:basedOn w:val="DefaultParagraphFont"/>
    <w:link w:val="Heading5"/>
    <w:uiPriority w:val="9"/>
    <w:semiHidden/>
    <w:rsid w:val="0085478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351">
      <w:bodyDiv w:val="1"/>
      <w:marLeft w:val="0"/>
      <w:marRight w:val="0"/>
      <w:marTop w:val="0"/>
      <w:marBottom w:val="0"/>
      <w:divBdr>
        <w:top w:val="none" w:sz="0" w:space="0" w:color="auto"/>
        <w:left w:val="none" w:sz="0" w:space="0" w:color="auto"/>
        <w:bottom w:val="none" w:sz="0" w:space="0" w:color="auto"/>
        <w:right w:val="none" w:sz="0" w:space="0" w:color="auto"/>
      </w:divBdr>
    </w:div>
    <w:div w:id="508252653">
      <w:bodyDiv w:val="1"/>
      <w:marLeft w:val="0"/>
      <w:marRight w:val="0"/>
      <w:marTop w:val="0"/>
      <w:marBottom w:val="0"/>
      <w:divBdr>
        <w:top w:val="none" w:sz="0" w:space="0" w:color="auto"/>
        <w:left w:val="none" w:sz="0" w:space="0" w:color="auto"/>
        <w:bottom w:val="none" w:sz="0" w:space="0" w:color="auto"/>
        <w:right w:val="none" w:sz="0" w:space="0" w:color="auto"/>
      </w:divBdr>
    </w:div>
    <w:div w:id="1006246956">
      <w:bodyDiv w:val="1"/>
      <w:marLeft w:val="0"/>
      <w:marRight w:val="0"/>
      <w:marTop w:val="0"/>
      <w:marBottom w:val="0"/>
      <w:divBdr>
        <w:top w:val="none" w:sz="0" w:space="0" w:color="auto"/>
        <w:left w:val="none" w:sz="0" w:space="0" w:color="auto"/>
        <w:bottom w:val="none" w:sz="0" w:space="0" w:color="auto"/>
        <w:right w:val="none" w:sz="0" w:space="0" w:color="auto"/>
      </w:divBdr>
    </w:div>
    <w:div w:id="1385520065">
      <w:bodyDiv w:val="1"/>
      <w:marLeft w:val="0"/>
      <w:marRight w:val="0"/>
      <w:marTop w:val="0"/>
      <w:marBottom w:val="0"/>
      <w:divBdr>
        <w:top w:val="none" w:sz="0" w:space="0" w:color="auto"/>
        <w:left w:val="none" w:sz="0" w:space="0" w:color="auto"/>
        <w:bottom w:val="none" w:sz="0" w:space="0" w:color="auto"/>
        <w:right w:val="none" w:sz="0" w:space="0" w:color="auto"/>
      </w:divBdr>
    </w:div>
    <w:div w:id="18571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E925-AEB2-43EE-8F0B-2AEDEA7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95</cp:revision>
  <dcterms:created xsi:type="dcterms:W3CDTF">2023-09-27T20:48:00Z</dcterms:created>
  <dcterms:modified xsi:type="dcterms:W3CDTF">2023-10-03T17:08:00Z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3aaa0cd91007770d74bb9cd6a6a735668e615b65f433476abc28e752f97ffb78</vt:lpwstr>
  </property>
</Properties>
</file>