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64416" w14:textId="77777777" w:rsidR="00B0219B" w:rsidRDefault="00B0219B" w:rsidP="00B0219B">
      <w:pPr>
        <w:keepNext/>
        <w:tabs>
          <w:tab w:val="left" w:pos="180"/>
        </w:tabs>
        <w:rPr>
          <w:rFonts w:cs="Calibri"/>
          <w:b/>
          <w:iCs/>
          <w:color w:val="FFFFFF"/>
          <w:sz w:val="28"/>
          <w:szCs w:val="28"/>
        </w:rPr>
      </w:pPr>
      <w:bookmarkStart w:id="0" w:name="_Hlk68612496"/>
      <w:bookmarkStart w:id="1" w:name="_Hlk101801195"/>
      <w:bookmarkEnd w:id="0"/>
    </w:p>
    <w:p w14:paraId="13FEA469" w14:textId="77777777" w:rsidR="00B0219B" w:rsidRPr="00EB189D" w:rsidRDefault="00B0219B" w:rsidP="00B0219B">
      <w:pPr>
        <w:keepNext/>
        <w:tabs>
          <w:tab w:val="left" w:pos="180"/>
        </w:tabs>
        <w:rPr>
          <w:rFonts w:cs="Calibri"/>
          <w:b/>
          <w:iCs/>
          <w:color w:val="FFFFFF"/>
          <w:sz w:val="28"/>
          <w:szCs w:val="28"/>
        </w:rPr>
      </w:pPr>
    </w:p>
    <w:p w14:paraId="2AF60E44" w14:textId="77777777" w:rsidR="00B0219B" w:rsidRPr="00EB189D" w:rsidRDefault="00B0219B" w:rsidP="00B0219B">
      <w:pPr>
        <w:keepNext/>
        <w:tabs>
          <w:tab w:val="left" w:pos="180"/>
        </w:tabs>
        <w:rPr>
          <w:rFonts w:cs="Calibri"/>
          <w:b/>
          <w:iCs/>
          <w:color w:val="FFFFFF"/>
          <w:sz w:val="28"/>
          <w:szCs w:val="28"/>
        </w:rPr>
      </w:pPr>
    </w:p>
    <w:p w14:paraId="3C8E0113" w14:textId="77777777" w:rsidR="00B0219B" w:rsidRPr="00EB189D" w:rsidRDefault="00B0219B" w:rsidP="00B0219B">
      <w:pPr>
        <w:keepNext/>
        <w:tabs>
          <w:tab w:val="left" w:pos="180"/>
        </w:tabs>
        <w:jc w:val="center"/>
        <w:rPr>
          <w:rFonts w:cs="Calibri"/>
          <w:b/>
          <w:iCs/>
          <w:color w:val="FFFFFF"/>
          <w:sz w:val="28"/>
          <w:szCs w:val="28"/>
        </w:rPr>
      </w:pPr>
      <w:r w:rsidRPr="00EB189D">
        <w:rPr>
          <w:bCs/>
          <w:i/>
          <w:noProof/>
          <w:color w:val="000000"/>
          <w:sz w:val="28"/>
          <w:szCs w:val="28"/>
        </w:rPr>
        <w:drawing>
          <wp:anchor distT="0" distB="0" distL="114300" distR="114300" simplePos="0" relativeHeight="251661312" behindDoc="0" locked="0" layoutInCell="1" allowOverlap="1" wp14:anchorId="607EB8C0" wp14:editId="78827C02">
            <wp:simplePos x="0" y="0"/>
            <wp:positionH relativeFrom="column">
              <wp:posOffset>0</wp:posOffset>
            </wp:positionH>
            <wp:positionV relativeFrom="paragraph">
              <wp:posOffset>0</wp:posOffset>
            </wp:positionV>
            <wp:extent cx="1562100" cy="1532011"/>
            <wp:effectExtent l="0" t="0" r="0" b="0"/>
            <wp:wrapNone/>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2100" cy="153201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ECBFC7C" w14:textId="77777777" w:rsidR="00B0219B" w:rsidRPr="00EB189D" w:rsidRDefault="00B0219B" w:rsidP="00B0219B">
      <w:pPr>
        <w:ind w:left="2880"/>
        <w:rPr>
          <w:rFonts w:eastAsia="Calibri"/>
          <w:b/>
          <w:bCs/>
          <w:sz w:val="52"/>
          <w:szCs w:val="52"/>
        </w:rPr>
      </w:pPr>
      <w:r w:rsidRPr="00EB189D">
        <w:rPr>
          <w:rFonts w:eastAsia="Calibri"/>
          <w:b/>
          <w:bCs/>
          <w:sz w:val="52"/>
          <w:szCs w:val="52"/>
        </w:rPr>
        <w:t>Stackable Instructionally-embedded Portable Science (SIPS) Assessments Project</w:t>
      </w:r>
    </w:p>
    <w:p w14:paraId="62A1FEEE" w14:textId="77777777" w:rsidR="00B0219B" w:rsidRPr="00EB189D" w:rsidRDefault="00B0219B" w:rsidP="00B0219B">
      <w:pPr>
        <w:tabs>
          <w:tab w:val="center" w:pos="4680"/>
        </w:tabs>
        <w:rPr>
          <w:rFonts w:eastAsia="Calibri"/>
        </w:rPr>
      </w:pPr>
      <w:r w:rsidRPr="00EB189D">
        <w:rPr>
          <w:rFonts w:eastAsia="Calibri"/>
        </w:rPr>
        <w:tab/>
      </w:r>
    </w:p>
    <w:p w14:paraId="7BBDE126" w14:textId="77777777" w:rsidR="00B0219B" w:rsidRPr="00EB189D" w:rsidRDefault="00B0219B" w:rsidP="00B0219B">
      <w:pPr>
        <w:rPr>
          <w:rFonts w:eastAsia="Calibri"/>
        </w:rPr>
      </w:pPr>
    </w:p>
    <w:p w14:paraId="3E737633" w14:textId="77777777" w:rsidR="00B0219B" w:rsidRPr="00EB189D" w:rsidRDefault="00B0219B" w:rsidP="00B0219B">
      <w:pPr>
        <w:jc w:val="center"/>
        <w:rPr>
          <w:rFonts w:eastAsia="Calibri"/>
          <w:b/>
          <w:bCs/>
          <w:sz w:val="28"/>
          <w:szCs w:val="28"/>
        </w:rPr>
      </w:pPr>
      <w:bookmarkStart w:id="2" w:name="_Hlk117843841"/>
    </w:p>
    <w:p w14:paraId="6E8A650E" w14:textId="77777777" w:rsidR="00B0219B" w:rsidRDefault="00B0219B" w:rsidP="00B0219B">
      <w:pPr>
        <w:jc w:val="center"/>
        <w:rPr>
          <w:rFonts w:eastAsia="Calibri"/>
          <w:b/>
          <w:bCs/>
          <w:sz w:val="28"/>
          <w:szCs w:val="28"/>
        </w:rPr>
      </w:pPr>
    </w:p>
    <w:p w14:paraId="4E53C4D1" w14:textId="77777777" w:rsidR="00B0219B" w:rsidRPr="00EB189D" w:rsidRDefault="00B0219B" w:rsidP="00B0219B">
      <w:pPr>
        <w:jc w:val="center"/>
        <w:rPr>
          <w:rFonts w:eastAsia="Calibri"/>
          <w:b/>
          <w:bCs/>
          <w:sz w:val="28"/>
          <w:szCs w:val="28"/>
        </w:rPr>
      </w:pPr>
    </w:p>
    <w:p w14:paraId="7EB27424" w14:textId="77777777" w:rsidR="00B0219B" w:rsidRPr="00EB189D" w:rsidRDefault="00B0219B" w:rsidP="00B0219B">
      <w:pPr>
        <w:jc w:val="center"/>
        <w:rPr>
          <w:rFonts w:eastAsia="Calibri"/>
          <w:b/>
          <w:bCs/>
          <w:sz w:val="28"/>
          <w:szCs w:val="28"/>
        </w:rPr>
      </w:pPr>
    </w:p>
    <w:p w14:paraId="1F1E90B3" w14:textId="77777777" w:rsidR="00B0219B" w:rsidRPr="00EB189D" w:rsidRDefault="00B0219B" w:rsidP="00B0219B">
      <w:pPr>
        <w:jc w:val="center"/>
        <w:rPr>
          <w:rFonts w:eastAsia="Calibri"/>
          <w:b/>
          <w:bCs/>
          <w:sz w:val="28"/>
          <w:szCs w:val="28"/>
        </w:rPr>
      </w:pPr>
    </w:p>
    <w:p w14:paraId="72A1F42C" w14:textId="77777777" w:rsidR="00B0219B" w:rsidRPr="00EB189D" w:rsidRDefault="00B0219B" w:rsidP="00B0219B">
      <w:pPr>
        <w:jc w:val="center"/>
        <w:rPr>
          <w:rFonts w:eastAsia="Calibri"/>
          <w:b/>
          <w:bCs/>
          <w:sz w:val="28"/>
          <w:szCs w:val="28"/>
        </w:rPr>
      </w:pPr>
    </w:p>
    <w:p w14:paraId="4A213152" w14:textId="77777777" w:rsidR="00B0219B" w:rsidRPr="00EB189D" w:rsidRDefault="00B0219B" w:rsidP="00B0219B">
      <w:pPr>
        <w:jc w:val="center"/>
        <w:rPr>
          <w:rFonts w:eastAsia="Calibri"/>
          <w:b/>
          <w:bCs/>
          <w:sz w:val="28"/>
          <w:szCs w:val="28"/>
        </w:rPr>
      </w:pPr>
    </w:p>
    <w:p w14:paraId="766E0202" w14:textId="1C7B30AA" w:rsidR="00B0219B" w:rsidRPr="00EB189D" w:rsidRDefault="00B0219B" w:rsidP="00B0219B">
      <w:pPr>
        <w:jc w:val="center"/>
        <w:rPr>
          <w:rFonts w:eastAsia="Calibri"/>
          <w:b/>
          <w:bCs/>
          <w:sz w:val="32"/>
          <w:szCs w:val="32"/>
        </w:rPr>
      </w:pPr>
      <w:r w:rsidRPr="00EB189D">
        <w:rPr>
          <w:rFonts w:eastAsia="Calibri"/>
          <w:b/>
          <w:bCs/>
          <w:sz w:val="32"/>
          <w:szCs w:val="32"/>
        </w:rPr>
        <w:t xml:space="preserve">Grade </w:t>
      </w:r>
      <w:r>
        <w:rPr>
          <w:rFonts w:eastAsia="Calibri"/>
          <w:b/>
          <w:bCs/>
          <w:sz w:val="32"/>
          <w:szCs w:val="32"/>
        </w:rPr>
        <w:t xml:space="preserve">5 </w:t>
      </w:r>
      <w:r w:rsidRPr="00EB189D">
        <w:rPr>
          <w:rFonts w:eastAsia="Calibri"/>
          <w:b/>
          <w:bCs/>
          <w:sz w:val="32"/>
          <w:szCs w:val="32"/>
        </w:rPr>
        <w:t xml:space="preserve">Science </w:t>
      </w:r>
    </w:p>
    <w:p w14:paraId="75500427" w14:textId="5FC6D6D9" w:rsidR="00B0219B" w:rsidRPr="00EB189D" w:rsidRDefault="00B0219B" w:rsidP="00B0219B">
      <w:pPr>
        <w:jc w:val="center"/>
        <w:rPr>
          <w:rFonts w:eastAsia="Calibri"/>
          <w:b/>
          <w:bCs/>
          <w:sz w:val="32"/>
          <w:szCs w:val="32"/>
        </w:rPr>
      </w:pPr>
      <w:r w:rsidRPr="00EB189D">
        <w:rPr>
          <w:rFonts w:eastAsia="Calibri"/>
          <w:b/>
          <w:bCs/>
          <w:sz w:val="32"/>
          <w:szCs w:val="32"/>
        </w:rPr>
        <w:t xml:space="preserve">Unit </w:t>
      </w:r>
      <w:r>
        <w:rPr>
          <w:rFonts w:eastAsia="Calibri"/>
          <w:b/>
          <w:bCs/>
          <w:sz w:val="32"/>
          <w:szCs w:val="32"/>
        </w:rPr>
        <w:t>4</w:t>
      </w:r>
      <w:r w:rsidRPr="00EB189D">
        <w:rPr>
          <w:rFonts w:eastAsia="Calibri"/>
          <w:b/>
          <w:bCs/>
          <w:sz w:val="32"/>
          <w:szCs w:val="32"/>
        </w:rPr>
        <w:t xml:space="preserve"> </w:t>
      </w:r>
      <w:bookmarkEnd w:id="2"/>
      <w:r>
        <w:rPr>
          <w:rFonts w:eastAsia="Calibri"/>
          <w:b/>
          <w:bCs/>
          <w:sz w:val="32"/>
          <w:szCs w:val="32"/>
        </w:rPr>
        <w:t>Range Performance Level Descriptors</w:t>
      </w:r>
    </w:p>
    <w:p w14:paraId="19BC4F12" w14:textId="35846588" w:rsidR="00B0219B" w:rsidRPr="00EB189D" w:rsidRDefault="00691CBB" w:rsidP="00B0219B">
      <w:pPr>
        <w:jc w:val="center"/>
        <w:rPr>
          <w:rFonts w:eastAsia="Calibri"/>
          <w:b/>
          <w:bCs/>
          <w:sz w:val="32"/>
          <w:szCs w:val="32"/>
        </w:rPr>
      </w:pPr>
      <w:r>
        <w:rPr>
          <w:rFonts w:eastAsia="Calibri"/>
          <w:b/>
          <w:bCs/>
          <w:sz w:val="32"/>
          <w:szCs w:val="32"/>
        </w:rPr>
        <w:t>Earth and Its Gravitational Force and Motion</w:t>
      </w:r>
    </w:p>
    <w:p w14:paraId="6832259A" w14:textId="76D95897" w:rsidR="00B0219B" w:rsidRPr="00EB189D" w:rsidRDefault="00B0219B" w:rsidP="00B0219B">
      <w:pPr>
        <w:jc w:val="center"/>
        <w:rPr>
          <w:rFonts w:eastAsia="Calibri"/>
          <w:b/>
          <w:bCs/>
          <w:sz w:val="32"/>
          <w:szCs w:val="32"/>
        </w:rPr>
      </w:pPr>
      <w:r>
        <w:rPr>
          <w:rFonts w:eastAsia="Calibri"/>
          <w:b/>
          <w:bCs/>
          <w:sz w:val="32"/>
          <w:szCs w:val="32"/>
        </w:rPr>
        <w:t>September</w:t>
      </w:r>
      <w:r w:rsidRPr="00EB189D">
        <w:rPr>
          <w:rFonts w:eastAsia="Calibri"/>
          <w:b/>
          <w:bCs/>
          <w:sz w:val="32"/>
          <w:szCs w:val="32"/>
        </w:rPr>
        <w:t xml:space="preserve"> 2023</w:t>
      </w:r>
    </w:p>
    <w:p w14:paraId="66D96A65" w14:textId="77777777" w:rsidR="00B0219B" w:rsidRPr="00EB189D" w:rsidRDefault="00B0219B" w:rsidP="00B0219B">
      <w:pPr>
        <w:rPr>
          <w:rFonts w:eastAsia="Calibri"/>
        </w:rPr>
      </w:pPr>
    </w:p>
    <w:p w14:paraId="3DD3A2A5" w14:textId="77777777" w:rsidR="00B0219B" w:rsidRPr="00EB189D" w:rsidRDefault="00B0219B" w:rsidP="00B0219B">
      <w:pPr>
        <w:rPr>
          <w:rFonts w:eastAsia="Calibri"/>
        </w:rPr>
      </w:pPr>
    </w:p>
    <w:p w14:paraId="7B137ABD" w14:textId="77777777" w:rsidR="00B0219B" w:rsidRPr="00EB189D" w:rsidRDefault="00B0219B" w:rsidP="00B0219B">
      <w:pPr>
        <w:rPr>
          <w:rFonts w:eastAsia="Calibri"/>
        </w:rPr>
      </w:pPr>
    </w:p>
    <w:p w14:paraId="3558ACF5" w14:textId="77777777" w:rsidR="00B0219B" w:rsidRDefault="00B0219B" w:rsidP="00B0219B">
      <w:pPr>
        <w:rPr>
          <w:rFonts w:eastAsia="Calibri"/>
        </w:rPr>
      </w:pPr>
    </w:p>
    <w:p w14:paraId="25EFF611" w14:textId="77777777" w:rsidR="00B0219B" w:rsidRPr="00EB189D" w:rsidRDefault="00B0219B" w:rsidP="00B0219B">
      <w:pPr>
        <w:rPr>
          <w:rFonts w:eastAsia="Calibri"/>
        </w:rPr>
      </w:pPr>
    </w:p>
    <w:p w14:paraId="01BFB376" w14:textId="77777777" w:rsidR="00B0219B" w:rsidRDefault="00B0219B" w:rsidP="00B0219B">
      <w:pPr>
        <w:tabs>
          <w:tab w:val="left" w:pos="4050"/>
        </w:tabs>
        <w:rPr>
          <w:rFonts w:eastAsia="Calibri"/>
          <w:i/>
          <w:iCs/>
        </w:rPr>
      </w:pPr>
    </w:p>
    <w:p w14:paraId="32545BB5" w14:textId="77777777" w:rsidR="00B0219B" w:rsidRPr="00840EEB" w:rsidRDefault="00B0219B" w:rsidP="00B0219B">
      <w:pPr>
        <w:tabs>
          <w:tab w:val="left" w:pos="4050"/>
        </w:tabs>
        <w:rPr>
          <w:rFonts w:eastAsia="Calibri"/>
        </w:rPr>
      </w:pPr>
    </w:p>
    <w:p w14:paraId="694EFE2E" w14:textId="77777777" w:rsidR="00B0219B" w:rsidRPr="00EB189D" w:rsidRDefault="00B0219B" w:rsidP="00B0219B">
      <w:pPr>
        <w:tabs>
          <w:tab w:val="left" w:pos="4050"/>
        </w:tabs>
        <w:rPr>
          <w:rFonts w:eastAsia="Calibri"/>
          <w:i/>
          <w:iCs/>
        </w:rPr>
      </w:pPr>
    </w:p>
    <w:p w14:paraId="167A09DF" w14:textId="6BE4ADE6" w:rsidR="00B0219B" w:rsidRPr="00840EEB" w:rsidRDefault="00B0219B" w:rsidP="00B0219B">
      <w:pPr>
        <w:tabs>
          <w:tab w:val="left" w:pos="4050"/>
        </w:tabs>
        <w:rPr>
          <w:rFonts w:asciiTheme="minorHAnsi" w:hAnsiTheme="minorHAnsi" w:cstheme="minorHAnsi"/>
          <w:i/>
          <w:iCs/>
        </w:rPr>
      </w:pPr>
      <w:r w:rsidRPr="00840EEB">
        <w:rPr>
          <w:rFonts w:asciiTheme="minorHAnsi" w:hAnsiTheme="minorHAnsi" w:cstheme="minorHAnsi"/>
          <w:i/>
          <w:iCs/>
        </w:rPr>
        <w:t xml:space="preserve">The SIPS Grade </w:t>
      </w:r>
      <w:r w:rsidR="00691CBB" w:rsidRPr="00840EEB">
        <w:rPr>
          <w:rFonts w:asciiTheme="minorHAnsi" w:hAnsiTheme="minorHAnsi" w:cstheme="minorHAnsi"/>
          <w:i/>
          <w:iCs/>
        </w:rPr>
        <w:t>5</w:t>
      </w:r>
      <w:r w:rsidRPr="00840EEB">
        <w:rPr>
          <w:rFonts w:asciiTheme="minorHAnsi" w:hAnsiTheme="minorHAnsi" w:cstheme="minorHAnsi"/>
          <w:i/>
          <w:iCs/>
        </w:rPr>
        <w:t xml:space="preserve"> Science Unit </w:t>
      </w:r>
      <w:r w:rsidR="00691CBB" w:rsidRPr="00840EEB">
        <w:rPr>
          <w:rFonts w:asciiTheme="minorHAnsi" w:hAnsiTheme="minorHAnsi" w:cstheme="minorHAnsi"/>
          <w:i/>
          <w:iCs/>
        </w:rPr>
        <w:t>4</w:t>
      </w:r>
      <w:r w:rsidRPr="00840EEB">
        <w:rPr>
          <w:rFonts w:asciiTheme="minorHAnsi" w:hAnsiTheme="minorHAnsi" w:cstheme="minorHAnsi"/>
          <w:i/>
          <w:iCs/>
        </w:rPr>
        <w:t xml:space="preserve"> </w:t>
      </w:r>
      <w:r w:rsidR="00691CBB" w:rsidRPr="00840EEB">
        <w:rPr>
          <w:rFonts w:asciiTheme="minorHAnsi" w:hAnsiTheme="minorHAnsi" w:cstheme="minorHAnsi"/>
          <w:i/>
          <w:iCs/>
        </w:rPr>
        <w:t>Range Performance Level Descriptors</w:t>
      </w:r>
      <w:r w:rsidRPr="00840EEB">
        <w:rPr>
          <w:rFonts w:asciiTheme="minorHAnsi" w:hAnsiTheme="minorHAnsi" w:cstheme="minorHAnsi"/>
          <w:i/>
          <w:iCs/>
        </w:rPr>
        <w:t xml:space="preserve">, </w:t>
      </w:r>
      <w:r w:rsidR="00691CBB" w:rsidRPr="00840EEB">
        <w:rPr>
          <w:rFonts w:asciiTheme="minorHAnsi" w:hAnsiTheme="minorHAnsi" w:cstheme="minorHAnsi"/>
          <w:i/>
          <w:iCs/>
        </w:rPr>
        <w:t>Earth and Its Gravitational Force and Motion</w:t>
      </w:r>
      <w:r w:rsidRPr="00840EEB">
        <w:rPr>
          <w:rFonts w:asciiTheme="minorHAnsi" w:hAnsiTheme="minorHAnsi" w:cstheme="minorHAnsi"/>
          <w:i/>
          <w:iCs/>
        </w:rPr>
        <w:t xml:space="preserve"> was developed with funding from the U.S. Department of Education under the Competitive Grants for State Assessments Program, CFDA 84.368A. The contents of this paper do not represent the policy of the U.S. Department of Education, and no assumption of endorsement by the Federal government should be made.</w:t>
      </w:r>
    </w:p>
    <w:p w14:paraId="62D97DB6" w14:textId="77777777" w:rsidR="00B0219B" w:rsidRPr="00840EEB" w:rsidRDefault="00B0219B" w:rsidP="00B0219B">
      <w:pPr>
        <w:tabs>
          <w:tab w:val="left" w:pos="4050"/>
        </w:tabs>
        <w:rPr>
          <w:rFonts w:asciiTheme="minorHAnsi" w:hAnsiTheme="minorHAnsi" w:cstheme="minorHAnsi"/>
          <w:i/>
          <w:iCs/>
        </w:rPr>
      </w:pPr>
    </w:p>
    <w:p w14:paraId="4CB896D1" w14:textId="407946D3" w:rsidR="00B0219B" w:rsidRPr="00840EEB" w:rsidRDefault="00B0219B" w:rsidP="00B0219B">
      <w:pPr>
        <w:tabs>
          <w:tab w:val="left" w:pos="4050"/>
        </w:tabs>
        <w:rPr>
          <w:rFonts w:asciiTheme="minorHAnsi" w:hAnsiTheme="minorHAnsi" w:cstheme="minorHAnsi"/>
          <w:i/>
          <w:iCs/>
        </w:rPr>
        <w:sectPr w:rsidR="00B0219B" w:rsidRPr="00840EEB" w:rsidSect="00CA1DB5">
          <w:pgSz w:w="12240" w:h="15840"/>
          <w:pgMar w:top="1440" w:right="1440" w:bottom="1440" w:left="1440" w:header="720" w:footer="720" w:gutter="0"/>
          <w:pgNumType w:start="1"/>
          <w:cols w:space="720"/>
          <w:docGrid w:linePitch="272"/>
        </w:sectPr>
      </w:pPr>
      <w:r w:rsidRPr="00840EEB">
        <w:rPr>
          <w:rFonts w:asciiTheme="minorHAnsi" w:hAnsiTheme="minorHAnsi" w:cstheme="minorHAnsi"/>
          <w:i/>
          <w:iCs/>
        </w:rPr>
        <w:t xml:space="preserve">All rights reserved. Any or all portions of this document may be reproduced and distributed without prior permission, provided the source is cited as: Stackable Instructionally-embedded Portable Science (SIPS) Assessments Project. (2023). SIPS Grade </w:t>
      </w:r>
      <w:r w:rsidR="00691CBB" w:rsidRPr="00840EEB">
        <w:rPr>
          <w:rFonts w:asciiTheme="minorHAnsi" w:hAnsiTheme="minorHAnsi" w:cstheme="minorHAnsi"/>
          <w:i/>
          <w:iCs/>
        </w:rPr>
        <w:t>5</w:t>
      </w:r>
      <w:r w:rsidRPr="00840EEB">
        <w:rPr>
          <w:rFonts w:asciiTheme="minorHAnsi" w:hAnsiTheme="minorHAnsi" w:cstheme="minorHAnsi"/>
          <w:i/>
          <w:iCs/>
        </w:rPr>
        <w:t xml:space="preserve"> Science Unit </w:t>
      </w:r>
      <w:r w:rsidR="00691CBB" w:rsidRPr="00840EEB">
        <w:rPr>
          <w:rFonts w:asciiTheme="minorHAnsi" w:hAnsiTheme="minorHAnsi" w:cstheme="minorHAnsi"/>
          <w:i/>
          <w:iCs/>
        </w:rPr>
        <w:t>4</w:t>
      </w:r>
      <w:r w:rsidRPr="00840EEB">
        <w:rPr>
          <w:rFonts w:asciiTheme="minorHAnsi" w:hAnsiTheme="minorHAnsi" w:cstheme="minorHAnsi"/>
          <w:i/>
          <w:iCs/>
        </w:rPr>
        <w:t xml:space="preserve"> </w:t>
      </w:r>
      <w:r w:rsidR="00FE7401" w:rsidRPr="00840EEB">
        <w:rPr>
          <w:rFonts w:asciiTheme="minorHAnsi" w:hAnsiTheme="minorHAnsi" w:cstheme="minorHAnsi"/>
          <w:i/>
          <w:iCs/>
        </w:rPr>
        <w:t>Range Performance Level Descriptors</w:t>
      </w:r>
      <w:r w:rsidRPr="00840EEB">
        <w:rPr>
          <w:rFonts w:asciiTheme="minorHAnsi" w:hAnsiTheme="minorHAnsi" w:cstheme="minorHAnsi"/>
          <w:i/>
          <w:iCs/>
        </w:rPr>
        <w:t xml:space="preserve">, </w:t>
      </w:r>
      <w:r w:rsidR="00FE7401" w:rsidRPr="00840EEB">
        <w:rPr>
          <w:rFonts w:asciiTheme="minorHAnsi" w:hAnsiTheme="minorHAnsi" w:cstheme="minorHAnsi"/>
          <w:i/>
          <w:iCs/>
        </w:rPr>
        <w:t>Earth and Its Gravitational Force and Motion</w:t>
      </w:r>
      <w:r w:rsidRPr="00840EEB">
        <w:rPr>
          <w:rFonts w:asciiTheme="minorHAnsi" w:hAnsiTheme="minorHAnsi" w:cstheme="minorHAnsi"/>
          <w:i/>
          <w:iCs/>
        </w:rPr>
        <w:t>. Lincoln, NE: Nebraska Department of Education.</w:t>
      </w:r>
    </w:p>
    <w:p w14:paraId="3277BFFB" w14:textId="24794142" w:rsidR="007341BE" w:rsidRPr="00E04447" w:rsidRDefault="007341BE" w:rsidP="007341BE">
      <w:pPr>
        <w:pStyle w:val="Title"/>
        <w:jc w:val="right"/>
      </w:pPr>
      <w:r w:rsidRPr="00E04447">
        <w:rPr>
          <w:noProof/>
        </w:rPr>
        <w:lastRenderedPageBreak/>
        <w:drawing>
          <wp:anchor distT="0" distB="0" distL="114300" distR="114300" simplePos="0" relativeHeight="251659264" behindDoc="0" locked="0" layoutInCell="1" allowOverlap="1" wp14:anchorId="370CC8CA" wp14:editId="4DDB41C1">
            <wp:simplePos x="0" y="0"/>
            <wp:positionH relativeFrom="margin">
              <wp:posOffset>-19050</wp:posOffset>
            </wp:positionH>
            <wp:positionV relativeFrom="paragraph">
              <wp:posOffset>-514350</wp:posOffset>
            </wp:positionV>
            <wp:extent cx="885825" cy="867001"/>
            <wp:effectExtent l="0" t="0" r="0" b="9525"/>
            <wp:wrapNone/>
            <wp:docPr id="6" name="Picture 5" descr="Icon&#10;&#10;Description automatically generated">
              <a:extLst xmlns:a="http://schemas.openxmlformats.org/drawingml/2006/main">
                <a:ext uri="{FF2B5EF4-FFF2-40B4-BE49-F238E27FC236}">
                  <a16:creationId xmlns:a16="http://schemas.microsoft.com/office/drawing/2014/main" id="{75DF9037-4573-46C5-BC2F-DE0C4685F12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Icon&#10;&#10;Description automatically generated">
                      <a:extLst>
                        <a:ext uri="{FF2B5EF4-FFF2-40B4-BE49-F238E27FC236}">
                          <a16:creationId xmlns:a16="http://schemas.microsoft.com/office/drawing/2014/main" id="{75DF9037-4573-46C5-BC2F-DE0C4685F12B}"/>
                        </a:ext>
                      </a:extLst>
                    </pic:cNvPr>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885825" cy="867001"/>
                    </a:xfrm>
                    <a:prstGeom prst="rect">
                      <a:avLst/>
                    </a:prstGeom>
                  </pic:spPr>
                </pic:pic>
              </a:graphicData>
            </a:graphic>
            <wp14:sizeRelH relativeFrom="margin">
              <wp14:pctWidth>0</wp14:pctWidth>
            </wp14:sizeRelH>
            <wp14:sizeRelV relativeFrom="margin">
              <wp14:pctHeight>0</wp14:pctHeight>
            </wp14:sizeRelV>
          </wp:anchor>
        </w:drawing>
      </w:r>
      <w:r w:rsidRPr="00E04447">
        <w:t>SIPS Grade 5 Unit 4 Range Performance Level Descriptors</w:t>
      </w:r>
    </w:p>
    <w:p w14:paraId="16B37E21" w14:textId="13D11002" w:rsidR="001B46C4" w:rsidRPr="00D77934" w:rsidRDefault="001B46C4" w:rsidP="00D77934">
      <w:pPr>
        <w:pStyle w:val="Exhibitheading"/>
        <w:spacing w:before="360"/>
        <w:rPr>
          <w:rFonts w:eastAsia="Calibri" w:cs="Calibri"/>
          <w:sz w:val="28"/>
          <w:szCs w:val="28"/>
          <w:lang w:bidi="ar-SA"/>
        </w:rPr>
      </w:pPr>
      <w:r w:rsidRPr="00D77934">
        <w:rPr>
          <w:rFonts w:eastAsia="Calibri" w:cs="Calibri"/>
          <w:sz w:val="28"/>
          <w:szCs w:val="28"/>
          <w:lang w:bidi="ar-SA"/>
        </w:rPr>
        <w:t xml:space="preserve">Grade 5 Unit 4 </w:t>
      </w:r>
      <w:r w:rsidR="00946518" w:rsidRPr="00D77934">
        <w:rPr>
          <w:rFonts w:eastAsia="Calibri" w:cs="Calibri"/>
          <w:sz w:val="28"/>
          <w:szCs w:val="28"/>
          <w:lang w:bidi="ar-SA"/>
        </w:rPr>
        <w:t xml:space="preserve">EOU </w:t>
      </w:r>
      <w:r w:rsidRPr="00D77934">
        <w:rPr>
          <w:rFonts w:eastAsia="Calibri" w:cs="Calibri"/>
          <w:sz w:val="28"/>
          <w:szCs w:val="28"/>
          <w:lang w:bidi="ar-SA"/>
        </w:rPr>
        <w:t>Assessment Performance Expectations</w:t>
      </w:r>
    </w:p>
    <w:tbl>
      <w:tblPr>
        <w:tblStyle w:val="TableGrid"/>
        <w:tblW w:w="0" w:type="auto"/>
        <w:tblLook w:val="04A0" w:firstRow="1" w:lastRow="0" w:firstColumn="1" w:lastColumn="0" w:noHBand="0" w:noVBand="1"/>
      </w:tblPr>
      <w:tblGrid>
        <w:gridCol w:w="17270"/>
      </w:tblGrid>
      <w:tr w:rsidR="00FF6BEC" w14:paraId="0B24849D" w14:textId="77777777" w:rsidTr="00FF6BEC">
        <w:tc>
          <w:tcPr>
            <w:tcW w:w="17270" w:type="dxa"/>
          </w:tcPr>
          <w:p w14:paraId="7543455D" w14:textId="452B791D" w:rsidR="009F0007" w:rsidRPr="003F0ED8" w:rsidRDefault="009F0007" w:rsidP="00170EAC">
            <w:pPr>
              <w:pStyle w:val="TableParagraph"/>
              <w:spacing w:before="60" w:after="60"/>
              <w:ind w:left="0"/>
              <w:rPr>
                <w:sz w:val="22"/>
                <w:szCs w:val="22"/>
              </w:rPr>
            </w:pPr>
            <w:r w:rsidRPr="003F0ED8">
              <w:rPr>
                <w:b/>
                <w:sz w:val="22"/>
                <w:szCs w:val="22"/>
              </w:rPr>
              <w:t xml:space="preserve">5-PS2-1. </w:t>
            </w:r>
            <w:r w:rsidRPr="003F0ED8">
              <w:rPr>
                <w:sz w:val="22"/>
                <w:szCs w:val="22"/>
              </w:rPr>
              <w:t xml:space="preserve">Support an argument that </w:t>
            </w:r>
            <w:r w:rsidR="001C32BA">
              <w:rPr>
                <w:sz w:val="22"/>
                <w:szCs w:val="22"/>
              </w:rPr>
              <w:t xml:space="preserve">the </w:t>
            </w:r>
            <w:r w:rsidRPr="003F0ED8">
              <w:rPr>
                <w:sz w:val="22"/>
                <w:szCs w:val="22"/>
              </w:rPr>
              <w:t>gravitational force exerted by Earth on</w:t>
            </w:r>
            <w:r w:rsidR="006F5971">
              <w:rPr>
                <w:sz w:val="22"/>
                <w:szCs w:val="22"/>
              </w:rPr>
              <w:t xml:space="preserve"> </w:t>
            </w:r>
            <w:r w:rsidRPr="003F0ED8">
              <w:rPr>
                <w:sz w:val="22"/>
                <w:szCs w:val="22"/>
              </w:rPr>
              <w:t>objects</w:t>
            </w:r>
            <w:r w:rsidRPr="003F0ED8">
              <w:rPr>
                <w:spacing w:val="-1"/>
                <w:sz w:val="22"/>
                <w:szCs w:val="22"/>
              </w:rPr>
              <w:t xml:space="preserve"> </w:t>
            </w:r>
            <w:r w:rsidRPr="003F0ED8">
              <w:rPr>
                <w:sz w:val="22"/>
                <w:szCs w:val="22"/>
              </w:rPr>
              <w:t>is directed</w:t>
            </w:r>
            <w:r w:rsidRPr="003F0ED8">
              <w:rPr>
                <w:spacing w:val="-3"/>
                <w:sz w:val="22"/>
                <w:szCs w:val="22"/>
              </w:rPr>
              <w:t xml:space="preserve"> </w:t>
            </w:r>
            <w:r w:rsidRPr="003F0ED8">
              <w:rPr>
                <w:sz w:val="22"/>
                <w:szCs w:val="22"/>
              </w:rPr>
              <w:t>down.</w:t>
            </w:r>
            <w:r w:rsidR="00D9775A" w:rsidRPr="003F0ED8">
              <w:rPr>
                <w:sz w:val="22"/>
                <w:szCs w:val="22"/>
              </w:rPr>
              <w:t xml:space="preserve"> </w:t>
            </w:r>
            <w:r w:rsidR="00D9775A" w:rsidRPr="003F0ED8">
              <w:rPr>
                <w:rFonts w:asciiTheme="minorHAnsi" w:hAnsiTheme="minorHAnsi" w:cstheme="minorHAnsi"/>
                <w:color w:val="DD0000"/>
                <w:sz w:val="22"/>
                <w:szCs w:val="22"/>
                <w:shd w:val="clear" w:color="auto" w:fill="FFFFFF"/>
              </w:rPr>
              <w:t>[Clarification Statement: “Down” is a local description of the direction that points toward the center of the spherical Earth.] [</w:t>
            </w:r>
            <w:r w:rsidR="00D9775A" w:rsidRPr="003F0ED8">
              <w:rPr>
                <w:rStyle w:val="Emphasis"/>
                <w:rFonts w:asciiTheme="minorHAnsi" w:hAnsiTheme="minorHAnsi" w:cstheme="minorHAnsi"/>
                <w:color w:val="DD0000"/>
                <w:sz w:val="22"/>
                <w:szCs w:val="22"/>
                <w:shd w:val="clear" w:color="auto" w:fill="FFFFFF"/>
              </w:rPr>
              <w:t>Assessment Boundary: Assessment does not include mathematical representation of gravitational force.</w:t>
            </w:r>
            <w:r w:rsidR="00D9775A" w:rsidRPr="003F0ED8">
              <w:rPr>
                <w:rFonts w:asciiTheme="minorHAnsi" w:hAnsiTheme="minorHAnsi" w:cstheme="minorHAnsi"/>
                <w:color w:val="DD0000"/>
                <w:sz w:val="22"/>
                <w:szCs w:val="22"/>
                <w:shd w:val="clear" w:color="auto" w:fill="FFFFFF"/>
              </w:rPr>
              <w:t>]</w:t>
            </w:r>
          </w:p>
          <w:p w14:paraId="30C8E903" w14:textId="3D4AEDD7" w:rsidR="009F0007" w:rsidRPr="009F4A0A" w:rsidRDefault="009F0007" w:rsidP="00170EAC">
            <w:pPr>
              <w:pStyle w:val="TableParagraph"/>
              <w:spacing w:before="60" w:after="60"/>
              <w:ind w:left="0"/>
              <w:rPr>
                <w:rFonts w:asciiTheme="minorHAnsi" w:hAnsiTheme="minorHAnsi" w:cstheme="minorHAnsi"/>
                <w:sz w:val="24"/>
                <w:szCs w:val="24"/>
              </w:rPr>
            </w:pPr>
            <w:r w:rsidRPr="003F0ED8">
              <w:rPr>
                <w:b/>
                <w:sz w:val="22"/>
                <w:szCs w:val="22"/>
              </w:rPr>
              <w:t xml:space="preserve">5-ESS1-1. </w:t>
            </w:r>
            <w:r w:rsidRPr="003F0ED8">
              <w:rPr>
                <w:sz w:val="22"/>
                <w:szCs w:val="22"/>
              </w:rPr>
              <w:t>Support an argument</w:t>
            </w:r>
            <w:r w:rsidR="006F5971">
              <w:rPr>
                <w:sz w:val="22"/>
                <w:szCs w:val="22"/>
              </w:rPr>
              <w:t xml:space="preserve"> </w:t>
            </w:r>
            <w:r w:rsidRPr="003F0ED8">
              <w:rPr>
                <w:sz w:val="22"/>
                <w:szCs w:val="22"/>
              </w:rPr>
              <w:t>that the apparent brightness of</w:t>
            </w:r>
            <w:r w:rsidRPr="003F0ED8">
              <w:rPr>
                <w:spacing w:val="-47"/>
                <w:sz w:val="22"/>
                <w:szCs w:val="22"/>
              </w:rPr>
              <w:t xml:space="preserve"> </w:t>
            </w:r>
            <w:r w:rsidRPr="003F0ED8">
              <w:rPr>
                <w:sz w:val="22"/>
                <w:szCs w:val="22"/>
              </w:rPr>
              <w:t>the sun and stars is due to</w:t>
            </w:r>
            <w:r w:rsidR="00C24819">
              <w:rPr>
                <w:sz w:val="22"/>
                <w:szCs w:val="22"/>
              </w:rPr>
              <w:t xml:space="preserve"> their</w:t>
            </w:r>
            <w:r w:rsidR="006F5971">
              <w:rPr>
                <w:sz w:val="22"/>
                <w:szCs w:val="22"/>
              </w:rPr>
              <w:t xml:space="preserve"> </w:t>
            </w:r>
            <w:r w:rsidR="00C24819" w:rsidRPr="003F0ED8">
              <w:rPr>
                <w:sz w:val="22"/>
                <w:szCs w:val="22"/>
              </w:rPr>
              <w:t>relative</w:t>
            </w:r>
            <w:r w:rsidRPr="003F0ED8">
              <w:rPr>
                <w:sz w:val="22"/>
                <w:szCs w:val="22"/>
              </w:rPr>
              <w:t xml:space="preserve"> distances from the</w:t>
            </w:r>
            <w:r w:rsidRPr="003F0ED8">
              <w:rPr>
                <w:spacing w:val="1"/>
                <w:sz w:val="22"/>
                <w:szCs w:val="22"/>
              </w:rPr>
              <w:t xml:space="preserve"> </w:t>
            </w:r>
            <w:r w:rsidRPr="003F0ED8">
              <w:rPr>
                <w:sz w:val="22"/>
                <w:szCs w:val="22"/>
              </w:rPr>
              <w:t>Earth.</w:t>
            </w:r>
            <w:r w:rsidR="009F4A0A">
              <w:rPr>
                <w:sz w:val="22"/>
                <w:szCs w:val="22"/>
              </w:rPr>
              <w:t xml:space="preserve"> </w:t>
            </w:r>
            <w:r w:rsidR="009F4A0A" w:rsidRPr="009F4A0A">
              <w:rPr>
                <w:rFonts w:asciiTheme="minorHAnsi" w:hAnsiTheme="minorHAnsi" w:cstheme="minorHAnsi"/>
                <w:b/>
                <w:bCs/>
                <w:color w:val="333333"/>
                <w:sz w:val="22"/>
                <w:szCs w:val="22"/>
                <w:shd w:val="clear" w:color="auto" w:fill="FFFFFF"/>
              </w:rPr>
              <w:t> </w:t>
            </w:r>
            <w:r w:rsidR="009F4A0A" w:rsidRPr="009F4A0A">
              <w:rPr>
                <w:rStyle w:val="red"/>
                <w:rFonts w:asciiTheme="minorHAnsi" w:hAnsiTheme="minorHAnsi" w:cstheme="minorHAnsi"/>
                <w:color w:val="DD0000"/>
                <w:sz w:val="22"/>
                <w:szCs w:val="22"/>
              </w:rPr>
              <w:t>[</w:t>
            </w:r>
            <w:r w:rsidR="009F4A0A" w:rsidRPr="009F4A0A">
              <w:rPr>
                <w:rStyle w:val="Emphasis"/>
                <w:rFonts w:asciiTheme="minorHAnsi" w:hAnsiTheme="minorHAnsi" w:cstheme="minorHAnsi"/>
                <w:color w:val="DD0000"/>
                <w:sz w:val="22"/>
                <w:szCs w:val="22"/>
              </w:rPr>
              <w:t>Assessment Boundary: Assessment is limited to relative distances, not sizes, of stars. Assessment does not include other factors that affect apparent brightness (such as stellar masses, age, stage).</w:t>
            </w:r>
            <w:r w:rsidR="009F4A0A" w:rsidRPr="009F4A0A">
              <w:rPr>
                <w:rStyle w:val="red"/>
                <w:rFonts w:asciiTheme="minorHAnsi" w:hAnsiTheme="minorHAnsi" w:cstheme="minorHAnsi"/>
                <w:color w:val="DD0000"/>
                <w:sz w:val="22"/>
                <w:szCs w:val="22"/>
              </w:rPr>
              <w:t>]</w:t>
            </w:r>
          </w:p>
          <w:p w14:paraId="6BC1F6C3" w14:textId="7DDC1DF9" w:rsidR="00FF6BEC" w:rsidRPr="003F0ED8" w:rsidRDefault="009F0007" w:rsidP="00170EAC">
            <w:pPr>
              <w:pStyle w:val="Exhibitheading"/>
              <w:spacing w:before="60" w:after="60"/>
              <w:rPr>
                <w:rFonts w:eastAsia="Calibri" w:cs="Calibri"/>
                <w:lang w:bidi="ar-SA"/>
              </w:rPr>
            </w:pPr>
            <w:r w:rsidRPr="003F0ED8">
              <w:rPr>
                <w:bCs/>
              </w:rPr>
              <w:t>5-ESS1-2.</w:t>
            </w:r>
            <w:r w:rsidRPr="003F0ED8">
              <w:rPr>
                <w:b w:val="0"/>
              </w:rPr>
              <w:t xml:space="preserve"> </w:t>
            </w:r>
            <w:r w:rsidRPr="003F0ED8">
              <w:rPr>
                <w:b w:val="0"/>
                <w:bCs/>
              </w:rPr>
              <w:t>Represent data in</w:t>
            </w:r>
            <w:r w:rsidRPr="003F0ED8">
              <w:rPr>
                <w:b w:val="0"/>
                <w:bCs/>
                <w:spacing w:val="1"/>
              </w:rPr>
              <w:t xml:space="preserve"> </w:t>
            </w:r>
            <w:r w:rsidRPr="003F0ED8">
              <w:rPr>
                <w:b w:val="0"/>
                <w:bCs/>
              </w:rPr>
              <w:t>graphical displays to reveal</w:t>
            </w:r>
            <w:r w:rsidRPr="003F0ED8">
              <w:rPr>
                <w:b w:val="0"/>
                <w:bCs/>
                <w:spacing w:val="1"/>
              </w:rPr>
              <w:t xml:space="preserve"> </w:t>
            </w:r>
            <w:r w:rsidRPr="003F0ED8">
              <w:rPr>
                <w:b w:val="0"/>
                <w:bCs/>
              </w:rPr>
              <w:t>patterns of daily changes in</w:t>
            </w:r>
            <w:r w:rsidRPr="003F0ED8">
              <w:rPr>
                <w:b w:val="0"/>
                <w:bCs/>
                <w:spacing w:val="1"/>
              </w:rPr>
              <w:t xml:space="preserve"> </w:t>
            </w:r>
            <w:r w:rsidRPr="003F0ED8">
              <w:rPr>
                <w:b w:val="0"/>
                <w:bCs/>
              </w:rPr>
              <w:t>length and direction of</w:t>
            </w:r>
            <w:r w:rsidRPr="003F0ED8">
              <w:rPr>
                <w:b w:val="0"/>
                <w:bCs/>
                <w:spacing w:val="1"/>
              </w:rPr>
              <w:t xml:space="preserve"> </w:t>
            </w:r>
            <w:r w:rsidRPr="003F0ED8">
              <w:rPr>
                <w:b w:val="0"/>
                <w:bCs/>
              </w:rPr>
              <w:t>shadows, day and night, and</w:t>
            </w:r>
            <w:r w:rsidRPr="003F0ED8">
              <w:rPr>
                <w:b w:val="0"/>
                <w:bCs/>
                <w:spacing w:val="-47"/>
              </w:rPr>
              <w:t xml:space="preserve"> </w:t>
            </w:r>
            <w:r w:rsidRPr="003F0ED8">
              <w:rPr>
                <w:b w:val="0"/>
                <w:bCs/>
              </w:rPr>
              <w:t>the seasonal appearance of</w:t>
            </w:r>
            <w:r w:rsidRPr="003F0ED8">
              <w:rPr>
                <w:b w:val="0"/>
                <w:bCs/>
                <w:spacing w:val="1"/>
              </w:rPr>
              <w:t xml:space="preserve"> </w:t>
            </w:r>
            <w:r w:rsidRPr="003F0ED8">
              <w:rPr>
                <w:b w:val="0"/>
                <w:bCs/>
              </w:rPr>
              <w:t>some stars</w:t>
            </w:r>
            <w:r w:rsidRPr="003F0ED8">
              <w:rPr>
                <w:b w:val="0"/>
                <w:bCs/>
                <w:spacing w:val="-1"/>
              </w:rPr>
              <w:t xml:space="preserve"> </w:t>
            </w:r>
            <w:r w:rsidRPr="003F0ED8">
              <w:rPr>
                <w:b w:val="0"/>
                <w:bCs/>
              </w:rPr>
              <w:t>in</w:t>
            </w:r>
            <w:r w:rsidRPr="003F0ED8">
              <w:rPr>
                <w:b w:val="0"/>
                <w:bCs/>
                <w:spacing w:val="-4"/>
              </w:rPr>
              <w:t xml:space="preserve"> </w:t>
            </w:r>
            <w:r w:rsidRPr="003F0ED8">
              <w:rPr>
                <w:b w:val="0"/>
                <w:bCs/>
              </w:rPr>
              <w:t>the night sky</w:t>
            </w:r>
            <w:r w:rsidR="00AE7C7A">
              <w:rPr>
                <w:b w:val="0"/>
                <w:bCs/>
              </w:rPr>
              <w:t xml:space="preserve">. </w:t>
            </w:r>
            <w:r w:rsidR="00AE7C7A" w:rsidRPr="00AE7C7A">
              <w:rPr>
                <w:rFonts w:asciiTheme="minorHAnsi" w:hAnsiTheme="minorHAnsi" w:cstheme="minorHAnsi"/>
                <w:b w:val="0"/>
                <w:bCs/>
                <w:color w:val="DD0000"/>
                <w:shd w:val="clear" w:color="auto" w:fill="FFFFFF"/>
              </w:rPr>
              <w:t>[Clarification Statement: Examples of patterns could include the position and motion of Earth with respect to the sun and selected stars that are visible only in particular months.] [</w:t>
            </w:r>
            <w:r w:rsidR="00AE7C7A" w:rsidRPr="00AE7C7A">
              <w:rPr>
                <w:rStyle w:val="Emphasis"/>
                <w:rFonts w:asciiTheme="minorHAnsi" w:hAnsiTheme="minorHAnsi" w:cstheme="minorHAnsi"/>
                <w:b w:val="0"/>
                <w:bCs/>
                <w:color w:val="DD0000"/>
                <w:shd w:val="clear" w:color="auto" w:fill="FFFFFF"/>
              </w:rPr>
              <w:t>Assessment Boundary: Assessment does not include causes of seasons.</w:t>
            </w:r>
            <w:r w:rsidR="00AE7C7A" w:rsidRPr="00AE7C7A">
              <w:rPr>
                <w:rFonts w:asciiTheme="minorHAnsi" w:hAnsiTheme="minorHAnsi" w:cstheme="minorHAnsi"/>
                <w:b w:val="0"/>
                <w:bCs/>
                <w:color w:val="DD0000"/>
                <w:shd w:val="clear" w:color="auto" w:fill="FFFFFF"/>
              </w:rPr>
              <w:t>]</w:t>
            </w:r>
          </w:p>
        </w:tc>
      </w:tr>
      <w:bookmarkEnd w:id="1"/>
    </w:tbl>
    <w:p w14:paraId="163CD121" w14:textId="77777777" w:rsidR="004A41B1" w:rsidRPr="00FD73D2" w:rsidRDefault="004A41B1" w:rsidP="00462825">
      <w:pPr>
        <w:pStyle w:val="Exhibitheading"/>
        <w:rPr>
          <w:rFonts w:eastAsia="Calibri" w:cs="Calibri"/>
          <w:szCs w:val="28"/>
          <w:lang w:bidi="ar-SA"/>
        </w:rPr>
      </w:pPr>
    </w:p>
    <w:p w14:paraId="374160EA" w14:textId="77777777" w:rsidR="00840EEB" w:rsidRDefault="00840EEB">
      <w:r>
        <w:br w:type="page"/>
      </w:r>
    </w:p>
    <w:tbl>
      <w:tblPr>
        <w:tblStyle w:val="TableGrid"/>
        <w:tblW w:w="17370" w:type="dxa"/>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342"/>
        <w:gridCol w:w="4343"/>
        <w:gridCol w:w="4342"/>
        <w:gridCol w:w="4343"/>
      </w:tblGrid>
      <w:tr w:rsidR="000704FB" w14:paraId="56E895AB" w14:textId="77777777" w:rsidTr="00652C98">
        <w:trPr>
          <w:trHeight w:val="665"/>
        </w:trPr>
        <w:tc>
          <w:tcPr>
            <w:tcW w:w="17370" w:type="dxa"/>
            <w:gridSpan w:val="4"/>
            <w:shd w:val="clear" w:color="auto" w:fill="0586C7"/>
            <w:vAlign w:val="center"/>
          </w:tcPr>
          <w:p w14:paraId="5B0B2DCA" w14:textId="7787FEA8" w:rsidR="000704FB" w:rsidRPr="00BF5AA3" w:rsidRDefault="000704FB" w:rsidP="00170EAC">
            <w:pPr>
              <w:spacing w:before="60" w:after="60"/>
              <w:jc w:val="center"/>
              <w:rPr>
                <w:rFonts w:asciiTheme="minorHAnsi" w:hAnsiTheme="minorHAnsi" w:cstheme="minorHAnsi"/>
                <w:sz w:val="28"/>
                <w:szCs w:val="28"/>
              </w:rPr>
            </w:pPr>
            <w:r w:rsidRPr="007341BE">
              <w:rPr>
                <w:b/>
                <w:bCs/>
                <w:color w:val="FFFFFF" w:themeColor="background1"/>
                <w:kern w:val="24"/>
                <w:sz w:val="28"/>
                <w:szCs w:val="28"/>
              </w:rPr>
              <w:lastRenderedPageBreak/>
              <w:t xml:space="preserve">SIPS </w:t>
            </w:r>
            <w:r w:rsidR="00946518" w:rsidRPr="007341BE">
              <w:rPr>
                <w:b/>
                <w:bCs/>
                <w:color w:val="FFFFFF" w:themeColor="background1"/>
                <w:kern w:val="24"/>
                <w:sz w:val="28"/>
                <w:szCs w:val="28"/>
              </w:rPr>
              <w:t xml:space="preserve">Grade 5 </w:t>
            </w:r>
            <w:r w:rsidRPr="007341BE">
              <w:rPr>
                <w:b/>
                <w:bCs/>
                <w:color w:val="FFFFFF" w:themeColor="background1"/>
                <w:kern w:val="24"/>
                <w:sz w:val="28"/>
                <w:szCs w:val="28"/>
              </w:rPr>
              <w:t xml:space="preserve">Unit </w:t>
            </w:r>
            <w:r w:rsidR="007246A6" w:rsidRPr="007341BE">
              <w:rPr>
                <w:b/>
                <w:bCs/>
                <w:color w:val="FFFFFF" w:themeColor="background1"/>
                <w:kern w:val="24"/>
                <w:sz w:val="28"/>
                <w:szCs w:val="28"/>
              </w:rPr>
              <w:t>4</w:t>
            </w:r>
            <w:r w:rsidRPr="007341BE">
              <w:rPr>
                <w:b/>
                <w:bCs/>
                <w:color w:val="FFFFFF" w:themeColor="background1"/>
                <w:kern w:val="24"/>
                <w:sz w:val="28"/>
                <w:szCs w:val="28"/>
              </w:rPr>
              <w:t xml:space="preserve"> Range Performance Level Descriptors</w:t>
            </w:r>
          </w:p>
        </w:tc>
      </w:tr>
      <w:tr w:rsidR="00C14B02" w14:paraId="22DB5318" w14:textId="77777777" w:rsidTr="00157036">
        <w:trPr>
          <w:trHeight w:val="1052"/>
        </w:trPr>
        <w:tc>
          <w:tcPr>
            <w:tcW w:w="17370" w:type="dxa"/>
            <w:gridSpan w:val="4"/>
            <w:shd w:val="clear" w:color="auto" w:fill="9CC2E5" w:themeFill="accent5" w:themeFillTint="99"/>
            <w:vAlign w:val="center"/>
          </w:tcPr>
          <w:p w14:paraId="70630C49" w14:textId="6EE1845B" w:rsidR="00C14B02" w:rsidRPr="00BF5AA3" w:rsidRDefault="00BB0C17" w:rsidP="00170EAC">
            <w:pPr>
              <w:spacing w:before="60" w:after="60"/>
              <w:rPr>
                <w:b/>
                <w:bCs/>
                <w:color w:val="000000" w:themeColor="dark1"/>
                <w:kern w:val="24"/>
                <w:sz w:val="24"/>
                <w:szCs w:val="24"/>
              </w:rPr>
            </w:pPr>
            <w:r w:rsidRPr="009541A7">
              <w:rPr>
                <w:rFonts w:asciiTheme="minorHAnsi" w:eastAsiaTheme="minorEastAsia" w:hAnsiTheme="minorHAnsi" w:cstheme="minorHAnsi"/>
                <w:color w:val="000000" w:themeColor="dark1"/>
                <w:kern w:val="24"/>
                <w:sz w:val="24"/>
                <w:szCs w:val="24"/>
              </w:rPr>
              <w:t xml:space="preserve">SIPS tasks require students to apply and transfer their science learning through </w:t>
            </w:r>
            <w:r w:rsidRPr="009541A7">
              <w:rPr>
                <w:rFonts w:asciiTheme="minorHAnsi" w:hAnsiTheme="minorHAnsi" w:cstheme="minorHAnsi"/>
                <w:sz w:val="24"/>
                <w:szCs w:val="24"/>
              </w:rPr>
              <w:t>engagement with science and engineering practices (SEPs) and application of the crosscutting concepts (CCCs) to demonstrate their understanding of disciplinary core ideas (DCIs) to make sense of and explain phenomena and/or to design solutions to phenomena-rooted engineering problems.</w:t>
            </w:r>
          </w:p>
        </w:tc>
      </w:tr>
      <w:tr w:rsidR="000704FB" w14:paraId="5F97D401" w14:textId="77777777" w:rsidTr="00157036">
        <w:trPr>
          <w:trHeight w:val="431"/>
        </w:trPr>
        <w:tc>
          <w:tcPr>
            <w:tcW w:w="4342" w:type="dxa"/>
            <w:shd w:val="clear" w:color="auto" w:fill="BDD6EE" w:themeFill="accent5" w:themeFillTint="66"/>
            <w:vAlign w:val="center"/>
          </w:tcPr>
          <w:p w14:paraId="33C2A18E" w14:textId="77777777" w:rsidR="000704FB" w:rsidRDefault="000704FB" w:rsidP="00170EAC">
            <w:pPr>
              <w:spacing w:before="60" w:after="60"/>
              <w:jc w:val="center"/>
              <w:rPr>
                <w:rFonts w:asciiTheme="minorHAnsi" w:hAnsiTheme="minorHAnsi" w:cstheme="minorHAnsi"/>
              </w:rPr>
            </w:pPr>
            <w:r w:rsidRPr="00A34087">
              <w:rPr>
                <w:b/>
                <w:bCs/>
                <w:color w:val="000000" w:themeColor="dark1"/>
                <w:kern w:val="24"/>
              </w:rPr>
              <w:t>Level 1</w:t>
            </w:r>
          </w:p>
        </w:tc>
        <w:tc>
          <w:tcPr>
            <w:tcW w:w="4343" w:type="dxa"/>
            <w:shd w:val="clear" w:color="auto" w:fill="BDD6EE" w:themeFill="accent5" w:themeFillTint="66"/>
            <w:vAlign w:val="center"/>
          </w:tcPr>
          <w:p w14:paraId="4CBC95A8" w14:textId="77777777" w:rsidR="000704FB" w:rsidRDefault="000704FB" w:rsidP="00170EAC">
            <w:pPr>
              <w:spacing w:before="60" w:after="60"/>
              <w:jc w:val="center"/>
              <w:rPr>
                <w:rFonts w:asciiTheme="minorHAnsi" w:hAnsiTheme="minorHAnsi" w:cstheme="minorHAnsi"/>
              </w:rPr>
            </w:pPr>
            <w:r w:rsidRPr="00A34087">
              <w:rPr>
                <w:b/>
                <w:bCs/>
                <w:color w:val="000000" w:themeColor="dark1"/>
                <w:kern w:val="24"/>
              </w:rPr>
              <w:t>Level 2</w:t>
            </w:r>
          </w:p>
        </w:tc>
        <w:tc>
          <w:tcPr>
            <w:tcW w:w="4342" w:type="dxa"/>
            <w:shd w:val="clear" w:color="auto" w:fill="BDD6EE" w:themeFill="accent5" w:themeFillTint="66"/>
            <w:vAlign w:val="center"/>
          </w:tcPr>
          <w:p w14:paraId="79C63C66" w14:textId="77777777" w:rsidR="000704FB" w:rsidRDefault="000704FB" w:rsidP="00170EAC">
            <w:pPr>
              <w:spacing w:before="60" w:after="60"/>
              <w:jc w:val="center"/>
              <w:rPr>
                <w:rFonts w:asciiTheme="minorHAnsi" w:hAnsiTheme="minorHAnsi" w:cstheme="minorHAnsi"/>
              </w:rPr>
            </w:pPr>
            <w:r w:rsidRPr="00A34087">
              <w:rPr>
                <w:b/>
                <w:bCs/>
                <w:color w:val="000000" w:themeColor="dark1"/>
                <w:kern w:val="24"/>
              </w:rPr>
              <w:t>Level 3 (Target)</w:t>
            </w:r>
          </w:p>
        </w:tc>
        <w:tc>
          <w:tcPr>
            <w:tcW w:w="4343" w:type="dxa"/>
            <w:shd w:val="clear" w:color="auto" w:fill="BDD6EE" w:themeFill="accent5" w:themeFillTint="66"/>
            <w:vAlign w:val="center"/>
          </w:tcPr>
          <w:p w14:paraId="45080440" w14:textId="77777777" w:rsidR="000704FB" w:rsidRDefault="000704FB" w:rsidP="00170EAC">
            <w:pPr>
              <w:spacing w:before="60" w:after="60"/>
              <w:jc w:val="center"/>
              <w:rPr>
                <w:rFonts w:asciiTheme="minorHAnsi" w:hAnsiTheme="minorHAnsi" w:cstheme="minorHAnsi"/>
              </w:rPr>
            </w:pPr>
            <w:r w:rsidRPr="00A34087">
              <w:rPr>
                <w:b/>
                <w:bCs/>
                <w:color w:val="000000" w:themeColor="dark1"/>
                <w:kern w:val="24"/>
              </w:rPr>
              <w:t>Level 4</w:t>
            </w:r>
          </w:p>
        </w:tc>
      </w:tr>
      <w:tr w:rsidR="00FD2635" w14:paraId="47FD5F94" w14:textId="77777777" w:rsidTr="005922F1">
        <w:tc>
          <w:tcPr>
            <w:tcW w:w="4342" w:type="dxa"/>
            <w:shd w:val="clear" w:color="auto" w:fill="FFFFFF" w:themeFill="background1"/>
          </w:tcPr>
          <w:p w14:paraId="0E5D1158" w14:textId="5A23CF35" w:rsidR="00FD2635" w:rsidRPr="005922F1" w:rsidRDefault="00FD2635" w:rsidP="00170EAC">
            <w:pPr>
              <w:spacing w:before="60" w:after="60"/>
              <w:rPr>
                <w:color w:val="000000" w:themeColor="dark1"/>
                <w:kern w:val="24"/>
              </w:rPr>
            </w:pPr>
            <w:r w:rsidRPr="003373EF">
              <w:rPr>
                <w:rFonts w:asciiTheme="minorHAnsi" w:hAnsiTheme="minorHAnsi" w:cstheme="minorHAnsi"/>
                <w:color w:val="000000" w:themeColor="dark1"/>
                <w:kern w:val="24"/>
              </w:rPr>
              <w:t>A student performing at this level produces evidence of three-dimensional science learning by their ability to:</w:t>
            </w:r>
          </w:p>
        </w:tc>
        <w:tc>
          <w:tcPr>
            <w:tcW w:w="4343" w:type="dxa"/>
            <w:shd w:val="clear" w:color="auto" w:fill="FFFFFF" w:themeFill="background1"/>
          </w:tcPr>
          <w:p w14:paraId="236F0B20" w14:textId="31DE2BCB" w:rsidR="00FD2635" w:rsidRPr="005922F1" w:rsidRDefault="00FD2635" w:rsidP="00170EAC">
            <w:pPr>
              <w:spacing w:before="60" w:after="60"/>
              <w:rPr>
                <w:color w:val="000000" w:themeColor="dark1"/>
                <w:kern w:val="24"/>
              </w:rPr>
            </w:pPr>
            <w:r w:rsidRPr="003373EF">
              <w:rPr>
                <w:rFonts w:asciiTheme="minorHAnsi" w:hAnsiTheme="minorHAnsi" w:cstheme="minorHAnsi"/>
                <w:color w:val="000000" w:themeColor="dark1"/>
                <w:kern w:val="24"/>
              </w:rPr>
              <w:t>A student performing at this level produces evidence of three-dimensional science learning by their ability to:</w:t>
            </w:r>
          </w:p>
        </w:tc>
        <w:tc>
          <w:tcPr>
            <w:tcW w:w="4342" w:type="dxa"/>
            <w:shd w:val="clear" w:color="auto" w:fill="FFFFFF" w:themeFill="background1"/>
          </w:tcPr>
          <w:p w14:paraId="760AA044" w14:textId="25E99B74" w:rsidR="00FD2635" w:rsidRPr="005922F1" w:rsidRDefault="00FD2635" w:rsidP="00170EAC">
            <w:pPr>
              <w:spacing w:before="60" w:after="60"/>
              <w:rPr>
                <w:color w:val="000000" w:themeColor="dark1"/>
                <w:kern w:val="24"/>
              </w:rPr>
            </w:pPr>
            <w:r w:rsidRPr="003373EF">
              <w:rPr>
                <w:rFonts w:asciiTheme="minorHAnsi" w:hAnsiTheme="minorHAnsi" w:cstheme="minorHAnsi"/>
                <w:color w:val="000000" w:themeColor="dark1"/>
                <w:kern w:val="24"/>
              </w:rPr>
              <w:t>A student performing at this level produces evidence of three-dimensional science learning by their ability to:</w:t>
            </w:r>
          </w:p>
        </w:tc>
        <w:tc>
          <w:tcPr>
            <w:tcW w:w="4343" w:type="dxa"/>
            <w:shd w:val="clear" w:color="auto" w:fill="FFFFFF" w:themeFill="background1"/>
          </w:tcPr>
          <w:p w14:paraId="10B34226" w14:textId="50CCC7BF" w:rsidR="00FD2635" w:rsidRPr="005922F1" w:rsidRDefault="00FD2635" w:rsidP="00170EAC">
            <w:pPr>
              <w:spacing w:before="60" w:after="60"/>
              <w:rPr>
                <w:color w:val="000000" w:themeColor="dark1"/>
                <w:kern w:val="24"/>
              </w:rPr>
            </w:pPr>
            <w:r w:rsidRPr="003373EF">
              <w:rPr>
                <w:rFonts w:asciiTheme="minorHAnsi" w:hAnsiTheme="minorHAnsi" w:cstheme="minorHAnsi"/>
                <w:color w:val="000000" w:themeColor="dark1"/>
                <w:kern w:val="24"/>
              </w:rPr>
              <w:t>A student performing at this level produces evidence of three-dimensional science learning by their ability to:</w:t>
            </w:r>
          </w:p>
        </w:tc>
      </w:tr>
      <w:tr w:rsidR="006506CB" w14:paraId="280780A9" w14:textId="77777777" w:rsidTr="00417376">
        <w:tc>
          <w:tcPr>
            <w:tcW w:w="4342" w:type="dxa"/>
          </w:tcPr>
          <w:p w14:paraId="6C2C2D0F" w14:textId="07A5E678" w:rsidR="006506CB" w:rsidRPr="00417376" w:rsidRDefault="00CA7ACA" w:rsidP="00170EAC">
            <w:pPr>
              <w:pStyle w:val="ListParagraph"/>
              <w:numPr>
                <w:ilvl w:val="0"/>
                <w:numId w:val="8"/>
              </w:numPr>
              <w:spacing w:before="60" w:after="60"/>
              <w:contextualSpacing w:val="0"/>
              <w:rPr>
                <w:color w:val="000000" w:themeColor="dark1"/>
                <w:kern w:val="24"/>
              </w:rPr>
            </w:pPr>
            <w:r w:rsidRPr="00CA7ACA">
              <w:t>support or refute a claim regarding effects of the gravitational force of Earth</w:t>
            </w:r>
            <w:r w:rsidR="006F5971">
              <w:t>.</w:t>
            </w:r>
          </w:p>
        </w:tc>
        <w:tc>
          <w:tcPr>
            <w:tcW w:w="4343" w:type="dxa"/>
          </w:tcPr>
          <w:p w14:paraId="75C983F8" w14:textId="028733B5" w:rsidR="006506CB" w:rsidRPr="006406CA" w:rsidRDefault="00D97AAB" w:rsidP="00170EAC">
            <w:pPr>
              <w:pStyle w:val="ListParagraph"/>
              <w:numPr>
                <w:ilvl w:val="0"/>
                <w:numId w:val="8"/>
              </w:numPr>
              <w:spacing w:before="60" w:after="60"/>
              <w:contextualSpacing w:val="0"/>
              <w:rPr>
                <w:rFonts w:ascii="Arial" w:hAnsi="Arial"/>
              </w:rPr>
            </w:pPr>
            <w:r w:rsidRPr="00D97AAB">
              <w:rPr>
                <w:color w:val="000000" w:themeColor="dark1"/>
                <w:kern w:val="24"/>
              </w:rPr>
              <w:t xml:space="preserve">support or refute a claim regarding effects of the gravitational force of Earth, using </w:t>
            </w:r>
            <w:r>
              <w:rPr>
                <w:color w:val="000000" w:themeColor="dark1"/>
                <w:kern w:val="24"/>
              </w:rPr>
              <w:t>some evidence</w:t>
            </w:r>
            <w:r w:rsidRPr="00D97AAB">
              <w:rPr>
                <w:color w:val="000000" w:themeColor="dark1"/>
                <w:kern w:val="24"/>
              </w:rPr>
              <w:t xml:space="preserve"> as reasoning</w:t>
            </w:r>
            <w:r w:rsidR="006F5971">
              <w:rPr>
                <w:color w:val="000000" w:themeColor="dark1"/>
                <w:kern w:val="24"/>
              </w:rPr>
              <w:t>.</w:t>
            </w:r>
          </w:p>
        </w:tc>
        <w:tc>
          <w:tcPr>
            <w:tcW w:w="4342" w:type="dxa"/>
          </w:tcPr>
          <w:p w14:paraId="4ED8B41C" w14:textId="17D75D61" w:rsidR="006506CB" w:rsidRPr="006406CA" w:rsidRDefault="00D97AAB" w:rsidP="00170EAC">
            <w:pPr>
              <w:pStyle w:val="ListParagraph"/>
              <w:numPr>
                <w:ilvl w:val="0"/>
                <w:numId w:val="6"/>
              </w:numPr>
              <w:spacing w:before="60" w:after="60"/>
              <w:contextualSpacing w:val="0"/>
              <w:rPr>
                <w:rFonts w:ascii="Arial" w:hAnsi="Arial"/>
              </w:rPr>
            </w:pPr>
            <w:r w:rsidRPr="00D97AAB">
              <w:rPr>
                <w:color w:val="000000" w:themeColor="dark1"/>
                <w:kern w:val="24"/>
              </w:rPr>
              <w:t>support or refute a claim regarding effects of the gravitational force of Earth, and how these effects can be observed and/or measured, using relevant evidence/dat</w:t>
            </w:r>
            <w:r>
              <w:rPr>
                <w:color w:val="000000" w:themeColor="dark1"/>
                <w:kern w:val="24"/>
              </w:rPr>
              <w:t>a as reasoning</w:t>
            </w:r>
            <w:r w:rsidR="006F5971">
              <w:rPr>
                <w:color w:val="000000" w:themeColor="dark1"/>
                <w:kern w:val="24"/>
              </w:rPr>
              <w:t>.</w:t>
            </w:r>
          </w:p>
        </w:tc>
        <w:tc>
          <w:tcPr>
            <w:tcW w:w="4343" w:type="dxa"/>
          </w:tcPr>
          <w:p w14:paraId="6A82691D" w14:textId="3C2615AD" w:rsidR="00BA0EC0" w:rsidRPr="004965FC" w:rsidRDefault="001122C9" w:rsidP="00170EAC">
            <w:pPr>
              <w:pStyle w:val="ListParagraph"/>
              <w:numPr>
                <w:ilvl w:val="0"/>
                <w:numId w:val="1"/>
              </w:numPr>
              <w:spacing w:before="60" w:after="60"/>
              <w:contextualSpacing w:val="0"/>
              <w:rPr>
                <w:rFonts w:asciiTheme="minorHAnsi" w:hAnsiTheme="minorHAnsi"/>
              </w:rPr>
            </w:pPr>
            <w:r w:rsidRPr="001122C9">
              <w:rPr>
                <w:color w:val="000000" w:themeColor="dark1"/>
                <w:kern w:val="24"/>
              </w:rPr>
              <w:t xml:space="preserve">support or refute </w:t>
            </w:r>
            <w:r>
              <w:rPr>
                <w:color w:val="000000" w:themeColor="dark1"/>
                <w:kern w:val="24"/>
              </w:rPr>
              <w:t>a</w:t>
            </w:r>
            <w:r w:rsidRPr="001122C9">
              <w:rPr>
                <w:color w:val="000000" w:themeColor="dark1"/>
                <w:kern w:val="24"/>
              </w:rPr>
              <w:t xml:space="preserve"> claim</w:t>
            </w:r>
            <w:r w:rsidR="006F09D9">
              <w:rPr>
                <w:color w:val="000000" w:themeColor="dark1"/>
                <w:kern w:val="24"/>
              </w:rPr>
              <w:t xml:space="preserve"> regarding</w:t>
            </w:r>
            <w:r w:rsidR="00D97AAB">
              <w:rPr>
                <w:color w:val="000000" w:themeColor="dark1"/>
                <w:kern w:val="24"/>
              </w:rPr>
              <w:t xml:space="preserve"> effects of</w:t>
            </w:r>
            <w:r w:rsidR="006F09D9">
              <w:t xml:space="preserve"> </w:t>
            </w:r>
            <w:r w:rsidR="006F09D9" w:rsidRPr="006F09D9">
              <w:rPr>
                <w:color w:val="000000" w:themeColor="dark1"/>
                <w:kern w:val="24"/>
              </w:rPr>
              <w:t>the gravitational force of Earth</w:t>
            </w:r>
            <w:r w:rsidR="00D97AAB">
              <w:rPr>
                <w:color w:val="000000" w:themeColor="dark1"/>
                <w:kern w:val="24"/>
              </w:rPr>
              <w:t>, multiple ways these effects can be observed and/or measured, using</w:t>
            </w:r>
            <w:r w:rsidR="00CA7ACA">
              <w:rPr>
                <w:color w:val="000000" w:themeColor="dark1"/>
                <w:kern w:val="24"/>
              </w:rPr>
              <w:t xml:space="preserve"> a</w:t>
            </w:r>
            <w:r w:rsidR="00D97AAB" w:rsidRPr="00D97AAB">
              <w:rPr>
                <w:color w:val="000000" w:themeColor="dark1"/>
                <w:kern w:val="24"/>
              </w:rPr>
              <w:t xml:space="preserve"> scientifically accurate and complete explanation </w:t>
            </w:r>
            <w:r w:rsidR="00D97AAB">
              <w:rPr>
                <w:color w:val="000000" w:themeColor="dark1"/>
                <w:kern w:val="24"/>
              </w:rPr>
              <w:t>using</w:t>
            </w:r>
            <w:r w:rsidR="00D97AAB" w:rsidRPr="00D97AAB">
              <w:rPr>
                <w:color w:val="000000" w:themeColor="dark1"/>
                <w:kern w:val="24"/>
              </w:rPr>
              <w:t xml:space="preserve"> evidence/data</w:t>
            </w:r>
            <w:r w:rsidR="00D97AAB">
              <w:rPr>
                <w:color w:val="000000" w:themeColor="dark1"/>
                <w:kern w:val="24"/>
              </w:rPr>
              <w:t xml:space="preserve"> as reasoning</w:t>
            </w:r>
            <w:r w:rsidR="006F5971">
              <w:rPr>
                <w:color w:val="000000" w:themeColor="dark1"/>
                <w:kern w:val="24"/>
              </w:rPr>
              <w:t>.</w:t>
            </w:r>
          </w:p>
        </w:tc>
      </w:tr>
      <w:tr w:rsidR="008A0457" w14:paraId="77623DCD" w14:textId="77777777" w:rsidTr="00653C4B">
        <w:trPr>
          <w:trHeight w:val="710"/>
        </w:trPr>
        <w:tc>
          <w:tcPr>
            <w:tcW w:w="4342" w:type="dxa"/>
          </w:tcPr>
          <w:p w14:paraId="17A6A80F" w14:textId="1C1A6A9D" w:rsidR="008A0457" w:rsidRPr="006406CA" w:rsidRDefault="00493B89" w:rsidP="00170EAC">
            <w:pPr>
              <w:pStyle w:val="ListParagraph"/>
              <w:numPr>
                <w:ilvl w:val="0"/>
                <w:numId w:val="4"/>
              </w:numPr>
              <w:spacing w:before="60" w:after="60"/>
              <w:contextualSpacing w:val="0"/>
              <w:rPr>
                <w:rFonts w:ascii="Arial" w:hAnsi="Arial"/>
              </w:rPr>
            </w:pPr>
            <w:r w:rsidRPr="00493B89">
              <w:t>use provided data to partially complete a graphical representation to show the apparent brightness of stars as seen from Earth</w:t>
            </w:r>
            <w:r w:rsidR="006F5971">
              <w:t>.</w:t>
            </w:r>
          </w:p>
        </w:tc>
        <w:tc>
          <w:tcPr>
            <w:tcW w:w="4343" w:type="dxa"/>
          </w:tcPr>
          <w:p w14:paraId="6F89F66D" w14:textId="3C78B791" w:rsidR="008A0457" w:rsidRPr="008A0457" w:rsidRDefault="00493B89" w:rsidP="00170EAC">
            <w:pPr>
              <w:pStyle w:val="ListParagraph"/>
              <w:numPr>
                <w:ilvl w:val="0"/>
                <w:numId w:val="4"/>
              </w:numPr>
              <w:spacing w:before="60" w:after="60"/>
              <w:contextualSpacing w:val="0"/>
              <w:rPr>
                <w:rFonts w:asciiTheme="minorHAnsi" w:eastAsiaTheme="minorEastAsia" w:cstheme="minorBidi"/>
                <w:color w:val="000000" w:themeColor="dark1"/>
                <w:kern w:val="24"/>
              </w:rPr>
            </w:pPr>
            <w:r w:rsidRPr="00493B89">
              <w:rPr>
                <w:color w:val="000000" w:themeColor="dark1"/>
                <w:kern w:val="24"/>
              </w:rPr>
              <w:t xml:space="preserve">use provided data to </w:t>
            </w:r>
            <w:r>
              <w:rPr>
                <w:color w:val="000000" w:themeColor="dark1"/>
                <w:kern w:val="24"/>
              </w:rPr>
              <w:t xml:space="preserve">partially complete </w:t>
            </w:r>
            <w:r w:rsidRPr="00493B89">
              <w:rPr>
                <w:color w:val="000000" w:themeColor="dark1"/>
                <w:kern w:val="24"/>
              </w:rPr>
              <w:t xml:space="preserve">a graphical representation </w:t>
            </w:r>
            <w:r w:rsidR="001811AD">
              <w:rPr>
                <w:color w:val="000000" w:themeColor="dark1"/>
                <w:kern w:val="24"/>
              </w:rPr>
              <w:t>of</w:t>
            </w:r>
            <w:r>
              <w:rPr>
                <w:color w:val="000000" w:themeColor="dark1"/>
                <w:kern w:val="24"/>
              </w:rPr>
              <w:t xml:space="preserve"> </w:t>
            </w:r>
            <w:r w:rsidRPr="00493B89">
              <w:rPr>
                <w:color w:val="000000" w:themeColor="dark1"/>
                <w:kern w:val="24"/>
              </w:rPr>
              <w:t>the apparent brightness of stars as seen from Earth</w:t>
            </w:r>
            <w:r>
              <w:rPr>
                <w:color w:val="000000" w:themeColor="dark1"/>
                <w:kern w:val="24"/>
              </w:rPr>
              <w:t xml:space="preserve"> </w:t>
            </w:r>
            <w:r w:rsidR="001811AD">
              <w:rPr>
                <w:color w:val="000000" w:themeColor="dark1"/>
                <w:kern w:val="24"/>
              </w:rPr>
              <w:t>to attempt an explanation of the apparent versus actual brightness of stars</w:t>
            </w:r>
            <w:r w:rsidR="006F5971">
              <w:rPr>
                <w:color w:val="000000" w:themeColor="dark1"/>
                <w:kern w:val="24"/>
              </w:rPr>
              <w:t>.</w:t>
            </w:r>
          </w:p>
        </w:tc>
        <w:tc>
          <w:tcPr>
            <w:tcW w:w="4342" w:type="dxa"/>
          </w:tcPr>
          <w:p w14:paraId="1ABFAF88" w14:textId="7E2707CB" w:rsidR="008A0457" w:rsidRPr="00F06AA0" w:rsidRDefault="00CA7ACA" w:rsidP="00170EAC">
            <w:pPr>
              <w:pStyle w:val="ListParagraph"/>
              <w:numPr>
                <w:ilvl w:val="0"/>
                <w:numId w:val="3"/>
              </w:numPr>
              <w:spacing w:before="60" w:after="60"/>
              <w:contextualSpacing w:val="0"/>
              <w:rPr>
                <w:rFonts w:ascii="Arial" w:hAnsi="Arial"/>
              </w:rPr>
            </w:pPr>
            <w:r w:rsidRPr="00CA7ACA">
              <w:rPr>
                <w:color w:val="000000" w:themeColor="dark1"/>
                <w:kern w:val="24"/>
              </w:rPr>
              <w:t>use provided data to generate a graphical representation to support or refute a claim using a</w:t>
            </w:r>
            <w:r>
              <w:rPr>
                <w:color w:val="000000" w:themeColor="dark1"/>
                <w:kern w:val="24"/>
              </w:rPr>
              <w:t>n</w:t>
            </w:r>
            <w:r w:rsidRPr="00CA7ACA">
              <w:rPr>
                <w:color w:val="000000" w:themeColor="dark1"/>
                <w:kern w:val="24"/>
              </w:rPr>
              <w:t xml:space="preserve"> accurate explanation of the apparent brightness of stars as seen from Earth</w:t>
            </w:r>
            <w:r w:rsidR="00493B89">
              <w:t xml:space="preserve"> </w:t>
            </w:r>
            <w:r w:rsidR="00493B89" w:rsidRPr="00493B89">
              <w:rPr>
                <w:color w:val="000000" w:themeColor="dark1"/>
                <w:kern w:val="24"/>
              </w:rPr>
              <w:t>compared to their actual brightness</w:t>
            </w:r>
            <w:r w:rsidR="006F5971">
              <w:rPr>
                <w:color w:val="000000" w:themeColor="dark1"/>
                <w:kern w:val="24"/>
              </w:rPr>
              <w:t>.</w:t>
            </w:r>
          </w:p>
        </w:tc>
        <w:tc>
          <w:tcPr>
            <w:tcW w:w="4343" w:type="dxa"/>
          </w:tcPr>
          <w:p w14:paraId="46BDB8AA" w14:textId="3A62F9F2" w:rsidR="008A0457" w:rsidRPr="00AF1222" w:rsidRDefault="00CA7ACA" w:rsidP="00170EAC">
            <w:pPr>
              <w:pStyle w:val="ListParagraph"/>
              <w:numPr>
                <w:ilvl w:val="0"/>
                <w:numId w:val="1"/>
              </w:numPr>
              <w:spacing w:before="60" w:after="60"/>
              <w:contextualSpacing w:val="0"/>
              <w:rPr>
                <w:rFonts w:asciiTheme="minorHAnsi" w:hAnsiTheme="minorHAnsi"/>
              </w:rPr>
            </w:pPr>
            <w:r>
              <w:rPr>
                <w:color w:val="000000" w:themeColor="dark1"/>
                <w:kern w:val="24"/>
              </w:rPr>
              <w:t xml:space="preserve">use provided data to generate a graphical representation to </w:t>
            </w:r>
            <w:r w:rsidRPr="00CA7ACA">
              <w:rPr>
                <w:color w:val="000000" w:themeColor="dark1"/>
                <w:kern w:val="24"/>
              </w:rPr>
              <w:t>support or refute a claim using a scientifically accurate and complete explanation</w:t>
            </w:r>
            <w:r>
              <w:rPr>
                <w:color w:val="000000" w:themeColor="dark1"/>
                <w:kern w:val="24"/>
              </w:rPr>
              <w:t xml:space="preserve"> of </w:t>
            </w:r>
            <w:r w:rsidR="00522672">
              <w:rPr>
                <w:color w:val="000000" w:themeColor="dark1"/>
                <w:kern w:val="24"/>
              </w:rPr>
              <w:t>t</w:t>
            </w:r>
            <w:r w:rsidR="00522672" w:rsidRPr="00522672">
              <w:rPr>
                <w:color w:val="000000" w:themeColor="dark1"/>
                <w:kern w:val="24"/>
              </w:rPr>
              <w:t xml:space="preserve">he </w:t>
            </w:r>
            <w:r w:rsidR="00493B89">
              <w:rPr>
                <w:color w:val="000000" w:themeColor="dark1"/>
                <w:kern w:val="24"/>
              </w:rPr>
              <w:t xml:space="preserve">apparent </w:t>
            </w:r>
            <w:r w:rsidR="00522672" w:rsidRPr="00522672">
              <w:rPr>
                <w:color w:val="000000" w:themeColor="dark1"/>
                <w:kern w:val="24"/>
              </w:rPr>
              <w:t>brightness of stars</w:t>
            </w:r>
            <w:r>
              <w:rPr>
                <w:color w:val="000000" w:themeColor="dark1"/>
                <w:kern w:val="24"/>
              </w:rPr>
              <w:t xml:space="preserve"> as seen from Earth</w:t>
            </w:r>
            <w:r w:rsidR="00493B89">
              <w:rPr>
                <w:color w:val="000000" w:themeColor="dark1"/>
                <w:kern w:val="24"/>
              </w:rPr>
              <w:t xml:space="preserve"> compared to their actual brightness</w:t>
            </w:r>
            <w:r w:rsidR="006F5971">
              <w:rPr>
                <w:color w:val="000000" w:themeColor="dark1"/>
                <w:kern w:val="24"/>
              </w:rPr>
              <w:t>.</w:t>
            </w:r>
          </w:p>
        </w:tc>
      </w:tr>
      <w:tr w:rsidR="008A0457" w14:paraId="0374A91B" w14:textId="77777777" w:rsidTr="00417376">
        <w:tc>
          <w:tcPr>
            <w:tcW w:w="4342" w:type="dxa"/>
          </w:tcPr>
          <w:p w14:paraId="31C33DFD" w14:textId="7E8CCBE4" w:rsidR="008A0457" w:rsidRPr="00417376" w:rsidRDefault="0020465A" w:rsidP="00170EAC">
            <w:pPr>
              <w:pStyle w:val="ListParagraph"/>
              <w:numPr>
                <w:ilvl w:val="0"/>
                <w:numId w:val="4"/>
              </w:numPr>
              <w:spacing w:before="60" w:after="60"/>
              <w:contextualSpacing w:val="0"/>
              <w:rPr>
                <w:color w:val="000000" w:themeColor="dark1"/>
                <w:kern w:val="24"/>
              </w:rPr>
            </w:pPr>
            <w:r w:rsidRPr="0020465A">
              <w:rPr>
                <w:kern w:val="24"/>
              </w:rPr>
              <w:t xml:space="preserve">complete a model to describe and predict </w:t>
            </w:r>
            <w:r>
              <w:rPr>
                <w:kern w:val="24"/>
              </w:rPr>
              <w:t>a</w:t>
            </w:r>
            <w:r w:rsidRPr="0020465A">
              <w:rPr>
                <w:kern w:val="24"/>
              </w:rPr>
              <w:t xml:space="preserve"> change in the length </w:t>
            </w:r>
            <w:r>
              <w:rPr>
                <w:kern w:val="24"/>
              </w:rPr>
              <w:t>or</w:t>
            </w:r>
            <w:r w:rsidRPr="0020465A">
              <w:rPr>
                <w:kern w:val="24"/>
              </w:rPr>
              <w:t xml:space="preserve"> direction of shadows</w:t>
            </w:r>
            <w:r w:rsidR="006F5971">
              <w:rPr>
                <w:kern w:val="24"/>
              </w:rPr>
              <w:t>.</w:t>
            </w:r>
          </w:p>
        </w:tc>
        <w:tc>
          <w:tcPr>
            <w:tcW w:w="4343" w:type="dxa"/>
          </w:tcPr>
          <w:p w14:paraId="2A2DE602" w14:textId="2B85D85A" w:rsidR="008A0457" w:rsidRPr="00417376" w:rsidRDefault="0020465A" w:rsidP="00170EAC">
            <w:pPr>
              <w:pStyle w:val="ListParagraph"/>
              <w:numPr>
                <w:ilvl w:val="0"/>
                <w:numId w:val="4"/>
              </w:numPr>
              <w:spacing w:before="60" w:after="60"/>
              <w:contextualSpacing w:val="0"/>
              <w:rPr>
                <w:color w:val="000000" w:themeColor="dark1"/>
                <w:kern w:val="24"/>
              </w:rPr>
            </w:pPr>
            <w:r w:rsidRPr="0020465A">
              <w:rPr>
                <w:kern w:val="24"/>
              </w:rPr>
              <w:t xml:space="preserve">complete a </w:t>
            </w:r>
            <w:r>
              <w:rPr>
                <w:kern w:val="24"/>
              </w:rPr>
              <w:t xml:space="preserve">model and </w:t>
            </w:r>
            <w:r w:rsidRPr="0020465A">
              <w:rPr>
                <w:kern w:val="24"/>
              </w:rPr>
              <w:t>use provided data to partially complete</w:t>
            </w:r>
            <w:r>
              <w:rPr>
                <w:kern w:val="24"/>
              </w:rPr>
              <w:t xml:space="preserve"> a graph to </w:t>
            </w:r>
            <w:r w:rsidRPr="0020465A">
              <w:rPr>
                <w:kern w:val="24"/>
              </w:rPr>
              <w:t xml:space="preserve">describe and predict </w:t>
            </w:r>
            <w:r>
              <w:rPr>
                <w:kern w:val="24"/>
              </w:rPr>
              <w:t>a</w:t>
            </w:r>
            <w:r w:rsidRPr="0020465A">
              <w:rPr>
                <w:kern w:val="24"/>
              </w:rPr>
              <w:t xml:space="preserve"> change in the length and direction of shadows </w:t>
            </w:r>
            <w:r>
              <w:rPr>
                <w:kern w:val="24"/>
              </w:rPr>
              <w:t>during the day</w:t>
            </w:r>
            <w:r w:rsidR="006F5971">
              <w:rPr>
                <w:kern w:val="24"/>
              </w:rPr>
              <w:t>.</w:t>
            </w:r>
          </w:p>
        </w:tc>
        <w:tc>
          <w:tcPr>
            <w:tcW w:w="4342" w:type="dxa"/>
          </w:tcPr>
          <w:p w14:paraId="3DDD9F10" w14:textId="48C9BE0D" w:rsidR="008A0457" w:rsidRPr="00417376" w:rsidRDefault="0020465A" w:rsidP="00170EAC">
            <w:pPr>
              <w:pStyle w:val="ListParagraph"/>
              <w:numPr>
                <w:ilvl w:val="0"/>
                <w:numId w:val="3"/>
              </w:numPr>
              <w:spacing w:before="60" w:after="60"/>
              <w:contextualSpacing w:val="0"/>
              <w:rPr>
                <w:color w:val="000000" w:themeColor="dark1"/>
                <w:kern w:val="24"/>
              </w:rPr>
            </w:pPr>
            <w:r>
              <w:rPr>
                <w:kern w:val="24"/>
              </w:rPr>
              <w:t xml:space="preserve">complete a model and </w:t>
            </w:r>
            <w:r w:rsidR="001811AD" w:rsidRPr="001811AD">
              <w:rPr>
                <w:kern w:val="24"/>
              </w:rPr>
              <w:t xml:space="preserve">organize data into </w:t>
            </w:r>
            <w:r w:rsidR="006F5971">
              <w:rPr>
                <w:kern w:val="24"/>
              </w:rPr>
              <w:t xml:space="preserve">a </w:t>
            </w:r>
            <w:r w:rsidR="001811AD" w:rsidRPr="001811AD">
              <w:rPr>
                <w:kern w:val="24"/>
              </w:rPr>
              <w:t>graphical display to describe and predict the change in the length and direction of shadows as related to Earth’s rotation around its axis</w:t>
            </w:r>
            <w:r w:rsidR="006F5971">
              <w:rPr>
                <w:kern w:val="24"/>
              </w:rPr>
              <w:t>.</w:t>
            </w:r>
            <w:r w:rsidR="001811AD" w:rsidRPr="001811AD">
              <w:rPr>
                <w:kern w:val="24"/>
              </w:rPr>
              <w:t xml:space="preserve">  </w:t>
            </w:r>
          </w:p>
        </w:tc>
        <w:tc>
          <w:tcPr>
            <w:tcW w:w="4343" w:type="dxa"/>
          </w:tcPr>
          <w:p w14:paraId="7A2BF576" w14:textId="021B94DB" w:rsidR="008A0457" w:rsidRPr="00417376" w:rsidRDefault="001811AD" w:rsidP="00170EAC">
            <w:pPr>
              <w:pStyle w:val="ListParagraph"/>
              <w:numPr>
                <w:ilvl w:val="0"/>
                <w:numId w:val="3"/>
              </w:numPr>
              <w:spacing w:before="60" w:after="60"/>
              <w:contextualSpacing w:val="0"/>
              <w:rPr>
                <w:color w:val="000000" w:themeColor="dark1"/>
                <w:kern w:val="24"/>
              </w:rPr>
            </w:pPr>
            <w:r>
              <w:rPr>
                <w:color w:val="000000" w:themeColor="dark1"/>
                <w:kern w:val="24"/>
              </w:rPr>
              <w:t xml:space="preserve">accurately </w:t>
            </w:r>
            <w:r w:rsidR="0020465A">
              <w:rPr>
                <w:color w:val="000000" w:themeColor="dark1"/>
                <w:kern w:val="24"/>
              </w:rPr>
              <w:t xml:space="preserve">complete a model and </w:t>
            </w:r>
            <w:r w:rsidR="00BC5656" w:rsidRPr="00BC5656">
              <w:rPr>
                <w:color w:val="000000" w:themeColor="dark1"/>
                <w:kern w:val="24"/>
              </w:rPr>
              <w:t xml:space="preserve">organize data </w:t>
            </w:r>
            <w:r>
              <w:rPr>
                <w:color w:val="000000" w:themeColor="dark1"/>
                <w:kern w:val="24"/>
              </w:rPr>
              <w:t xml:space="preserve">into </w:t>
            </w:r>
            <w:r w:rsidR="0020465A">
              <w:rPr>
                <w:color w:val="000000" w:themeColor="dark1"/>
                <w:kern w:val="24"/>
              </w:rPr>
              <w:t xml:space="preserve">a </w:t>
            </w:r>
            <w:r>
              <w:rPr>
                <w:color w:val="000000" w:themeColor="dark1"/>
                <w:kern w:val="24"/>
              </w:rPr>
              <w:t xml:space="preserve">graphical display </w:t>
            </w:r>
            <w:r w:rsidR="00BC5656" w:rsidRPr="00BC5656">
              <w:rPr>
                <w:color w:val="000000" w:themeColor="dark1"/>
                <w:kern w:val="24"/>
              </w:rPr>
              <w:t xml:space="preserve">to describe </w:t>
            </w:r>
            <w:r>
              <w:rPr>
                <w:color w:val="000000" w:themeColor="dark1"/>
                <w:kern w:val="24"/>
              </w:rPr>
              <w:t xml:space="preserve">and predict </w:t>
            </w:r>
            <w:r w:rsidR="00BC5656" w:rsidRPr="00BC5656">
              <w:rPr>
                <w:color w:val="000000" w:themeColor="dark1"/>
                <w:kern w:val="24"/>
              </w:rPr>
              <w:t>the patterns of change</w:t>
            </w:r>
            <w:r w:rsidR="000D3B1E">
              <w:rPr>
                <w:color w:val="000000" w:themeColor="dark1"/>
                <w:kern w:val="24"/>
              </w:rPr>
              <w:t xml:space="preserve"> in the length and direction of shadows </w:t>
            </w:r>
            <w:r w:rsidR="0020465A">
              <w:rPr>
                <w:color w:val="000000" w:themeColor="dark1"/>
                <w:kern w:val="24"/>
              </w:rPr>
              <w:t>at different</w:t>
            </w:r>
            <w:r w:rsidR="000D3B1E">
              <w:rPr>
                <w:color w:val="000000" w:themeColor="dark1"/>
                <w:kern w:val="24"/>
              </w:rPr>
              <w:t xml:space="preserve"> time</w:t>
            </w:r>
            <w:r w:rsidR="0020465A">
              <w:rPr>
                <w:color w:val="000000" w:themeColor="dark1"/>
                <w:kern w:val="24"/>
              </w:rPr>
              <w:t>s</w:t>
            </w:r>
            <w:r w:rsidR="000D3B1E">
              <w:rPr>
                <w:color w:val="000000" w:themeColor="dark1"/>
                <w:kern w:val="24"/>
              </w:rPr>
              <w:t xml:space="preserve"> of day</w:t>
            </w:r>
            <w:r>
              <w:rPr>
                <w:color w:val="000000" w:themeColor="dark1"/>
                <w:kern w:val="24"/>
              </w:rPr>
              <w:t xml:space="preserve"> as related to Earth’s rotation around its axis</w:t>
            </w:r>
            <w:r w:rsidR="006F5971">
              <w:rPr>
                <w:color w:val="000000" w:themeColor="dark1"/>
                <w:kern w:val="24"/>
              </w:rPr>
              <w:t>.</w:t>
            </w:r>
            <w:r>
              <w:rPr>
                <w:color w:val="000000" w:themeColor="dark1"/>
                <w:kern w:val="24"/>
              </w:rPr>
              <w:t xml:space="preserve"> </w:t>
            </w:r>
          </w:p>
        </w:tc>
      </w:tr>
      <w:tr w:rsidR="008A0457" w14:paraId="7289F01A" w14:textId="77777777" w:rsidTr="00417376">
        <w:tc>
          <w:tcPr>
            <w:tcW w:w="4342" w:type="dxa"/>
          </w:tcPr>
          <w:p w14:paraId="5A43FE5F" w14:textId="7A76DB7E" w:rsidR="008A0457" w:rsidRPr="00902637" w:rsidRDefault="00C63671" w:rsidP="00170EAC">
            <w:pPr>
              <w:pStyle w:val="ListParagraph"/>
              <w:numPr>
                <w:ilvl w:val="0"/>
                <w:numId w:val="4"/>
              </w:numPr>
              <w:spacing w:before="60" w:after="60"/>
              <w:contextualSpacing w:val="0"/>
            </w:pPr>
            <w:r>
              <w:rPr>
                <w:color w:val="000000" w:themeColor="dark1"/>
                <w:kern w:val="24"/>
              </w:rPr>
              <w:t>use</w:t>
            </w:r>
            <w:r w:rsidRPr="00C63671">
              <w:rPr>
                <w:color w:val="000000" w:themeColor="dark1"/>
                <w:kern w:val="24"/>
              </w:rPr>
              <w:t xml:space="preserve"> data </w:t>
            </w:r>
            <w:r>
              <w:rPr>
                <w:color w:val="000000" w:themeColor="dark1"/>
                <w:kern w:val="24"/>
              </w:rPr>
              <w:t>to partially complete</w:t>
            </w:r>
            <w:r w:rsidRPr="00C63671">
              <w:rPr>
                <w:color w:val="000000" w:themeColor="dark1"/>
                <w:kern w:val="24"/>
              </w:rPr>
              <w:t xml:space="preserve"> a graphical display to describe lunar phases over a </w:t>
            </w:r>
            <w:r w:rsidRPr="00C63671">
              <w:rPr>
                <w:color w:val="000000" w:themeColor="dark1"/>
                <w:kern w:val="24"/>
              </w:rPr>
              <w:lastRenderedPageBreak/>
              <w:t xml:space="preserve">period of months to </w:t>
            </w:r>
            <w:r>
              <w:rPr>
                <w:color w:val="000000" w:themeColor="dark1"/>
                <w:kern w:val="24"/>
              </w:rPr>
              <w:t xml:space="preserve">attempt to </w:t>
            </w:r>
            <w:r w:rsidRPr="00C63671">
              <w:rPr>
                <w:color w:val="000000" w:themeColor="dark1"/>
                <w:kern w:val="24"/>
              </w:rPr>
              <w:t>support a claim related to the Earth-moon system</w:t>
            </w:r>
            <w:r w:rsidR="006F5971">
              <w:rPr>
                <w:color w:val="000000" w:themeColor="dark1"/>
                <w:kern w:val="24"/>
              </w:rPr>
              <w:t>.</w:t>
            </w:r>
          </w:p>
        </w:tc>
        <w:tc>
          <w:tcPr>
            <w:tcW w:w="4343" w:type="dxa"/>
          </w:tcPr>
          <w:p w14:paraId="7D827094" w14:textId="21BFF9D7" w:rsidR="008A0457" w:rsidRPr="00902637" w:rsidRDefault="00C63671" w:rsidP="00170EAC">
            <w:pPr>
              <w:pStyle w:val="ListParagraph"/>
              <w:numPr>
                <w:ilvl w:val="0"/>
                <w:numId w:val="4"/>
              </w:numPr>
              <w:spacing w:before="60" w:after="60"/>
              <w:contextualSpacing w:val="0"/>
              <w:rPr>
                <w:color w:val="FF0000"/>
                <w:kern w:val="24"/>
              </w:rPr>
            </w:pPr>
            <w:r>
              <w:rPr>
                <w:color w:val="000000" w:themeColor="dark1"/>
                <w:kern w:val="24"/>
              </w:rPr>
              <w:lastRenderedPageBreak/>
              <w:t>use</w:t>
            </w:r>
            <w:r w:rsidRPr="00C63671">
              <w:rPr>
                <w:color w:val="000000" w:themeColor="dark1"/>
                <w:kern w:val="24"/>
              </w:rPr>
              <w:t xml:space="preserve"> data </w:t>
            </w:r>
            <w:r>
              <w:rPr>
                <w:color w:val="000000" w:themeColor="dark1"/>
                <w:kern w:val="24"/>
              </w:rPr>
              <w:t>to partially complete</w:t>
            </w:r>
            <w:r w:rsidRPr="00C63671">
              <w:rPr>
                <w:color w:val="000000" w:themeColor="dark1"/>
                <w:kern w:val="24"/>
              </w:rPr>
              <w:t xml:space="preserve"> a graphical display to describe lunar phases over a </w:t>
            </w:r>
            <w:r w:rsidRPr="00C63671">
              <w:rPr>
                <w:color w:val="000000" w:themeColor="dark1"/>
                <w:kern w:val="24"/>
              </w:rPr>
              <w:lastRenderedPageBreak/>
              <w:t>period of months to support a claim related to the Earth-moon system</w:t>
            </w:r>
            <w:r>
              <w:rPr>
                <w:color w:val="000000" w:themeColor="dark1"/>
                <w:kern w:val="24"/>
              </w:rPr>
              <w:t xml:space="preserve"> with limited evidence</w:t>
            </w:r>
            <w:r w:rsidR="00170EAC">
              <w:rPr>
                <w:color w:val="000000" w:themeColor="dark1"/>
                <w:kern w:val="24"/>
              </w:rPr>
              <w:t>.</w:t>
            </w:r>
          </w:p>
        </w:tc>
        <w:tc>
          <w:tcPr>
            <w:tcW w:w="4342" w:type="dxa"/>
          </w:tcPr>
          <w:p w14:paraId="1025D774" w14:textId="3F0BDF57" w:rsidR="008A0457" w:rsidRPr="00902637" w:rsidRDefault="0020465A" w:rsidP="00170EAC">
            <w:pPr>
              <w:pStyle w:val="ListParagraph"/>
              <w:numPr>
                <w:ilvl w:val="0"/>
                <w:numId w:val="4"/>
              </w:numPr>
              <w:spacing w:before="60" w:after="60"/>
              <w:contextualSpacing w:val="0"/>
              <w:rPr>
                <w:color w:val="FF0000"/>
                <w:kern w:val="24"/>
              </w:rPr>
            </w:pPr>
            <w:r w:rsidRPr="0020465A">
              <w:rPr>
                <w:color w:val="000000" w:themeColor="dark1"/>
                <w:kern w:val="24"/>
              </w:rPr>
              <w:lastRenderedPageBreak/>
              <w:t xml:space="preserve">organize data into a graphical display to describe and predict lunar phases over a </w:t>
            </w:r>
            <w:r w:rsidRPr="0020465A">
              <w:rPr>
                <w:color w:val="000000" w:themeColor="dark1"/>
                <w:kern w:val="24"/>
              </w:rPr>
              <w:lastRenderedPageBreak/>
              <w:t>period of months to support a claim related to the Earth-moon system</w:t>
            </w:r>
            <w:r w:rsidR="00C63671">
              <w:rPr>
                <w:color w:val="000000" w:themeColor="dark1"/>
                <w:kern w:val="24"/>
              </w:rPr>
              <w:t xml:space="preserve"> with relevant evidence</w:t>
            </w:r>
            <w:r w:rsidR="006F5971">
              <w:rPr>
                <w:color w:val="000000" w:themeColor="dark1"/>
                <w:kern w:val="24"/>
              </w:rPr>
              <w:t>.</w:t>
            </w:r>
          </w:p>
        </w:tc>
        <w:tc>
          <w:tcPr>
            <w:tcW w:w="4343" w:type="dxa"/>
          </w:tcPr>
          <w:p w14:paraId="16C73005" w14:textId="4583D00A" w:rsidR="008A0457" w:rsidRPr="000D52CB" w:rsidRDefault="0020465A" w:rsidP="00170EAC">
            <w:pPr>
              <w:pStyle w:val="ListParagraph"/>
              <w:numPr>
                <w:ilvl w:val="0"/>
                <w:numId w:val="3"/>
              </w:numPr>
              <w:spacing w:before="60" w:after="60"/>
              <w:contextualSpacing w:val="0"/>
              <w:rPr>
                <w:color w:val="000000" w:themeColor="dark1"/>
                <w:kern w:val="24"/>
              </w:rPr>
            </w:pPr>
            <w:r w:rsidRPr="0020465A">
              <w:rPr>
                <w:color w:val="000000" w:themeColor="dark1"/>
                <w:kern w:val="24"/>
              </w:rPr>
              <w:lastRenderedPageBreak/>
              <w:t xml:space="preserve">accurately organize data into a graphical display to describe and predict the </w:t>
            </w:r>
            <w:r w:rsidRPr="0020465A">
              <w:rPr>
                <w:color w:val="000000" w:themeColor="dark1"/>
                <w:kern w:val="24"/>
              </w:rPr>
              <w:lastRenderedPageBreak/>
              <w:t xml:space="preserve">patterns of </w:t>
            </w:r>
            <w:r w:rsidR="000D52CB" w:rsidRPr="000D52CB">
              <w:rPr>
                <w:color w:val="000000" w:themeColor="dark1"/>
                <w:kern w:val="24"/>
              </w:rPr>
              <w:t>lunar phases over a period of months</w:t>
            </w:r>
            <w:r>
              <w:rPr>
                <w:color w:val="000000" w:themeColor="dark1"/>
                <w:kern w:val="24"/>
              </w:rPr>
              <w:t xml:space="preserve"> to support a claim related to the Earth-moon system</w:t>
            </w:r>
            <w:r w:rsidR="00C63671">
              <w:rPr>
                <w:color w:val="000000" w:themeColor="dark1"/>
                <w:kern w:val="24"/>
              </w:rPr>
              <w:t xml:space="preserve"> with </w:t>
            </w:r>
            <w:r w:rsidR="00C63671" w:rsidRPr="00C63671">
              <w:rPr>
                <w:color w:val="000000" w:themeColor="dark1"/>
                <w:kern w:val="24"/>
              </w:rPr>
              <w:t>scientifically accurate</w:t>
            </w:r>
            <w:r w:rsidR="00C63671">
              <w:rPr>
                <w:color w:val="000000" w:themeColor="dark1"/>
                <w:kern w:val="24"/>
              </w:rPr>
              <w:t xml:space="preserve"> and relevant evidence</w:t>
            </w:r>
            <w:r w:rsidR="006F5971">
              <w:rPr>
                <w:color w:val="000000" w:themeColor="dark1"/>
                <w:kern w:val="24"/>
              </w:rPr>
              <w:t>.</w:t>
            </w:r>
          </w:p>
        </w:tc>
      </w:tr>
      <w:tr w:rsidR="00305EA4" w14:paraId="18519222" w14:textId="77777777" w:rsidTr="00800E42">
        <w:tc>
          <w:tcPr>
            <w:tcW w:w="4342" w:type="dxa"/>
            <w:tcBorders>
              <w:bottom w:val="single" w:sz="4" w:space="0" w:color="auto"/>
            </w:tcBorders>
          </w:tcPr>
          <w:p w14:paraId="40ED47B8" w14:textId="3CCF5FBE" w:rsidR="00305EA4" w:rsidRPr="00C41350" w:rsidRDefault="00FB6207" w:rsidP="00170EAC">
            <w:pPr>
              <w:pStyle w:val="ListParagraph"/>
              <w:numPr>
                <w:ilvl w:val="0"/>
                <w:numId w:val="4"/>
              </w:numPr>
              <w:spacing w:before="60" w:after="60"/>
              <w:contextualSpacing w:val="0"/>
              <w:rPr>
                <w:color w:val="000000" w:themeColor="dark1"/>
                <w:kern w:val="24"/>
              </w:rPr>
            </w:pPr>
            <w:r w:rsidRPr="00FB6207">
              <w:rPr>
                <w:color w:val="000000" w:themeColor="dark1"/>
                <w:kern w:val="24"/>
              </w:rPr>
              <w:lastRenderedPageBreak/>
              <w:t xml:space="preserve">use data to </w:t>
            </w:r>
            <w:r>
              <w:rPr>
                <w:color w:val="000000" w:themeColor="dark1"/>
                <w:kern w:val="24"/>
              </w:rPr>
              <w:t xml:space="preserve">attempt to </w:t>
            </w:r>
            <w:r w:rsidRPr="00FB6207">
              <w:rPr>
                <w:color w:val="000000" w:themeColor="dark1"/>
                <w:kern w:val="24"/>
              </w:rPr>
              <w:t>describe the change in the duration of the length of daylight during different times of the year</w:t>
            </w:r>
            <w:r w:rsidR="006F5971">
              <w:rPr>
                <w:color w:val="000000" w:themeColor="dark1"/>
                <w:kern w:val="24"/>
              </w:rPr>
              <w:t>.</w:t>
            </w:r>
          </w:p>
        </w:tc>
        <w:tc>
          <w:tcPr>
            <w:tcW w:w="4343" w:type="dxa"/>
            <w:tcBorders>
              <w:bottom w:val="single" w:sz="4" w:space="0" w:color="auto"/>
            </w:tcBorders>
          </w:tcPr>
          <w:p w14:paraId="69E53AAD" w14:textId="5CE072B6" w:rsidR="00305EA4" w:rsidRPr="00C24BAB" w:rsidRDefault="00FB6207" w:rsidP="00170EAC">
            <w:pPr>
              <w:pStyle w:val="ListParagraph"/>
              <w:numPr>
                <w:ilvl w:val="0"/>
                <w:numId w:val="4"/>
              </w:numPr>
              <w:spacing w:before="60" w:after="60"/>
              <w:contextualSpacing w:val="0"/>
              <w:rPr>
                <w:color w:val="000000" w:themeColor="dark1"/>
                <w:kern w:val="24"/>
              </w:rPr>
            </w:pPr>
            <w:r w:rsidRPr="00FB6207">
              <w:rPr>
                <w:color w:val="000000" w:themeColor="dark1"/>
                <w:kern w:val="24"/>
              </w:rPr>
              <w:t xml:space="preserve">use data to describe the change in the duration of the length of daylight </w:t>
            </w:r>
            <w:r>
              <w:rPr>
                <w:color w:val="000000" w:themeColor="dark1"/>
                <w:kern w:val="24"/>
              </w:rPr>
              <w:t>during different times of the year</w:t>
            </w:r>
            <w:r w:rsidR="00170EAC">
              <w:rPr>
                <w:color w:val="000000" w:themeColor="dark1"/>
                <w:kern w:val="24"/>
              </w:rPr>
              <w:t>.</w:t>
            </w:r>
          </w:p>
        </w:tc>
        <w:tc>
          <w:tcPr>
            <w:tcW w:w="4342" w:type="dxa"/>
            <w:tcBorders>
              <w:bottom w:val="single" w:sz="4" w:space="0" w:color="auto"/>
            </w:tcBorders>
          </w:tcPr>
          <w:p w14:paraId="1A090113" w14:textId="0948C320" w:rsidR="00305EA4" w:rsidRPr="009C15C1" w:rsidRDefault="00FB6207" w:rsidP="00170EAC">
            <w:pPr>
              <w:pStyle w:val="ListParagraph"/>
              <w:numPr>
                <w:ilvl w:val="0"/>
                <w:numId w:val="4"/>
              </w:numPr>
              <w:spacing w:before="60" w:after="60"/>
              <w:contextualSpacing w:val="0"/>
              <w:rPr>
                <w:color w:val="000000" w:themeColor="dark1"/>
                <w:kern w:val="24"/>
              </w:rPr>
            </w:pPr>
            <w:r w:rsidRPr="00FB6207">
              <w:rPr>
                <w:color w:val="000000" w:themeColor="dark1"/>
                <w:kern w:val="24"/>
              </w:rPr>
              <w:t xml:space="preserve">use data to describe and compare the change in the duration of the length of daylight with relevant evidence, as it relates to the time of year as Earth orbits the </w:t>
            </w:r>
            <w:r w:rsidR="000A060E">
              <w:rPr>
                <w:color w:val="000000" w:themeColor="dark1"/>
                <w:kern w:val="24"/>
              </w:rPr>
              <w:t>s</w:t>
            </w:r>
            <w:r w:rsidRPr="00FB6207">
              <w:rPr>
                <w:color w:val="000000" w:themeColor="dark1"/>
                <w:kern w:val="24"/>
              </w:rPr>
              <w:t>un</w:t>
            </w:r>
            <w:r w:rsidR="006F5971">
              <w:rPr>
                <w:color w:val="000000" w:themeColor="dark1"/>
                <w:kern w:val="24"/>
              </w:rPr>
              <w:t>.</w:t>
            </w:r>
          </w:p>
        </w:tc>
        <w:tc>
          <w:tcPr>
            <w:tcW w:w="4343" w:type="dxa"/>
            <w:tcBorders>
              <w:bottom w:val="single" w:sz="4" w:space="0" w:color="auto"/>
            </w:tcBorders>
          </w:tcPr>
          <w:p w14:paraId="667B03E7" w14:textId="331C8E45" w:rsidR="00305EA4" w:rsidRPr="00A77034" w:rsidRDefault="00C63671" w:rsidP="00170EAC">
            <w:pPr>
              <w:pStyle w:val="ListParagraph"/>
              <w:numPr>
                <w:ilvl w:val="0"/>
                <w:numId w:val="3"/>
              </w:numPr>
              <w:spacing w:before="60" w:after="60"/>
              <w:contextualSpacing w:val="0"/>
              <w:rPr>
                <w:color w:val="000000" w:themeColor="dark1"/>
                <w:kern w:val="24"/>
              </w:rPr>
            </w:pPr>
            <w:r>
              <w:rPr>
                <w:color w:val="000000" w:themeColor="dark1"/>
                <w:kern w:val="24"/>
              </w:rPr>
              <w:t>use</w:t>
            </w:r>
            <w:r w:rsidRPr="00C63671">
              <w:rPr>
                <w:color w:val="000000" w:themeColor="dark1"/>
                <w:kern w:val="24"/>
              </w:rPr>
              <w:t xml:space="preserve"> data to describe and </w:t>
            </w:r>
            <w:r>
              <w:rPr>
                <w:color w:val="000000" w:themeColor="dark1"/>
                <w:kern w:val="24"/>
              </w:rPr>
              <w:t>compare</w:t>
            </w:r>
            <w:r w:rsidRPr="00C63671">
              <w:rPr>
                <w:color w:val="000000" w:themeColor="dark1"/>
                <w:kern w:val="24"/>
              </w:rPr>
              <w:t xml:space="preserve"> the patterns of </w:t>
            </w:r>
            <w:r w:rsidR="00C07D1C" w:rsidRPr="00C07D1C">
              <w:rPr>
                <w:color w:val="000000" w:themeColor="dark1"/>
                <w:kern w:val="24"/>
              </w:rPr>
              <w:t>change in the</w:t>
            </w:r>
            <w:r w:rsidR="00C07D1C">
              <w:t xml:space="preserve"> </w:t>
            </w:r>
            <w:r w:rsidR="00C07D1C" w:rsidRPr="00C07D1C">
              <w:rPr>
                <w:color w:val="000000" w:themeColor="dark1"/>
                <w:kern w:val="24"/>
              </w:rPr>
              <w:t xml:space="preserve">duration of </w:t>
            </w:r>
            <w:r w:rsidR="00FB6207">
              <w:rPr>
                <w:color w:val="000000" w:themeColor="dark1"/>
                <w:kern w:val="24"/>
              </w:rPr>
              <w:t>the length of daylight</w:t>
            </w:r>
            <w:r w:rsidR="00FB6207">
              <w:t xml:space="preserve"> </w:t>
            </w:r>
            <w:r w:rsidR="00FB6207" w:rsidRPr="00FB6207">
              <w:rPr>
                <w:color w:val="000000" w:themeColor="dark1"/>
                <w:kern w:val="24"/>
              </w:rPr>
              <w:t>with scientifically accurate and relevant evidence</w:t>
            </w:r>
            <w:r w:rsidR="00C07D1C" w:rsidRPr="00C07D1C">
              <w:rPr>
                <w:color w:val="000000" w:themeColor="dark1"/>
                <w:kern w:val="24"/>
              </w:rPr>
              <w:t xml:space="preserve">, as it relates to the time of year </w:t>
            </w:r>
            <w:r w:rsidR="00FB6207" w:rsidRPr="00FB6207">
              <w:rPr>
                <w:color w:val="000000" w:themeColor="dark1"/>
                <w:kern w:val="24"/>
              </w:rPr>
              <w:t xml:space="preserve">as Earth orbits the </w:t>
            </w:r>
            <w:r w:rsidR="000A060E">
              <w:rPr>
                <w:color w:val="000000" w:themeColor="dark1"/>
                <w:kern w:val="24"/>
              </w:rPr>
              <w:t>s</w:t>
            </w:r>
            <w:r w:rsidR="00FB6207" w:rsidRPr="00FB6207">
              <w:rPr>
                <w:color w:val="000000" w:themeColor="dark1"/>
                <w:kern w:val="24"/>
              </w:rPr>
              <w:t>un</w:t>
            </w:r>
            <w:r w:rsidR="006F5971">
              <w:rPr>
                <w:color w:val="000000" w:themeColor="dark1"/>
                <w:kern w:val="24"/>
              </w:rPr>
              <w:t>.</w:t>
            </w:r>
            <w:r w:rsidR="00FB6207">
              <w:rPr>
                <w:color w:val="000000" w:themeColor="dark1"/>
                <w:kern w:val="24"/>
              </w:rPr>
              <w:t xml:space="preserve"> </w:t>
            </w:r>
          </w:p>
        </w:tc>
      </w:tr>
      <w:tr w:rsidR="00C2035A" w14:paraId="27A5F62A" w14:textId="77777777" w:rsidTr="00800E42">
        <w:tc>
          <w:tcPr>
            <w:tcW w:w="4342" w:type="dxa"/>
            <w:tcBorders>
              <w:bottom w:val="single" w:sz="4" w:space="0" w:color="auto"/>
            </w:tcBorders>
          </w:tcPr>
          <w:p w14:paraId="508008DD" w14:textId="7A98D64F" w:rsidR="00C2035A" w:rsidRPr="00C41350" w:rsidRDefault="00990421" w:rsidP="00170EAC">
            <w:pPr>
              <w:pStyle w:val="ListParagraph"/>
              <w:numPr>
                <w:ilvl w:val="0"/>
                <w:numId w:val="4"/>
              </w:numPr>
              <w:spacing w:before="60" w:after="60"/>
              <w:contextualSpacing w:val="0"/>
              <w:rPr>
                <w:color w:val="000000" w:themeColor="dark1"/>
                <w:kern w:val="24"/>
              </w:rPr>
            </w:pPr>
            <w:r w:rsidRPr="00990421">
              <w:rPr>
                <w:color w:val="000000" w:themeColor="dark1"/>
                <w:kern w:val="24"/>
              </w:rPr>
              <w:t xml:space="preserve">use models and/or graphical displays to </w:t>
            </w:r>
            <w:r>
              <w:rPr>
                <w:color w:val="000000" w:themeColor="dark1"/>
                <w:kern w:val="24"/>
              </w:rPr>
              <w:t xml:space="preserve">attempt to </w:t>
            </w:r>
            <w:r w:rsidRPr="00990421">
              <w:rPr>
                <w:color w:val="000000" w:themeColor="dark1"/>
                <w:kern w:val="24"/>
              </w:rPr>
              <w:t>describe the motion and seasonal appearance of stars and/or constellations in the night sky</w:t>
            </w:r>
            <w:r w:rsidR="006F5971">
              <w:rPr>
                <w:color w:val="000000" w:themeColor="dark1"/>
                <w:kern w:val="24"/>
              </w:rPr>
              <w:t>.</w:t>
            </w:r>
          </w:p>
        </w:tc>
        <w:tc>
          <w:tcPr>
            <w:tcW w:w="4343" w:type="dxa"/>
            <w:tcBorders>
              <w:bottom w:val="single" w:sz="4" w:space="0" w:color="auto"/>
            </w:tcBorders>
          </w:tcPr>
          <w:p w14:paraId="5AE0E3CB" w14:textId="5462902E" w:rsidR="00C2035A" w:rsidRPr="00C24BAB" w:rsidRDefault="00990421" w:rsidP="00170EAC">
            <w:pPr>
              <w:pStyle w:val="ListParagraph"/>
              <w:numPr>
                <w:ilvl w:val="0"/>
                <w:numId w:val="4"/>
              </w:numPr>
              <w:spacing w:before="60" w:after="60"/>
              <w:contextualSpacing w:val="0"/>
              <w:rPr>
                <w:color w:val="000000" w:themeColor="dark1"/>
                <w:kern w:val="24"/>
              </w:rPr>
            </w:pPr>
            <w:r>
              <w:rPr>
                <w:color w:val="000000" w:themeColor="dark1"/>
                <w:kern w:val="24"/>
              </w:rPr>
              <w:t>use models and/or</w:t>
            </w:r>
            <w:r w:rsidRPr="00DC06DC">
              <w:rPr>
                <w:color w:val="000000" w:themeColor="dark1"/>
                <w:kern w:val="24"/>
              </w:rPr>
              <w:t xml:space="preserve"> graphical displays to </w:t>
            </w:r>
            <w:r>
              <w:rPr>
                <w:color w:val="000000" w:themeColor="dark1"/>
                <w:kern w:val="24"/>
              </w:rPr>
              <w:t xml:space="preserve">describe </w:t>
            </w:r>
            <w:r w:rsidRPr="00DC06DC">
              <w:rPr>
                <w:color w:val="000000" w:themeColor="dark1"/>
                <w:kern w:val="24"/>
              </w:rPr>
              <w:t xml:space="preserve">the </w:t>
            </w:r>
            <w:r>
              <w:rPr>
                <w:color w:val="000000" w:themeColor="dark1"/>
                <w:kern w:val="24"/>
              </w:rPr>
              <w:t xml:space="preserve">motion and </w:t>
            </w:r>
            <w:r w:rsidRPr="00DC06DC">
              <w:rPr>
                <w:color w:val="000000" w:themeColor="dark1"/>
                <w:kern w:val="24"/>
              </w:rPr>
              <w:t>seasonal appearance of stars</w:t>
            </w:r>
            <w:r>
              <w:rPr>
                <w:color w:val="000000" w:themeColor="dark1"/>
                <w:kern w:val="24"/>
              </w:rPr>
              <w:t xml:space="preserve"> and/or constellations</w:t>
            </w:r>
            <w:r w:rsidRPr="00DC06DC">
              <w:rPr>
                <w:color w:val="000000" w:themeColor="dark1"/>
                <w:kern w:val="24"/>
              </w:rPr>
              <w:t xml:space="preserve"> in the night sky</w:t>
            </w:r>
            <w:r>
              <w:rPr>
                <w:color w:val="000000" w:themeColor="dark1"/>
                <w:kern w:val="24"/>
              </w:rPr>
              <w:t xml:space="preserve"> with limited reasoning</w:t>
            </w:r>
            <w:r w:rsidR="006F5971">
              <w:rPr>
                <w:color w:val="000000" w:themeColor="dark1"/>
                <w:kern w:val="24"/>
              </w:rPr>
              <w:t>.</w:t>
            </w:r>
          </w:p>
        </w:tc>
        <w:tc>
          <w:tcPr>
            <w:tcW w:w="4342" w:type="dxa"/>
            <w:tcBorders>
              <w:bottom w:val="single" w:sz="4" w:space="0" w:color="auto"/>
            </w:tcBorders>
          </w:tcPr>
          <w:p w14:paraId="008FD6F7" w14:textId="64421BBC" w:rsidR="00C2035A" w:rsidRPr="009C15C1" w:rsidRDefault="00990421" w:rsidP="00170EAC">
            <w:pPr>
              <w:pStyle w:val="ListParagraph"/>
              <w:numPr>
                <w:ilvl w:val="0"/>
                <w:numId w:val="4"/>
              </w:numPr>
              <w:spacing w:before="60" w:after="60"/>
              <w:contextualSpacing w:val="0"/>
              <w:rPr>
                <w:color w:val="000000" w:themeColor="dark1"/>
                <w:kern w:val="24"/>
              </w:rPr>
            </w:pPr>
            <w:r>
              <w:rPr>
                <w:color w:val="000000" w:themeColor="dark1"/>
                <w:kern w:val="24"/>
              </w:rPr>
              <w:t>use models and/or</w:t>
            </w:r>
            <w:r w:rsidRPr="00DC06DC">
              <w:rPr>
                <w:color w:val="000000" w:themeColor="dark1"/>
                <w:kern w:val="24"/>
              </w:rPr>
              <w:t xml:space="preserve"> graphical displays to </w:t>
            </w:r>
            <w:r>
              <w:rPr>
                <w:color w:val="000000" w:themeColor="dark1"/>
                <w:kern w:val="24"/>
              </w:rPr>
              <w:t xml:space="preserve">describe </w:t>
            </w:r>
            <w:r w:rsidRPr="00DC06DC">
              <w:rPr>
                <w:color w:val="000000" w:themeColor="dark1"/>
                <w:kern w:val="24"/>
              </w:rPr>
              <w:t xml:space="preserve">the </w:t>
            </w:r>
            <w:r>
              <w:rPr>
                <w:color w:val="000000" w:themeColor="dark1"/>
                <w:kern w:val="24"/>
              </w:rPr>
              <w:t xml:space="preserve">motion and </w:t>
            </w:r>
            <w:r w:rsidRPr="00DC06DC">
              <w:rPr>
                <w:color w:val="000000" w:themeColor="dark1"/>
                <w:kern w:val="24"/>
              </w:rPr>
              <w:t>seasonal appearance of stars</w:t>
            </w:r>
            <w:r>
              <w:rPr>
                <w:color w:val="000000" w:themeColor="dark1"/>
                <w:kern w:val="24"/>
              </w:rPr>
              <w:t xml:space="preserve"> and/or constellations</w:t>
            </w:r>
            <w:r w:rsidRPr="00DC06DC">
              <w:rPr>
                <w:color w:val="000000" w:themeColor="dark1"/>
                <w:kern w:val="24"/>
              </w:rPr>
              <w:t xml:space="preserve"> in the night sky</w:t>
            </w:r>
            <w:r w:rsidR="006F5971">
              <w:rPr>
                <w:color w:val="000000" w:themeColor="dark1"/>
                <w:kern w:val="24"/>
              </w:rPr>
              <w:t>.</w:t>
            </w:r>
            <w:r>
              <w:rPr>
                <w:color w:val="000000" w:themeColor="dark1"/>
                <w:kern w:val="24"/>
              </w:rPr>
              <w:t xml:space="preserve"> </w:t>
            </w:r>
          </w:p>
        </w:tc>
        <w:tc>
          <w:tcPr>
            <w:tcW w:w="4343" w:type="dxa"/>
            <w:tcBorders>
              <w:bottom w:val="single" w:sz="4" w:space="0" w:color="auto"/>
            </w:tcBorders>
          </w:tcPr>
          <w:p w14:paraId="29366AA5" w14:textId="6E223F04" w:rsidR="00C2035A" w:rsidRPr="00A77034" w:rsidRDefault="00FB6207" w:rsidP="00170EAC">
            <w:pPr>
              <w:pStyle w:val="ListParagraph"/>
              <w:numPr>
                <w:ilvl w:val="0"/>
                <w:numId w:val="3"/>
              </w:numPr>
              <w:spacing w:before="60" w:after="60"/>
              <w:contextualSpacing w:val="0"/>
              <w:rPr>
                <w:color w:val="000000" w:themeColor="dark1"/>
                <w:kern w:val="24"/>
              </w:rPr>
            </w:pPr>
            <w:r>
              <w:rPr>
                <w:color w:val="000000" w:themeColor="dark1"/>
                <w:kern w:val="24"/>
              </w:rPr>
              <w:t>use models and/or</w:t>
            </w:r>
            <w:r w:rsidR="00C2035A" w:rsidRPr="00DC06DC">
              <w:rPr>
                <w:color w:val="000000" w:themeColor="dark1"/>
                <w:kern w:val="24"/>
              </w:rPr>
              <w:t xml:space="preserve"> graphical displays to </w:t>
            </w:r>
            <w:r w:rsidR="00990421">
              <w:rPr>
                <w:color w:val="000000" w:themeColor="dark1"/>
                <w:kern w:val="24"/>
              </w:rPr>
              <w:t xml:space="preserve">describe the motion and </w:t>
            </w:r>
            <w:r w:rsidR="00C2035A" w:rsidRPr="00DC06DC">
              <w:rPr>
                <w:color w:val="000000" w:themeColor="dark1"/>
                <w:kern w:val="24"/>
              </w:rPr>
              <w:t>patterns of the seasonal appearance of stars</w:t>
            </w:r>
            <w:r w:rsidR="00C2035A">
              <w:rPr>
                <w:color w:val="000000" w:themeColor="dark1"/>
                <w:kern w:val="24"/>
              </w:rPr>
              <w:t xml:space="preserve"> and/or constellations</w:t>
            </w:r>
            <w:r w:rsidR="00C2035A" w:rsidRPr="00DC06DC">
              <w:rPr>
                <w:color w:val="000000" w:themeColor="dark1"/>
                <w:kern w:val="24"/>
              </w:rPr>
              <w:t xml:space="preserve"> in the night sky</w:t>
            </w:r>
            <w:r w:rsidR="00C372DC">
              <w:rPr>
                <w:color w:val="000000" w:themeColor="dark1"/>
                <w:kern w:val="24"/>
              </w:rPr>
              <w:t xml:space="preserve"> </w:t>
            </w:r>
            <w:r w:rsidRPr="00FB6207">
              <w:rPr>
                <w:color w:val="000000" w:themeColor="dark1"/>
                <w:kern w:val="24"/>
              </w:rPr>
              <w:t xml:space="preserve">as related to </w:t>
            </w:r>
            <w:r w:rsidR="00990421">
              <w:rPr>
                <w:color w:val="000000" w:themeColor="dark1"/>
                <w:kern w:val="24"/>
              </w:rPr>
              <w:t xml:space="preserve">the revolution of </w:t>
            </w:r>
            <w:r w:rsidRPr="00FB6207">
              <w:rPr>
                <w:color w:val="000000" w:themeColor="dark1"/>
                <w:kern w:val="24"/>
              </w:rPr>
              <w:t>Earth</w:t>
            </w:r>
            <w:r w:rsidR="00990421">
              <w:rPr>
                <w:color w:val="000000" w:themeColor="dark1"/>
                <w:kern w:val="24"/>
              </w:rPr>
              <w:t xml:space="preserve"> </w:t>
            </w:r>
            <w:r w:rsidRPr="00FB6207">
              <w:rPr>
                <w:color w:val="000000" w:themeColor="dark1"/>
                <w:kern w:val="24"/>
              </w:rPr>
              <w:t xml:space="preserve">around </w:t>
            </w:r>
            <w:r w:rsidR="00990421">
              <w:rPr>
                <w:color w:val="000000" w:themeColor="dark1"/>
                <w:kern w:val="24"/>
              </w:rPr>
              <w:t>the sun</w:t>
            </w:r>
            <w:r w:rsidR="000A060E">
              <w:rPr>
                <w:color w:val="000000" w:themeColor="dark1"/>
                <w:kern w:val="24"/>
              </w:rPr>
              <w:t>.</w:t>
            </w:r>
          </w:p>
        </w:tc>
      </w:tr>
    </w:tbl>
    <w:p w14:paraId="4601F0D6" w14:textId="541B77E2" w:rsidR="00990421" w:rsidRDefault="00990421"/>
    <w:p w14:paraId="05B8DA7F" w14:textId="77777777" w:rsidR="009F0007" w:rsidRDefault="009F0007"/>
    <w:sectPr w:rsidR="009F0007" w:rsidSect="006706CD">
      <w:headerReference w:type="default" r:id="rId10"/>
      <w:footerReference w:type="default" r:id="rId11"/>
      <w:pgSz w:w="20160" w:h="12240" w:orient="landscape"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ABD7CE" w14:textId="77777777" w:rsidR="00905FEE" w:rsidRDefault="00905FEE" w:rsidP="0099381C">
      <w:r>
        <w:separator/>
      </w:r>
    </w:p>
  </w:endnote>
  <w:endnote w:type="continuationSeparator" w:id="0">
    <w:p w14:paraId="717D0647" w14:textId="77777777" w:rsidR="00905FEE" w:rsidRDefault="00905FEE" w:rsidP="00993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89BE0" w14:textId="141D0916" w:rsidR="0099381C" w:rsidRDefault="00170EAC">
    <w:pPr>
      <w:pStyle w:val="Footer"/>
    </w:pPr>
    <w:r w:rsidRPr="00170EAC">
      <w:t>SIPS Grade 5 Unit 4 Range Performance Level Descriptors</w:t>
    </w:r>
    <w:r>
      <w:tab/>
    </w:r>
    <w:r>
      <w:tab/>
    </w:r>
    <w:r>
      <w:tab/>
    </w:r>
    <w:r>
      <w:tab/>
    </w:r>
    <w:r>
      <w:tab/>
    </w:r>
    <w:r>
      <w:tab/>
    </w:r>
    <w:r>
      <w:tab/>
    </w:r>
    <w:r>
      <w:tab/>
    </w:r>
    <w:r>
      <w:tab/>
    </w:r>
    <w:r>
      <w:tab/>
    </w:r>
    <w:r>
      <w:tab/>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75452D" w14:textId="77777777" w:rsidR="00905FEE" w:rsidRDefault="00905FEE" w:rsidP="0099381C">
      <w:r>
        <w:separator/>
      </w:r>
    </w:p>
  </w:footnote>
  <w:footnote w:type="continuationSeparator" w:id="0">
    <w:p w14:paraId="2871AFEE" w14:textId="77777777" w:rsidR="00905FEE" w:rsidRDefault="00905FEE" w:rsidP="009938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77974" w14:textId="05B14BCC" w:rsidR="0099381C" w:rsidRDefault="009938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B105E"/>
    <w:multiLevelType w:val="hybridMultilevel"/>
    <w:tmpl w:val="C8CE0892"/>
    <w:lvl w:ilvl="0" w:tplc="2792548C">
      <w:start w:val="1"/>
      <w:numFmt w:val="bullet"/>
      <w:lvlText w:val=""/>
      <w:lvlJc w:val="left"/>
      <w:pPr>
        <w:ind w:left="360" w:hanging="360"/>
      </w:pPr>
      <w:rPr>
        <w:rFonts w:ascii="Symbol" w:hAnsi="Symbol" w:hint="default"/>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32756CD"/>
    <w:multiLevelType w:val="hybridMultilevel"/>
    <w:tmpl w:val="C068F3D8"/>
    <w:lvl w:ilvl="0" w:tplc="31EA39AA">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40C0D02"/>
    <w:multiLevelType w:val="hybridMultilevel"/>
    <w:tmpl w:val="7E620C68"/>
    <w:lvl w:ilvl="0" w:tplc="46C42CB4">
      <w:start w:val="1"/>
      <w:numFmt w:val="bullet"/>
      <w:lvlText w:val=""/>
      <w:lvlJc w:val="left"/>
      <w:pPr>
        <w:ind w:left="36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B2403F"/>
    <w:multiLevelType w:val="hybridMultilevel"/>
    <w:tmpl w:val="3C54B2BA"/>
    <w:lvl w:ilvl="0" w:tplc="CA7C799E">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0D5178E"/>
    <w:multiLevelType w:val="hybridMultilevel"/>
    <w:tmpl w:val="DD9E9A14"/>
    <w:lvl w:ilvl="0" w:tplc="46C42CB4">
      <w:start w:val="1"/>
      <w:numFmt w:val="bullet"/>
      <w:lvlText w:val=""/>
      <w:lvlJc w:val="left"/>
      <w:pPr>
        <w:ind w:left="36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EB07D1"/>
    <w:multiLevelType w:val="hybridMultilevel"/>
    <w:tmpl w:val="206E8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796FFE"/>
    <w:multiLevelType w:val="hybridMultilevel"/>
    <w:tmpl w:val="7284B0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4647F08"/>
    <w:multiLevelType w:val="hybridMultilevel"/>
    <w:tmpl w:val="4BCC5572"/>
    <w:lvl w:ilvl="0" w:tplc="CA7C799E">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D66020B"/>
    <w:multiLevelType w:val="hybridMultilevel"/>
    <w:tmpl w:val="15EE9F18"/>
    <w:lvl w:ilvl="0" w:tplc="46C42CB4">
      <w:start w:val="1"/>
      <w:numFmt w:val="bullet"/>
      <w:lvlText w:val=""/>
      <w:lvlJc w:val="left"/>
      <w:pPr>
        <w:ind w:left="36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5743A7"/>
    <w:multiLevelType w:val="hybridMultilevel"/>
    <w:tmpl w:val="3AFC5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3090068">
    <w:abstractNumId w:val="6"/>
  </w:num>
  <w:num w:numId="2" w16cid:durableId="662707092">
    <w:abstractNumId w:val="1"/>
  </w:num>
  <w:num w:numId="3" w16cid:durableId="1785727968">
    <w:abstractNumId w:val="3"/>
  </w:num>
  <w:num w:numId="4" w16cid:durableId="27026665">
    <w:abstractNumId w:val="4"/>
  </w:num>
  <w:num w:numId="5" w16cid:durableId="1256212156">
    <w:abstractNumId w:val="9"/>
  </w:num>
  <w:num w:numId="6" w16cid:durableId="1480879175">
    <w:abstractNumId w:val="0"/>
  </w:num>
  <w:num w:numId="7" w16cid:durableId="1233732039">
    <w:abstractNumId w:val="5"/>
  </w:num>
  <w:num w:numId="8" w16cid:durableId="1316448285">
    <w:abstractNumId w:val="7"/>
  </w:num>
  <w:num w:numId="9" w16cid:durableId="1226915991">
    <w:abstractNumId w:val="2"/>
  </w:num>
  <w:num w:numId="10" w16cid:durableId="9707460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4FB"/>
    <w:rsid w:val="000112CB"/>
    <w:rsid w:val="000171CD"/>
    <w:rsid w:val="00017637"/>
    <w:rsid w:val="00021952"/>
    <w:rsid w:val="000239A8"/>
    <w:rsid w:val="00025E86"/>
    <w:rsid w:val="00030172"/>
    <w:rsid w:val="00034681"/>
    <w:rsid w:val="0003655B"/>
    <w:rsid w:val="00036DC8"/>
    <w:rsid w:val="0004236F"/>
    <w:rsid w:val="00042F2A"/>
    <w:rsid w:val="00046791"/>
    <w:rsid w:val="00046CF4"/>
    <w:rsid w:val="00053354"/>
    <w:rsid w:val="00054215"/>
    <w:rsid w:val="00055BB1"/>
    <w:rsid w:val="000604ED"/>
    <w:rsid w:val="000662C7"/>
    <w:rsid w:val="000704FB"/>
    <w:rsid w:val="000709AB"/>
    <w:rsid w:val="00073DA7"/>
    <w:rsid w:val="000852B4"/>
    <w:rsid w:val="00090CD6"/>
    <w:rsid w:val="00093AB5"/>
    <w:rsid w:val="00093B48"/>
    <w:rsid w:val="00094486"/>
    <w:rsid w:val="000A060E"/>
    <w:rsid w:val="000A2237"/>
    <w:rsid w:val="000A61FB"/>
    <w:rsid w:val="000B1BEE"/>
    <w:rsid w:val="000B1EAC"/>
    <w:rsid w:val="000B27CE"/>
    <w:rsid w:val="000B29D7"/>
    <w:rsid w:val="000B74C2"/>
    <w:rsid w:val="000C11BC"/>
    <w:rsid w:val="000C2F9F"/>
    <w:rsid w:val="000D1EE6"/>
    <w:rsid w:val="000D3889"/>
    <w:rsid w:val="000D3B1E"/>
    <w:rsid w:val="000D52CB"/>
    <w:rsid w:val="000D64F6"/>
    <w:rsid w:val="000E13BF"/>
    <w:rsid w:val="000E3E44"/>
    <w:rsid w:val="000F1771"/>
    <w:rsid w:val="000F642E"/>
    <w:rsid w:val="000F7678"/>
    <w:rsid w:val="000F7875"/>
    <w:rsid w:val="0010150B"/>
    <w:rsid w:val="0010487E"/>
    <w:rsid w:val="00104DA5"/>
    <w:rsid w:val="001122C9"/>
    <w:rsid w:val="0011246C"/>
    <w:rsid w:val="001227FB"/>
    <w:rsid w:val="00124928"/>
    <w:rsid w:val="001318D8"/>
    <w:rsid w:val="00137F0B"/>
    <w:rsid w:val="0014203D"/>
    <w:rsid w:val="00144C2D"/>
    <w:rsid w:val="0014553F"/>
    <w:rsid w:val="00152EB6"/>
    <w:rsid w:val="00155174"/>
    <w:rsid w:val="00156DE1"/>
    <w:rsid w:val="00157036"/>
    <w:rsid w:val="00166E60"/>
    <w:rsid w:val="00170EAC"/>
    <w:rsid w:val="00172079"/>
    <w:rsid w:val="001811AD"/>
    <w:rsid w:val="001873F9"/>
    <w:rsid w:val="00187E7D"/>
    <w:rsid w:val="00192233"/>
    <w:rsid w:val="00193F70"/>
    <w:rsid w:val="001A3000"/>
    <w:rsid w:val="001B46C4"/>
    <w:rsid w:val="001B794A"/>
    <w:rsid w:val="001C29FC"/>
    <w:rsid w:val="001C2B9E"/>
    <w:rsid w:val="001C32BA"/>
    <w:rsid w:val="001C3914"/>
    <w:rsid w:val="001C4F7D"/>
    <w:rsid w:val="001C53FE"/>
    <w:rsid w:val="001C7C35"/>
    <w:rsid w:val="001C7E88"/>
    <w:rsid w:val="001D308F"/>
    <w:rsid w:val="001D30F4"/>
    <w:rsid w:val="001D7DAF"/>
    <w:rsid w:val="001E7FB3"/>
    <w:rsid w:val="001F0289"/>
    <w:rsid w:val="001F02F4"/>
    <w:rsid w:val="001F0634"/>
    <w:rsid w:val="0020465A"/>
    <w:rsid w:val="00214609"/>
    <w:rsid w:val="002179C5"/>
    <w:rsid w:val="002200D9"/>
    <w:rsid w:val="0022332B"/>
    <w:rsid w:val="00225613"/>
    <w:rsid w:val="00231B47"/>
    <w:rsid w:val="00233459"/>
    <w:rsid w:val="00233658"/>
    <w:rsid w:val="00233EF9"/>
    <w:rsid w:val="00237F43"/>
    <w:rsid w:val="00242DBF"/>
    <w:rsid w:val="00242F9B"/>
    <w:rsid w:val="002450B9"/>
    <w:rsid w:val="0025008E"/>
    <w:rsid w:val="002536BF"/>
    <w:rsid w:val="002607A2"/>
    <w:rsid w:val="002610B5"/>
    <w:rsid w:val="00263C5A"/>
    <w:rsid w:val="00263DA8"/>
    <w:rsid w:val="00271BB6"/>
    <w:rsid w:val="002728B6"/>
    <w:rsid w:val="0027472C"/>
    <w:rsid w:val="00280C92"/>
    <w:rsid w:val="0028113A"/>
    <w:rsid w:val="002831CE"/>
    <w:rsid w:val="00283B08"/>
    <w:rsid w:val="00285188"/>
    <w:rsid w:val="00286360"/>
    <w:rsid w:val="002973C3"/>
    <w:rsid w:val="002978CF"/>
    <w:rsid w:val="002A2CE9"/>
    <w:rsid w:val="002B2685"/>
    <w:rsid w:val="002B4885"/>
    <w:rsid w:val="002C35C5"/>
    <w:rsid w:val="002C5B9C"/>
    <w:rsid w:val="002C605E"/>
    <w:rsid w:val="002C7589"/>
    <w:rsid w:val="002C7749"/>
    <w:rsid w:val="002C780C"/>
    <w:rsid w:val="002D2C20"/>
    <w:rsid w:val="002D558F"/>
    <w:rsid w:val="002E1136"/>
    <w:rsid w:val="002E2429"/>
    <w:rsid w:val="002E4D69"/>
    <w:rsid w:val="002E67F8"/>
    <w:rsid w:val="002F1338"/>
    <w:rsid w:val="002F36F6"/>
    <w:rsid w:val="002F4450"/>
    <w:rsid w:val="002F5329"/>
    <w:rsid w:val="002F611D"/>
    <w:rsid w:val="00302FFC"/>
    <w:rsid w:val="00305EA4"/>
    <w:rsid w:val="00306F31"/>
    <w:rsid w:val="00307F8D"/>
    <w:rsid w:val="00312F5B"/>
    <w:rsid w:val="00315DCF"/>
    <w:rsid w:val="003168D5"/>
    <w:rsid w:val="00317368"/>
    <w:rsid w:val="00327199"/>
    <w:rsid w:val="00327556"/>
    <w:rsid w:val="00334BB0"/>
    <w:rsid w:val="0034211B"/>
    <w:rsid w:val="00343918"/>
    <w:rsid w:val="00344C50"/>
    <w:rsid w:val="003450D0"/>
    <w:rsid w:val="00346EA1"/>
    <w:rsid w:val="0034716F"/>
    <w:rsid w:val="003475A7"/>
    <w:rsid w:val="00353F70"/>
    <w:rsid w:val="0035649E"/>
    <w:rsid w:val="00357B55"/>
    <w:rsid w:val="0036167D"/>
    <w:rsid w:val="003620AB"/>
    <w:rsid w:val="0036423C"/>
    <w:rsid w:val="003648C1"/>
    <w:rsid w:val="00371870"/>
    <w:rsid w:val="0037214A"/>
    <w:rsid w:val="003721EC"/>
    <w:rsid w:val="0037340C"/>
    <w:rsid w:val="00376E06"/>
    <w:rsid w:val="00391D07"/>
    <w:rsid w:val="00397D60"/>
    <w:rsid w:val="00397F7F"/>
    <w:rsid w:val="003A1BFC"/>
    <w:rsid w:val="003A3E9C"/>
    <w:rsid w:val="003B0DA5"/>
    <w:rsid w:val="003B18CA"/>
    <w:rsid w:val="003B4628"/>
    <w:rsid w:val="003C0C2E"/>
    <w:rsid w:val="003C0D68"/>
    <w:rsid w:val="003C17BC"/>
    <w:rsid w:val="003C355C"/>
    <w:rsid w:val="003C4A7E"/>
    <w:rsid w:val="003C5421"/>
    <w:rsid w:val="003D031D"/>
    <w:rsid w:val="003D3F33"/>
    <w:rsid w:val="003D49F8"/>
    <w:rsid w:val="003D52F5"/>
    <w:rsid w:val="003D740B"/>
    <w:rsid w:val="003E1F9B"/>
    <w:rsid w:val="003F0C43"/>
    <w:rsid w:val="003F0ED8"/>
    <w:rsid w:val="003F65FC"/>
    <w:rsid w:val="003F7A7F"/>
    <w:rsid w:val="004035F0"/>
    <w:rsid w:val="00413905"/>
    <w:rsid w:val="004140A7"/>
    <w:rsid w:val="00414AF8"/>
    <w:rsid w:val="00416778"/>
    <w:rsid w:val="00417376"/>
    <w:rsid w:val="00424DDF"/>
    <w:rsid w:val="0042731E"/>
    <w:rsid w:val="00432876"/>
    <w:rsid w:val="00434D64"/>
    <w:rsid w:val="00442586"/>
    <w:rsid w:val="004444AD"/>
    <w:rsid w:val="00457914"/>
    <w:rsid w:val="00462825"/>
    <w:rsid w:val="00465E18"/>
    <w:rsid w:val="00480927"/>
    <w:rsid w:val="0048566F"/>
    <w:rsid w:val="004872FF"/>
    <w:rsid w:val="00493401"/>
    <w:rsid w:val="00493B89"/>
    <w:rsid w:val="0049573E"/>
    <w:rsid w:val="004965FC"/>
    <w:rsid w:val="004A0848"/>
    <w:rsid w:val="004A2D24"/>
    <w:rsid w:val="004A41B1"/>
    <w:rsid w:val="004A4959"/>
    <w:rsid w:val="004A7808"/>
    <w:rsid w:val="004B1176"/>
    <w:rsid w:val="004B3762"/>
    <w:rsid w:val="004B6F55"/>
    <w:rsid w:val="004C581F"/>
    <w:rsid w:val="004D1988"/>
    <w:rsid w:val="004D1F1D"/>
    <w:rsid w:val="004D5D42"/>
    <w:rsid w:val="004E1604"/>
    <w:rsid w:val="004F0394"/>
    <w:rsid w:val="004F0B93"/>
    <w:rsid w:val="004F3683"/>
    <w:rsid w:val="00500DE0"/>
    <w:rsid w:val="005013D8"/>
    <w:rsid w:val="005026A5"/>
    <w:rsid w:val="00502833"/>
    <w:rsid w:val="005053DE"/>
    <w:rsid w:val="00515678"/>
    <w:rsid w:val="00516216"/>
    <w:rsid w:val="005168AA"/>
    <w:rsid w:val="00521EBD"/>
    <w:rsid w:val="00522672"/>
    <w:rsid w:val="0052353C"/>
    <w:rsid w:val="00525180"/>
    <w:rsid w:val="00525A07"/>
    <w:rsid w:val="00530029"/>
    <w:rsid w:val="005322AB"/>
    <w:rsid w:val="005333C7"/>
    <w:rsid w:val="00534BA9"/>
    <w:rsid w:val="00537DAD"/>
    <w:rsid w:val="00543121"/>
    <w:rsid w:val="00550578"/>
    <w:rsid w:val="00553034"/>
    <w:rsid w:val="00555110"/>
    <w:rsid w:val="005566B4"/>
    <w:rsid w:val="00556ECE"/>
    <w:rsid w:val="00557FDE"/>
    <w:rsid w:val="00565F29"/>
    <w:rsid w:val="0058519C"/>
    <w:rsid w:val="0058675D"/>
    <w:rsid w:val="00586D20"/>
    <w:rsid w:val="00590B8C"/>
    <w:rsid w:val="00591529"/>
    <w:rsid w:val="005922F1"/>
    <w:rsid w:val="005A0BA5"/>
    <w:rsid w:val="005B1ED6"/>
    <w:rsid w:val="005B5E8C"/>
    <w:rsid w:val="005B6181"/>
    <w:rsid w:val="005C0238"/>
    <w:rsid w:val="005C37B7"/>
    <w:rsid w:val="005C3F71"/>
    <w:rsid w:val="005D2781"/>
    <w:rsid w:val="005D63E8"/>
    <w:rsid w:val="005D777B"/>
    <w:rsid w:val="005E23FD"/>
    <w:rsid w:val="005E583A"/>
    <w:rsid w:val="005F0CA1"/>
    <w:rsid w:val="005F1B71"/>
    <w:rsid w:val="005F3F3D"/>
    <w:rsid w:val="00601EA7"/>
    <w:rsid w:val="00611A3D"/>
    <w:rsid w:val="006203B0"/>
    <w:rsid w:val="0062127A"/>
    <w:rsid w:val="006242A5"/>
    <w:rsid w:val="00624520"/>
    <w:rsid w:val="00635AFF"/>
    <w:rsid w:val="00637476"/>
    <w:rsid w:val="006379AC"/>
    <w:rsid w:val="00637C06"/>
    <w:rsid w:val="006406CA"/>
    <w:rsid w:val="00643AE7"/>
    <w:rsid w:val="00644A06"/>
    <w:rsid w:val="00646431"/>
    <w:rsid w:val="006506CB"/>
    <w:rsid w:val="00651CF4"/>
    <w:rsid w:val="00652C98"/>
    <w:rsid w:val="00655AD5"/>
    <w:rsid w:val="006564CD"/>
    <w:rsid w:val="00656992"/>
    <w:rsid w:val="0066312A"/>
    <w:rsid w:val="00667F18"/>
    <w:rsid w:val="006706CD"/>
    <w:rsid w:val="0067497D"/>
    <w:rsid w:val="00675FE3"/>
    <w:rsid w:val="00680948"/>
    <w:rsid w:val="00683EA3"/>
    <w:rsid w:val="00691CBB"/>
    <w:rsid w:val="006A2EF3"/>
    <w:rsid w:val="006A61B9"/>
    <w:rsid w:val="006B0F5A"/>
    <w:rsid w:val="006B10D3"/>
    <w:rsid w:val="006B458D"/>
    <w:rsid w:val="006B6184"/>
    <w:rsid w:val="006B7069"/>
    <w:rsid w:val="006C0D03"/>
    <w:rsid w:val="006C2166"/>
    <w:rsid w:val="006C4079"/>
    <w:rsid w:val="006C5C6C"/>
    <w:rsid w:val="006D7796"/>
    <w:rsid w:val="006F09D9"/>
    <w:rsid w:val="006F1BBB"/>
    <w:rsid w:val="006F3B16"/>
    <w:rsid w:val="006F5971"/>
    <w:rsid w:val="006F7801"/>
    <w:rsid w:val="007003AE"/>
    <w:rsid w:val="0070150F"/>
    <w:rsid w:val="0070440D"/>
    <w:rsid w:val="0071072D"/>
    <w:rsid w:val="00720204"/>
    <w:rsid w:val="00720348"/>
    <w:rsid w:val="007209FD"/>
    <w:rsid w:val="007246A6"/>
    <w:rsid w:val="00726B88"/>
    <w:rsid w:val="00730289"/>
    <w:rsid w:val="00733784"/>
    <w:rsid w:val="007341BE"/>
    <w:rsid w:val="007356FC"/>
    <w:rsid w:val="007372B2"/>
    <w:rsid w:val="00742D06"/>
    <w:rsid w:val="00747CE2"/>
    <w:rsid w:val="007544A5"/>
    <w:rsid w:val="00754F30"/>
    <w:rsid w:val="00756C25"/>
    <w:rsid w:val="00756E26"/>
    <w:rsid w:val="00757139"/>
    <w:rsid w:val="0077490A"/>
    <w:rsid w:val="00777787"/>
    <w:rsid w:val="00780647"/>
    <w:rsid w:val="00781325"/>
    <w:rsid w:val="0078581A"/>
    <w:rsid w:val="00786AEB"/>
    <w:rsid w:val="00793298"/>
    <w:rsid w:val="00793355"/>
    <w:rsid w:val="00795DB8"/>
    <w:rsid w:val="007967D0"/>
    <w:rsid w:val="007A23D4"/>
    <w:rsid w:val="007A5EC6"/>
    <w:rsid w:val="007A608C"/>
    <w:rsid w:val="007A77F3"/>
    <w:rsid w:val="007B3515"/>
    <w:rsid w:val="007B3EFD"/>
    <w:rsid w:val="007B4024"/>
    <w:rsid w:val="007B40AF"/>
    <w:rsid w:val="007C012A"/>
    <w:rsid w:val="007C0CE8"/>
    <w:rsid w:val="007C106F"/>
    <w:rsid w:val="007C2717"/>
    <w:rsid w:val="007C6702"/>
    <w:rsid w:val="007D23E2"/>
    <w:rsid w:val="007E3F86"/>
    <w:rsid w:val="007E7749"/>
    <w:rsid w:val="007F6767"/>
    <w:rsid w:val="00800E42"/>
    <w:rsid w:val="00802B34"/>
    <w:rsid w:val="00807F22"/>
    <w:rsid w:val="00813117"/>
    <w:rsid w:val="00825E3D"/>
    <w:rsid w:val="008304AA"/>
    <w:rsid w:val="00834B37"/>
    <w:rsid w:val="00837F78"/>
    <w:rsid w:val="00840EEB"/>
    <w:rsid w:val="00843876"/>
    <w:rsid w:val="00844BC4"/>
    <w:rsid w:val="00846D93"/>
    <w:rsid w:val="00851541"/>
    <w:rsid w:val="008540CB"/>
    <w:rsid w:val="0085416C"/>
    <w:rsid w:val="008708FE"/>
    <w:rsid w:val="0087589C"/>
    <w:rsid w:val="00875F7F"/>
    <w:rsid w:val="00877B9B"/>
    <w:rsid w:val="008804CF"/>
    <w:rsid w:val="008903DB"/>
    <w:rsid w:val="00895BE9"/>
    <w:rsid w:val="008A0457"/>
    <w:rsid w:val="008A444E"/>
    <w:rsid w:val="008A6777"/>
    <w:rsid w:val="008B0FE1"/>
    <w:rsid w:val="008B3F1D"/>
    <w:rsid w:val="008C0DE2"/>
    <w:rsid w:val="008C2C3C"/>
    <w:rsid w:val="008C43AA"/>
    <w:rsid w:val="008C4BC0"/>
    <w:rsid w:val="008C4EF7"/>
    <w:rsid w:val="008C77E6"/>
    <w:rsid w:val="008D2685"/>
    <w:rsid w:val="008D53A7"/>
    <w:rsid w:val="008E0980"/>
    <w:rsid w:val="008E2FF7"/>
    <w:rsid w:val="008E3DFD"/>
    <w:rsid w:val="008E594D"/>
    <w:rsid w:val="008E5FC5"/>
    <w:rsid w:val="008E7D01"/>
    <w:rsid w:val="008F0A30"/>
    <w:rsid w:val="008F0B2B"/>
    <w:rsid w:val="008F1DF9"/>
    <w:rsid w:val="008F6385"/>
    <w:rsid w:val="00902637"/>
    <w:rsid w:val="00905FEE"/>
    <w:rsid w:val="00906513"/>
    <w:rsid w:val="00913C5D"/>
    <w:rsid w:val="009157FA"/>
    <w:rsid w:val="00921F69"/>
    <w:rsid w:val="00922306"/>
    <w:rsid w:val="00923D9C"/>
    <w:rsid w:val="009259E5"/>
    <w:rsid w:val="00925D0C"/>
    <w:rsid w:val="00927EA2"/>
    <w:rsid w:val="00930575"/>
    <w:rsid w:val="00933C78"/>
    <w:rsid w:val="00937115"/>
    <w:rsid w:val="009378A4"/>
    <w:rsid w:val="00946518"/>
    <w:rsid w:val="0094663B"/>
    <w:rsid w:val="0095530A"/>
    <w:rsid w:val="00957EF1"/>
    <w:rsid w:val="0096027D"/>
    <w:rsid w:val="00960D6E"/>
    <w:rsid w:val="0097095E"/>
    <w:rsid w:val="009741B2"/>
    <w:rsid w:val="00980414"/>
    <w:rsid w:val="00985242"/>
    <w:rsid w:val="00990421"/>
    <w:rsid w:val="0099381C"/>
    <w:rsid w:val="0099698C"/>
    <w:rsid w:val="00997356"/>
    <w:rsid w:val="009A0567"/>
    <w:rsid w:val="009A0F6E"/>
    <w:rsid w:val="009A19EC"/>
    <w:rsid w:val="009A44FA"/>
    <w:rsid w:val="009B33D6"/>
    <w:rsid w:val="009B6432"/>
    <w:rsid w:val="009C15C1"/>
    <w:rsid w:val="009C3600"/>
    <w:rsid w:val="009C3B4D"/>
    <w:rsid w:val="009D07EA"/>
    <w:rsid w:val="009D31D4"/>
    <w:rsid w:val="009D7B9D"/>
    <w:rsid w:val="009D7BED"/>
    <w:rsid w:val="009E0855"/>
    <w:rsid w:val="009E34F6"/>
    <w:rsid w:val="009F0007"/>
    <w:rsid w:val="009F27A5"/>
    <w:rsid w:val="009F4A0A"/>
    <w:rsid w:val="00A00846"/>
    <w:rsid w:val="00A00EA2"/>
    <w:rsid w:val="00A00EA6"/>
    <w:rsid w:val="00A04836"/>
    <w:rsid w:val="00A04B7B"/>
    <w:rsid w:val="00A1242F"/>
    <w:rsid w:val="00A12A67"/>
    <w:rsid w:val="00A1507A"/>
    <w:rsid w:val="00A1534B"/>
    <w:rsid w:val="00A21AC1"/>
    <w:rsid w:val="00A21B1E"/>
    <w:rsid w:val="00A22A8D"/>
    <w:rsid w:val="00A22F78"/>
    <w:rsid w:val="00A255EE"/>
    <w:rsid w:val="00A264D7"/>
    <w:rsid w:val="00A27926"/>
    <w:rsid w:val="00A312B2"/>
    <w:rsid w:val="00A319EA"/>
    <w:rsid w:val="00A41220"/>
    <w:rsid w:val="00A41F03"/>
    <w:rsid w:val="00A423A6"/>
    <w:rsid w:val="00A42E7A"/>
    <w:rsid w:val="00A461B9"/>
    <w:rsid w:val="00A4621E"/>
    <w:rsid w:val="00A51D9F"/>
    <w:rsid w:val="00A54F7A"/>
    <w:rsid w:val="00A610F7"/>
    <w:rsid w:val="00A61889"/>
    <w:rsid w:val="00A6256A"/>
    <w:rsid w:val="00A6685B"/>
    <w:rsid w:val="00A67F0D"/>
    <w:rsid w:val="00A71F1F"/>
    <w:rsid w:val="00A7371D"/>
    <w:rsid w:val="00A751CA"/>
    <w:rsid w:val="00A766CE"/>
    <w:rsid w:val="00A77034"/>
    <w:rsid w:val="00A8761B"/>
    <w:rsid w:val="00A91F39"/>
    <w:rsid w:val="00A92779"/>
    <w:rsid w:val="00A962CA"/>
    <w:rsid w:val="00A963C0"/>
    <w:rsid w:val="00A96BED"/>
    <w:rsid w:val="00AA1C4A"/>
    <w:rsid w:val="00AA61C7"/>
    <w:rsid w:val="00AA752B"/>
    <w:rsid w:val="00AB3390"/>
    <w:rsid w:val="00AB7161"/>
    <w:rsid w:val="00AB71C2"/>
    <w:rsid w:val="00AB7DD0"/>
    <w:rsid w:val="00AB7E03"/>
    <w:rsid w:val="00AC1DF2"/>
    <w:rsid w:val="00AC2B9B"/>
    <w:rsid w:val="00AC4CF4"/>
    <w:rsid w:val="00AD30A0"/>
    <w:rsid w:val="00AD36B4"/>
    <w:rsid w:val="00AE4FD7"/>
    <w:rsid w:val="00AE7C7A"/>
    <w:rsid w:val="00AF1222"/>
    <w:rsid w:val="00AF1D90"/>
    <w:rsid w:val="00B00DA1"/>
    <w:rsid w:val="00B0176B"/>
    <w:rsid w:val="00B0219B"/>
    <w:rsid w:val="00B037E5"/>
    <w:rsid w:val="00B04260"/>
    <w:rsid w:val="00B069BA"/>
    <w:rsid w:val="00B1239B"/>
    <w:rsid w:val="00B20909"/>
    <w:rsid w:val="00B23C81"/>
    <w:rsid w:val="00B30139"/>
    <w:rsid w:val="00B3189B"/>
    <w:rsid w:val="00B35AE5"/>
    <w:rsid w:val="00B35B1E"/>
    <w:rsid w:val="00B40E8F"/>
    <w:rsid w:val="00B46A2D"/>
    <w:rsid w:val="00B46BD6"/>
    <w:rsid w:val="00B51390"/>
    <w:rsid w:val="00B6042C"/>
    <w:rsid w:val="00B72ECB"/>
    <w:rsid w:val="00B74095"/>
    <w:rsid w:val="00B84089"/>
    <w:rsid w:val="00B86ACF"/>
    <w:rsid w:val="00B91A50"/>
    <w:rsid w:val="00B92E3B"/>
    <w:rsid w:val="00B97183"/>
    <w:rsid w:val="00BA006C"/>
    <w:rsid w:val="00BA09C1"/>
    <w:rsid w:val="00BA0EC0"/>
    <w:rsid w:val="00BA6274"/>
    <w:rsid w:val="00BB0C17"/>
    <w:rsid w:val="00BB23C4"/>
    <w:rsid w:val="00BC03E4"/>
    <w:rsid w:val="00BC4E08"/>
    <w:rsid w:val="00BC5656"/>
    <w:rsid w:val="00BD6D64"/>
    <w:rsid w:val="00BE35D0"/>
    <w:rsid w:val="00BE40DE"/>
    <w:rsid w:val="00BE518F"/>
    <w:rsid w:val="00BE773F"/>
    <w:rsid w:val="00BF122C"/>
    <w:rsid w:val="00BF5AA3"/>
    <w:rsid w:val="00C05E75"/>
    <w:rsid w:val="00C07D1C"/>
    <w:rsid w:val="00C10653"/>
    <w:rsid w:val="00C11B0D"/>
    <w:rsid w:val="00C129E4"/>
    <w:rsid w:val="00C14B02"/>
    <w:rsid w:val="00C202F1"/>
    <w:rsid w:val="00C2035A"/>
    <w:rsid w:val="00C2259A"/>
    <w:rsid w:val="00C229F4"/>
    <w:rsid w:val="00C23E85"/>
    <w:rsid w:val="00C24819"/>
    <w:rsid w:val="00C24BAB"/>
    <w:rsid w:val="00C27833"/>
    <w:rsid w:val="00C302EA"/>
    <w:rsid w:val="00C30A6D"/>
    <w:rsid w:val="00C3252B"/>
    <w:rsid w:val="00C32F80"/>
    <w:rsid w:val="00C372DC"/>
    <w:rsid w:val="00C3768C"/>
    <w:rsid w:val="00C41350"/>
    <w:rsid w:val="00C44352"/>
    <w:rsid w:val="00C53BFD"/>
    <w:rsid w:val="00C6011F"/>
    <w:rsid w:val="00C60B9D"/>
    <w:rsid w:val="00C63671"/>
    <w:rsid w:val="00C6788E"/>
    <w:rsid w:val="00C7341E"/>
    <w:rsid w:val="00C735BE"/>
    <w:rsid w:val="00C74EAF"/>
    <w:rsid w:val="00C8473A"/>
    <w:rsid w:val="00C85BED"/>
    <w:rsid w:val="00C86C16"/>
    <w:rsid w:val="00C91C1B"/>
    <w:rsid w:val="00C92780"/>
    <w:rsid w:val="00C94294"/>
    <w:rsid w:val="00C94AD3"/>
    <w:rsid w:val="00C95B45"/>
    <w:rsid w:val="00C95D0B"/>
    <w:rsid w:val="00CA1B4E"/>
    <w:rsid w:val="00CA4DF6"/>
    <w:rsid w:val="00CA68DE"/>
    <w:rsid w:val="00CA7ACA"/>
    <w:rsid w:val="00CB03DC"/>
    <w:rsid w:val="00CB1776"/>
    <w:rsid w:val="00CB1DDE"/>
    <w:rsid w:val="00CB2439"/>
    <w:rsid w:val="00CB37DE"/>
    <w:rsid w:val="00CB56E9"/>
    <w:rsid w:val="00CC0162"/>
    <w:rsid w:val="00CC2E34"/>
    <w:rsid w:val="00CD3A6B"/>
    <w:rsid w:val="00CE2AE4"/>
    <w:rsid w:val="00CE4C6E"/>
    <w:rsid w:val="00D02E6C"/>
    <w:rsid w:val="00D0307A"/>
    <w:rsid w:val="00D06027"/>
    <w:rsid w:val="00D120FA"/>
    <w:rsid w:val="00D15C4B"/>
    <w:rsid w:val="00D167B6"/>
    <w:rsid w:val="00D16C45"/>
    <w:rsid w:val="00D16E88"/>
    <w:rsid w:val="00D175EA"/>
    <w:rsid w:val="00D17DF6"/>
    <w:rsid w:val="00D20493"/>
    <w:rsid w:val="00D22E66"/>
    <w:rsid w:val="00D23C51"/>
    <w:rsid w:val="00D25EDA"/>
    <w:rsid w:val="00D33624"/>
    <w:rsid w:val="00D342FE"/>
    <w:rsid w:val="00D43398"/>
    <w:rsid w:val="00D45E1D"/>
    <w:rsid w:val="00D5084A"/>
    <w:rsid w:val="00D51F0F"/>
    <w:rsid w:val="00D6095F"/>
    <w:rsid w:val="00D610DE"/>
    <w:rsid w:val="00D721A7"/>
    <w:rsid w:val="00D72744"/>
    <w:rsid w:val="00D73226"/>
    <w:rsid w:val="00D77934"/>
    <w:rsid w:val="00D8264A"/>
    <w:rsid w:val="00D87A06"/>
    <w:rsid w:val="00D96DC2"/>
    <w:rsid w:val="00D9775A"/>
    <w:rsid w:val="00D97AAB"/>
    <w:rsid w:val="00D97BDD"/>
    <w:rsid w:val="00DA24D9"/>
    <w:rsid w:val="00DA44AF"/>
    <w:rsid w:val="00DA4F73"/>
    <w:rsid w:val="00DA5CD9"/>
    <w:rsid w:val="00DA67D8"/>
    <w:rsid w:val="00DB098E"/>
    <w:rsid w:val="00DB1396"/>
    <w:rsid w:val="00DB7BD5"/>
    <w:rsid w:val="00DC06DC"/>
    <w:rsid w:val="00DC15A7"/>
    <w:rsid w:val="00DC2BD7"/>
    <w:rsid w:val="00DD5C82"/>
    <w:rsid w:val="00DD5D7F"/>
    <w:rsid w:val="00DE0166"/>
    <w:rsid w:val="00DE043B"/>
    <w:rsid w:val="00DE7FCA"/>
    <w:rsid w:val="00DF29D1"/>
    <w:rsid w:val="00DF6F5F"/>
    <w:rsid w:val="00DF7BD2"/>
    <w:rsid w:val="00E04447"/>
    <w:rsid w:val="00E0468E"/>
    <w:rsid w:val="00E04D89"/>
    <w:rsid w:val="00E073D5"/>
    <w:rsid w:val="00E15A7F"/>
    <w:rsid w:val="00E16DBD"/>
    <w:rsid w:val="00E17DFD"/>
    <w:rsid w:val="00E26D9D"/>
    <w:rsid w:val="00E27D32"/>
    <w:rsid w:val="00E3128A"/>
    <w:rsid w:val="00E31A8E"/>
    <w:rsid w:val="00E31E25"/>
    <w:rsid w:val="00E35593"/>
    <w:rsid w:val="00E36414"/>
    <w:rsid w:val="00E36DBF"/>
    <w:rsid w:val="00E40172"/>
    <w:rsid w:val="00E46DD5"/>
    <w:rsid w:val="00E5107B"/>
    <w:rsid w:val="00E55451"/>
    <w:rsid w:val="00E5752A"/>
    <w:rsid w:val="00E62971"/>
    <w:rsid w:val="00E72F8E"/>
    <w:rsid w:val="00E735B7"/>
    <w:rsid w:val="00E77323"/>
    <w:rsid w:val="00E77BA5"/>
    <w:rsid w:val="00E8408E"/>
    <w:rsid w:val="00E84A54"/>
    <w:rsid w:val="00E863FB"/>
    <w:rsid w:val="00E879F4"/>
    <w:rsid w:val="00E93AE5"/>
    <w:rsid w:val="00E97CE0"/>
    <w:rsid w:val="00EA209A"/>
    <w:rsid w:val="00EA6652"/>
    <w:rsid w:val="00EB04A4"/>
    <w:rsid w:val="00EC01F8"/>
    <w:rsid w:val="00EC1AD9"/>
    <w:rsid w:val="00EC5693"/>
    <w:rsid w:val="00ED28D0"/>
    <w:rsid w:val="00EE040B"/>
    <w:rsid w:val="00EE2D71"/>
    <w:rsid w:val="00EE5997"/>
    <w:rsid w:val="00EE59D2"/>
    <w:rsid w:val="00EE7B9B"/>
    <w:rsid w:val="00F00693"/>
    <w:rsid w:val="00F0443E"/>
    <w:rsid w:val="00F05E27"/>
    <w:rsid w:val="00F06AA0"/>
    <w:rsid w:val="00F113D1"/>
    <w:rsid w:val="00F11D5C"/>
    <w:rsid w:val="00F13888"/>
    <w:rsid w:val="00F148AD"/>
    <w:rsid w:val="00F24D59"/>
    <w:rsid w:val="00F2524E"/>
    <w:rsid w:val="00F26624"/>
    <w:rsid w:val="00F26C9D"/>
    <w:rsid w:val="00F315A3"/>
    <w:rsid w:val="00F31D1D"/>
    <w:rsid w:val="00F321AC"/>
    <w:rsid w:val="00F43079"/>
    <w:rsid w:val="00F4448C"/>
    <w:rsid w:val="00F45D58"/>
    <w:rsid w:val="00F47693"/>
    <w:rsid w:val="00F5016B"/>
    <w:rsid w:val="00F51542"/>
    <w:rsid w:val="00F52721"/>
    <w:rsid w:val="00F5297F"/>
    <w:rsid w:val="00F76D68"/>
    <w:rsid w:val="00F819A3"/>
    <w:rsid w:val="00F81FE1"/>
    <w:rsid w:val="00F85E1E"/>
    <w:rsid w:val="00F91135"/>
    <w:rsid w:val="00F913CB"/>
    <w:rsid w:val="00F93F83"/>
    <w:rsid w:val="00F94242"/>
    <w:rsid w:val="00F94E2A"/>
    <w:rsid w:val="00FA0A34"/>
    <w:rsid w:val="00FA0B39"/>
    <w:rsid w:val="00FA0B73"/>
    <w:rsid w:val="00FA2B6A"/>
    <w:rsid w:val="00FB6207"/>
    <w:rsid w:val="00FC188A"/>
    <w:rsid w:val="00FD2635"/>
    <w:rsid w:val="00FD2D3E"/>
    <w:rsid w:val="00FD4E84"/>
    <w:rsid w:val="00FD73D2"/>
    <w:rsid w:val="00FD7B04"/>
    <w:rsid w:val="00FE1184"/>
    <w:rsid w:val="00FE7401"/>
    <w:rsid w:val="00FF353C"/>
    <w:rsid w:val="00FF6B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AD1912"/>
  <w15:chartTrackingRefBased/>
  <w15:docId w15:val="{8BB95510-7DD4-4C8E-A63B-0929C8981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704FB"/>
    <w:pPr>
      <w:spacing w:after="0" w:line="240" w:lineRule="auto"/>
    </w:pPr>
    <w:rPr>
      <w:rFonts w:ascii="Calibri" w:eastAsia="Times New Roman" w:hAnsi="Calibri" w:cs="Arial"/>
    </w:rPr>
  </w:style>
  <w:style w:type="paragraph" w:styleId="Heading1">
    <w:name w:val="heading 1"/>
    <w:basedOn w:val="Normal"/>
    <w:next w:val="Normal"/>
    <w:link w:val="Heading1Char"/>
    <w:qFormat/>
    <w:rsid w:val="000704FB"/>
    <w:pPr>
      <w:keepNext/>
      <w:spacing w:before="360" w:after="120"/>
      <w:outlineLvl w:val="0"/>
    </w:pPr>
    <w:rPr>
      <w:b/>
      <w:bCs/>
      <w:kern w:val="32"/>
      <w:sz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704FB"/>
    <w:rPr>
      <w:rFonts w:ascii="Calibri" w:eastAsia="Times New Roman" w:hAnsi="Calibri" w:cs="Arial"/>
      <w:b/>
      <w:bCs/>
      <w:kern w:val="32"/>
      <w:sz w:val="28"/>
      <w:lang w:bidi="en-US"/>
    </w:rPr>
  </w:style>
  <w:style w:type="table" w:styleId="TableGrid">
    <w:name w:val="Table Grid"/>
    <w:basedOn w:val="TableNormal"/>
    <w:uiPriority w:val="39"/>
    <w:rsid w:val="000704FB"/>
    <w:pPr>
      <w:spacing w:after="0" w:line="240" w:lineRule="auto"/>
    </w:pPr>
    <w:rPr>
      <w:rFonts w:ascii="Calibri" w:eastAsia="Times New Roma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04FB"/>
    <w:pPr>
      <w:ind w:left="720"/>
      <w:contextualSpacing/>
    </w:pPr>
  </w:style>
  <w:style w:type="paragraph" w:customStyle="1" w:styleId="Exhibitheading">
    <w:name w:val="Exhibit heading"/>
    <w:basedOn w:val="Normal"/>
    <w:link w:val="ExhibitheadingChar"/>
    <w:qFormat/>
    <w:rsid w:val="007F6767"/>
    <w:pPr>
      <w:spacing w:after="120"/>
    </w:pPr>
    <w:rPr>
      <w:b/>
      <w:lang w:bidi="en-US"/>
    </w:rPr>
  </w:style>
  <w:style w:type="character" w:customStyle="1" w:styleId="ExhibitheadingChar">
    <w:name w:val="Exhibit heading Char"/>
    <w:basedOn w:val="DefaultParagraphFont"/>
    <w:link w:val="Exhibitheading"/>
    <w:rsid w:val="007F6767"/>
    <w:rPr>
      <w:rFonts w:ascii="Calibri" w:eastAsia="Times New Roman" w:hAnsi="Calibri" w:cs="Arial"/>
      <w:b/>
      <w:lang w:bidi="en-US"/>
    </w:rPr>
  </w:style>
  <w:style w:type="paragraph" w:styleId="NormalWeb">
    <w:name w:val="Normal (Web)"/>
    <w:basedOn w:val="Normal"/>
    <w:uiPriority w:val="99"/>
    <w:unhideWhenUsed/>
    <w:rsid w:val="007F6767"/>
    <w:pPr>
      <w:spacing w:before="100" w:beforeAutospacing="1" w:after="100" w:afterAutospacing="1"/>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2F5329"/>
    <w:rPr>
      <w:sz w:val="16"/>
      <w:szCs w:val="16"/>
    </w:rPr>
  </w:style>
  <w:style w:type="paragraph" w:styleId="CommentText">
    <w:name w:val="annotation text"/>
    <w:basedOn w:val="Normal"/>
    <w:link w:val="CommentTextChar"/>
    <w:uiPriority w:val="99"/>
    <w:semiHidden/>
    <w:unhideWhenUsed/>
    <w:rsid w:val="002F5329"/>
    <w:rPr>
      <w:sz w:val="20"/>
      <w:szCs w:val="20"/>
    </w:rPr>
  </w:style>
  <w:style w:type="character" w:customStyle="1" w:styleId="CommentTextChar">
    <w:name w:val="Comment Text Char"/>
    <w:basedOn w:val="DefaultParagraphFont"/>
    <w:link w:val="CommentText"/>
    <w:uiPriority w:val="99"/>
    <w:semiHidden/>
    <w:rsid w:val="002F5329"/>
    <w:rPr>
      <w:rFonts w:ascii="Calibri" w:eastAsia="Times New Roman" w:hAnsi="Calibri" w:cs="Arial"/>
      <w:sz w:val="20"/>
      <w:szCs w:val="20"/>
    </w:rPr>
  </w:style>
  <w:style w:type="paragraph" w:styleId="CommentSubject">
    <w:name w:val="annotation subject"/>
    <w:basedOn w:val="CommentText"/>
    <w:next w:val="CommentText"/>
    <w:link w:val="CommentSubjectChar"/>
    <w:uiPriority w:val="99"/>
    <w:semiHidden/>
    <w:unhideWhenUsed/>
    <w:rsid w:val="002F5329"/>
    <w:rPr>
      <w:b/>
      <w:bCs/>
    </w:rPr>
  </w:style>
  <w:style w:type="character" w:customStyle="1" w:styleId="CommentSubjectChar">
    <w:name w:val="Comment Subject Char"/>
    <w:basedOn w:val="CommentTextChar"/>
    <w:link w:val="CommentSubject"/>
    <w:uiPriority w:val="99"/>
    <w:semiHidden/>
    <w:rsid w:val="002F5329"/>
    <w:rPr>
      <w:rFonts w:ascii="Calibri" w:eastAsia="Times New Roman" w:hAnsi="Calibri" w:cs="Arial"/>
      <w:b/>
      <w:bCs/>
      <w:sz w:val="20"/>
      <w:szCs w:val="20"/>
    </w:rPr>
  </w:style>
  <w:style w:type="paragraph" w:styleId="Revision">
    <w:name w:val="Revision"/>
    <w:hidden/>
    <w:uiPriority w:val="99"/>
    <w:semiHidden/>
    <w:rsid w:val="009D7BED"/>
    <w:pPr>
      <w:spacing w:after="0" w:line="240" w:lineRule="auto"/>
    </w:pPr>
    <w:rPr>
      <w:rFonts w:ascii="Calibri" w:eastAsia="Times New Roman" w:hAnsi="Calibri" w:cs="Arial"/>
    </w:rPr>
  </w:style>
  <w:style w:type="character" w:customStyle="1" w:styleId="normaltextrun">
    <w:name w:val="normaltextrun"/>
    <w:basedOn w:val="DefaultParagraphFont"/>
    <w:rsid w:val="00AD30A0"/>
  </w:style>
  <w:style w:type="paragraph" w:styleId="Header">
    <w:name w:val="header"/>
    <w:basedOn w:val="Normal"/>
    <w:link w:val="HeaderChar"/>
    <w:uiPriority w:val="99"/>
    <w:unhideWhenUsed/>
    <w:rsid w:val="0099381C"/>
    <w:pPr>
      <w:tabs>
        <w:tab w:val="center" w:pos="4680"/>
        <w:tab w:val="right" w:pos="9360"/>
      </w:tabs>
    </w:pPr>
  </w:style>
  <w:style w:type="character" w:customStyle="1" w:styleId="HeaderChar">
    <w:name w:val="Header Char"/>
    <w:basedOn w:val="DefaultParagraphFont"/>
    <w:link w:val="Header"/>
    <w:uiPriority w:val="99"/>
    <w:rsid w:val="0099381C"/>
    <w:rPr>
      <w:rFonts w:ascii="Calibri" w:eastAsia="Times New Roman" w:hAnsi="Calibri" w:cs="Arial"/>
    </w:rPr>
  </w:style>
  <w:style w:type="paragraph" w:styleId="Footer">
    <w:name w:val="footer"/>
    <w:basedOn w:val="Normal"/>
    <w:link w:val="FooterChar"/>
    <w:uiPriority w:val="99"/>
    <w:unhideWhenUsed/>
    <w:rsid w:val="0099381C"/>
    <w:pPr>
      <w:tabs>
        <w:tab w:val="center" w:pos="4680"/>
        <w:tab w:val="right" w:pos="9360"/>
      </w:tabs>
    </w:pPr>
  </w:style>
  <w:style w:type="character" w:customStyle="1" w:styleId="FooterChar">
    <w:name w:val="Footer Char"/>
    <w:basedOn w:val="DefaultParagraphFont"/>
    <w:link w:val="Footer"/>
    <w:uiPriority w:val="99"/>
    <w:rsid w:val="0099381C"/>
    <w:rPr>
      <w:rFonts w:ascii="Calibri" w:eastAsia="Times New Roman" w:hAnsi="Calibri" w:cs="Arial"/>
    </w:rPr>
  </w:style>
  <w:style w:type="paragraph" w:customStyle="1" w:styleId="TableParagraph">
    <w:name w:val="Table Paragraph"/>
    <w:basedOn w:val="Normal"/>
    <w:uiPriority w:val="1"/>
    <w:qFormat/>
    <w:rsid w:val="009F0007"/>
    <w:pPr>
      <w:widowControl w:val="0"/>
      <w:autoSpaceDE w:val="0"/>
      <w:autoSpaceDN w:val="0"/>
      <w:ind w:left="114"/>
    </w:pPr>
    <w:rPr>
      <w:rFonts w:eastAsia="Calibri" w:cs="Calibri"/>
      <w:sz w:val="20"/>
      <w:szCs w:val="20"/>
    </w:rPr>
  </w:style>
  <w:style w:type="character" w:styleId="Emphasis">
    <w:name w:val="Emphasis"/>
    <w:basedOn w:val="DefaultParagraphFont"/>
    <w:uiPriority w:val="20"/>
    <w:qFormat/>
    <w:rsid w:val="00D9775A"/>
    <w:rPr>
      <w:i/>
      <w:iCs/>
    </w:rPr>
  </w:style>
  <w:style w:type="character" w:customStyle="1" w:styleId="red">
    <w:name w:val="red"/>
    <w:basedOn w:val="DefaultParagraphFont"/>
    <w:rsid w:val="009F4A0A"/>
  </w:style>
  <w:style w:type="paragraph" w:styleId="Title">
    <w:name w:val="Title"/>
    <w:basedOn w:val="Normal"/>
    <w:next w:val="Normal"/>
    <w:link w:val="TitleChar"/>
    <w:uiPriority w:val="10"/>
    <w:qFormat/>
    <w:rsid w:val="007341BE"/>
    <w:pPr>
      <w:pBdr>
        <w:bottom w:val="single" w:sz="8" w:space="1" w:color="4472C4" w:themeColor="accent1"/>
      </w:pBdr>
      <w:spacing w:after="300"/>
    </w:pPr>
    <w:rPr>
      <w:sz w:val="52"/>
      <w:szCs w:val="52"/>
      <w:lang w:bidi="en-US"/>
    </w:rPr>
  </w:style>
  <w:style w:type="character" w:customStyle="1" w:styleId="TitleChar">
    <w:name w:val="Title Char"/>
    <w:basedOn w:val="DefaultParagraphFont"/>
    <w:link w:val="Title"/>
    <w:uiPriority w:val="10"/>
    <w:rsid w:val="007341BE"/>
    <w:rPr>
      <w:rFonts w:ascii="Calibri" w:eastAsia="Times New Roman" w:hAnsi="Calibri" w:cs="Arial"/>
      <w:sz w:val="52"/>
      <w:szCs w:val="5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668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A6E925-AEB2-43EE-8F0B-2AEDEA787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1078</Words>
  <Characters>6148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Charlene Turner</dc:creator>
  <cp:keywords/>
  <dc:description/>
  <cp:lastModifiedBy>Erin Buchanan</cp:lastModifiedBy>
  <cp:revision>13</cp:revision>
  <dcterms:created xsi:type="dcterms:W3CDTF">2023-10-02T20:00:00Z</dcterms:created>
  <dcterms:modified xsi:type="dcterms:W3CDTF">2023-10-03T17:09:00Z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854a38dba6af0f814198e73fa15bfe502c9da4f1d8e0bd7cf957a6eaeafb877a</vt:lpwstr>
  </property>
</Properties>
</file>